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3513" w14:textId="77777777" w:rsidR="008502E2" w:rsidRPr="00D80800" w:rsidRDefault="008502E2" w:rsidP="008502E2">
      <w:pPr>
        <w:widowControl w:val="0"/>
        <w:suppressAutoHyphens/>
        <w:spacing w:after="0" w:line="240" w:lineRule="auto"/>
        <w:jc w:val="center"/>
        <w:rPr>
          <w:rFonts w:ascii="Times New Roman" w:eastAsia="SimSun" w:hAnsi="Times New Roman"/>
          <w:kern w:val="1"/>
          <w:sz w:val="24"/>
          <w:szCs w:val="24"/>
          <w:lang w:eastAsia="ar-SA"/>
        </w:rPr>
      </w:pPr>
      <w:r>
        <w:rPr>
          <w:noProof/>
          <w14:ligatures w14:val="standardContextual"/>
        </w:rPr>
        <w:drawing>
          <wp:inline distT="0" distB="0" distL="0" distR="0" wp14:anchorId="0ADC46B3" wp14:editId="3F90EFC8">
            <wp:extent cx="482600" cy="570865"/>
            <wp:effectExtent l="0" t="0" r="0" b="635"/>
            <wp:docPr id="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pic:cNvPicPr>
                      <a:picLocks noChangeAspect="1"/>
                    </pic:cNvPicPr>
                  </pic:nvPicPr>
                  <pic:blipFill>
                    <a:blip r:embed="rId5" cstate="print"/>
                    <a:srcRect/>
                    <a:stretch>
                      <a:fillRect/>
                    </a:stretch>
                  </pic:blipFill>
                  <pic:spPr bwMode="auto">
                    <a:xfrm>
                      <a:off x="0" y="0"/>
                      <a:ext cx="482600" cy="570865"/>
                    </a:xfrm>
                    <a:prstGeom prst="rect">
                      <a:avLst/>
                    </a:prstGeom>
                    <a:solidFill>
                      <a:srgbClr val="FFFFFF"/>
                    </a:solidFill>
                    <a:ln w="9525">
                      <a:noFill/>
                      <a:miter lim="800000"/>
                      <a:headEnd/>
                      <a:tailEnd/>
                    </a:ln>
                  </pic:spPr>
                </pic:pic>
              </a:graphicData>
            </a:graphic>
          </wp:inline>
        </w:drawing>
      </w:r>
    </w:p>
    <w:p w14:paraId="07B5E582" w14:textId="77777777" w:rsidR="008502E2" w:rsidRPr="00D80800" w:rsidRDefault="008502E2" w:rsidP="008502E2">
      <w:pPr>
        <w:widowControl w:val="0"/>
        <w:suppressAutoHyphens/>
        <w:spacing w:after="0" w:line="240" w:lineRule="auto"/>
        <w:jc w:val="center"/>
        <w:rPr>
          <w:rFonts w:ascii="Times New Roman" w:eastAsia="SimSun" w:hAnsi="Times New Roman"/>
          <w:kern w:val="1"/>
          <w:sz w:val="24"/>
          <w:szCs w:val="24"/>
          <w:lang w:eastAsia="ar-SA"/>
        </w:rPr>
      </w:pPr>
    </w:p>
    <w:p w14:paraId="68326A44" w14:textId="77777777" w:rsidR="008502E2" w:rsidRPr="00D80800" w:rsidRDefault="008502E2" w:rsidP="008502E2">
      <w:pPr>
        <w:widowControl w:val="0"/>
        <w:suppressAutoHyphens/>
        <w:spacing w:after="0" w:line="240" w:lineRule="auto"/>
        <w:jc w:val="center"/>
        <w:rPr>
          <w:rFonts w:ascii="Times New Roman" w:eastAsia="SimSun" w:hAnsi="Times New Roman"/>
          <w:b/>
          <w:kern w:val="1"/>
          <w:sz w:val="24"/>
          <w:szCs w:val="24"/>
          <w:lang w:eastAsia="ar-SA"/>
        </w:rPr>
      </w:pPr>
      <w:r w:rsidRPr="00D80800">
        <w:rPr>
          <w:rFonts w:ascii="Times New Roman" w:eastAsia="SimSun" w:hAnsi="Times New Roman"/>
          <w:b/>
          <w:kern w:val="1"/>
          <w:sz w:val="24"/>
          <w:szCs w:val="24"/>
          <w:lang w:eastAsia="ar-SA"/>
        </w:rPr>
        <w:t>KĖDAINIŲ RAJONO SAVIVALDYBĖS ADMINISTRACIJOS DIREKTORIUS</w:t>
      </w:r>
    </w:p>
    <w:p w14:paraId="71239BD3" w14:textId="77777777" w:rsidR="008502E2" w:rsidRPr="00D80800" w:rsidRDefault="008502E2" w:rsidP="008502E2">
      <w:pPr>
        <w:widowControl w:val="0"/>
        <w:suppressAutoHyphens/>
        <w:spacing w:after="0" w:line="240" w:lineRule="auto"/>
        <w:rPr>
          <w:rFonts w:ascii="Times New Roman" w:eastAsia="Lucida Sans Unicode" w:hAnsi="Times New Roman"/>
          <w:kern w:val="1"/>
          <w:sz w:val="24"/>
          <w:szCs w:val="24"/>
          <w:lang w:eastAsia="ar-SA"/>
        </w:rPr>
      </w:pPr>
    </w:p>
    <w:p w14:paraId="7E1DE7C8" w14:textId="77777777" w:rsidR="008502E2" w:rsidRPr="00D80800" w:rsidRDefault="008502E2" w:rsidP="008502E2">
      <w:pPr>
        <w:widowControl w:val="0"/>
        <w:suppressAutoHyphens/>
        <w:spacing w:after="0" w:line="240" w:lineRule="auto"/>
        <w:jc w:val="center"/>
        <w:rPr>
          <w:rFonts w:ascii="Times New Roman" w:eastAsia="SimSun" w:hAnsi="Times New Roman"/>
          <w:b/>
          <w:kern w:val="1"/>
          <w:sz w:val="24"/>
          <w:szCs w:val="24"/>
          <w:lang w:eastAsia="ar-SA"/>
        </w:rPr>
      </w:pPr>
      <w:r w:rsidRPr="00D80800">
        <w:rPr>
          <w:rFonts w:ascii="Times New Roman" w:eastAsia="SimSun" w:hAnsi="Times New Roman"/>
          <w:b/>
          <w:kern w:val="1"/>
          <w:sz w:val="24"/>
          <w:szCs w:val="24"/>
          <w:lang w:eastAsia="ar-SA"/>
        </w:rPr>
        <w:t>ĮSAKYMAS</w:t>
      </w:r>
    </w:p>
    <w:p w14:paraId="5C51E6DB" w14:textId="77777777" w:rsidR="008502E2" w:rsidRDefault="008502E2" w:rsidP="008502E2">
      <w:pPr>
        <w:widowControl w:val="0"/>
        <w:suppressAutoHyphens/>
        <w:spacing w:after="0" w:line="240" w:lineRule="auto"/>
        <w:jc w:val="center"/>
        <w:rPr>
          <w:rFonts w:ascii="Times New Roman" w:eastAsia="SimSun" w:hAnsi="Times New Roman"/>
          <w:b/>
          <w:kern w:val="1"/>
          <w:sz w:val="24"/>
          <w:szCs w:val="24"/>
          <w:lang w:eastAsia="ar-SA"/>
        </w:rPr>
      </w:pPr>
      <w:r w:rsidRPr="005D2E0C">
        <w:rPr>
          <w:rFonts w:ascii="Times New Roman" w:eastAsia="SimSun" w:hAnsi="Times New Roman"/>
          <w:b/>
          <w:kern w:val="1"/>
          <w:sz w:val="24"/>
          <w:szCs w:val="24"/>
          <w:lang w:eastAsia="ar-SA"/>
        </w:rPr>
        <w:t xml:space="preserve">DĖL </w:t>
      </w:r>
      <w:r w:rsidRPr="00D80800">
        <w:rPr>
          <w:rFonts w:ascii="Times New Roman" w:eastAsia="SimSun" w:hAnsi="Times New Roman"/>
          <w:b/>
          <w:kern w:val="1"/>
          <w:sz w:val="24"/>
          <w:szCs w:val="24"/>
          <w:lang w:eastAsia="ar-SA"/>
        </w:rPr>
        <w:t>KĖDAINIŲ RAJONO SAVIVALDYBĖS ADMINISTRACIJOS DIREKTORI</w:t>
      </w:r>
      <w:r>
        <w:rPr>
          <w:rFonts w:ascii="Times New Roman" w:eastAsia="SimSun" w:hAnsi="Times New Roman"/>
          <w:b/>
          <w:kern w:val="1"/>
          <w:sz w:val="24"/>
          <w:szCs w:val="24"/>
          <w:lang w:eastAsia="ar-SA"/>
        </w:rPr>
        <w:t>A</w:t>
      </w:r>
      <w:r w:rsidRPr="00D80800">
        <w:rPr>
          <w:rFonts w:ascii="Times New Roman" w:eastAsia="SimSun" w:hAnsi="Times New Roman"/>
          <w:b/>
          <w:kern w:val="1"/>
          <w:sz w:val="24"/>
          <w:szCs w:val="24"/>
          <w:lang w:eastAsia="ar-SA"/>
        </w:rPr>
        <w:t>US</w:t>
      </w:r>
    </w:p>
    <w:p w14:paraId="4D123B7F" w14:textId="77777777" w:rsidR="008502E2" w:rsidRDefault="008502E2" w:rsidP="008502E2">
      <w:pPr>
        <w:widowControl w:val="0"/>
        <w:suppressAutoHyphens/>
        <w:spacing w:after="0" w:line="240" w:lineRule="auto"/>
        <w:jc w:val="center"/>
        <w:rPr>
          <w:rFonts w:ascii="Times New Roman" w:eastAsia="Arial" w:hAnsi="Times New Roman"/>
          <w:b/>
          <w:bCs/>
          <w:color w:val="000000"/>
          <w:kern w:val="1"/>
          <w:sz w:val="24"/>
          <w:szCs w:val="24"/>
          <w:lang w:eastAsia="ar-SA"/>
        </w:rPr>
      </w:pPr>
      <w:r>
        <w:rPr>
          <w:rFonts w:ascii="Times New Roman" w:eastAsia="SimSun" w:hAnsi="Times New Roman"/>
          <w:b/>
          <w:kern w:val="1"/>
          <w:sz w:val="24"/>
          <w:szCs w:val="24"/>
          <w:lang w:eastAsia="ar-SA"/>
        </w:rPr>
        <w:t xml:space="preserve">2024 M. GEGUŽĖS 2 D. ĮSAKYMO NR. AD-1-333 „DĖL </w:t>
      </w:r>
      <w:r w:rsidRPr="005D2E0C">
        <w:rPr>
          <w:rFonts w:ascii="Times New Roman" w:eastAsia="Times New Roman" w:hAnsi="Times New Roman"/>
          <w:b/>
          <w:sz w:val="24"/>
          <w:szCs w:val="24"/>
          <w:lang w:eastAsia="ar-SA"/>
        </w:rPr>
        <w:t>NEVYRIAUSYBINIŲ ORGANIZACIJŲ INSTITUCINIO STIPRINIMO IR VEIKLOS PLĖTOJIMO PROJEKTŲ FINANSAVIMO KĖDAINIŲ RAJONO SAVIVALDYBĖS BIUDŽETO LĖŠOMIS KONKURSO NUOSTAT</w:t>
      </w:r>
      <w:r>
        <w:rPr>
          <w:rFonts w:ascii="Times New Roman" w:eastAsia="Times New Roman" w:hAnsi="Times New Roman"/>
          <w:b/>
          <w:sz w:val="24"/>
          <w:szCs w:val="24"/>
          <w:lang w:eastAsia="ar-SA"/>
        </w:rPr>
        <w:t>Ų P</w:t>
      </w:r>
      <w:r>
        <w:rPr>
          <w:rFonts w:ascii="Times New Roman" w:eastAsia="Arial" w:hAnsi="Times New Roman"/>
          <w:b/>
          <w:bCs/>
          <w:color w:val="000000"/>
          <w:kern w:val="1"/>
          <w:sz w:val="24"/>
          <w:szCs w:val="24"/>
          <w:lang w:eastAsia="ar-SA"/>
        </w:rPr>
        <w:t xml:space="preserve">ATVIRTINIMO“ PAKEITIMO </w:t>
      </w:r>
    </w:p>
    <w:p w14:paraId="4F814C1B" w14:textId="77777777" w:rsidR="008502E2" w:rsidRPr="00BD1CFE" w:rsidRDefault="008502E2" w:rsidP="008502E2">
      <w:pPr>
        <w:widowControl w:val="0"/>
        <w:suppressAutoHyphens/>
        <w:spacing w:after="0" w:line="240" w:lineRule="auto"/>
        <w:jc w:val="center"/>
        <w:rPr>
          <w:rFonts w:ascii="Times New Roman" w:eastAsia="Arial" w:hAnsi="Times New Roman"/>
          <w:b/>
          <w:bCs/>
          <w:color w:val="000000"/>
          <w:kern w:val="1"/>
          <w:sz w:val="24"/>
          <w:szCs w:val="24"/>
          <w:lang w:eastAsia="ar-SA"/>
        </w:rPr>
      </w:pPr>
    </w:p>
    <w:p w14:paraId="2E5180E6" w14:textId="7CAECC97" w:rsidR="008502E2" w:rsidRPr="00D80800" w:rsidRDefault="008502E2" w:rsidP="008502E2">
      <w:pPr>
        <w:widowControl w:val="0"/>
        <w:suppressAutoHyphens/>
        <w:spacing w:after="0" w:line="240" w:lineRule="auto"/>
        <w:jc w:val="center"/>
        <w:rPr>
          <w:rFonts w:ascii="Times New Roman" w:eastAsia="SimSun" w:hAnsi="Times New Roman"/>
          <w:kern w:val="1"/>
          <w:sz w:val="24"/>
          <w:szCs w:val="24"/>
          <w:lang w:eastAsia="ar-SA"/>
        </w:rPr>
      </w:pPr>
      <w:r>
        <w:rPr>
          <w:rFonts w:ascii="Times New Roman" w:eastAsia="SimSun" w:hAnsi="Times New Roman"/>
          <w:kern w:val="1"/>
          <w:sz w:val="24"/>
          <w:szCs w:val="24"/>
          <w:lang w:eastAsia="ar-SA"/>
        </w:rPr>
        <w:t>202</w:t>
      </w:r>
      <w:r w:rsidR="00065BA4">
        <w:rPr>
          <w:rFonts w:ascii="Times New Roman" w:eastAsia="SimSun" w:hAnsi="Times New Roman"/>
          <w:kern w:val="1"/>
          <w:sz w:val="24"/>
          <w:szCs w:val="24"/>
          <w:lang w:eastAsia="ar-SA"/>
        </w:rPr>
        <w:t xml:space="preserve">5 </w:t>
      </w:r>
      <w:r>
        <w:rPr>
          <w:rFonts w:ascii="Times New Roman" w:eastAsia="SimSun" w:hAnsi="Times New Roman"/>
          <w:kern w:val="1"/>
          <w:sz w:val="24"/>
          <w:szCs w:val="24"/>
          <w:lang w:eastAsia="ar-SA"/>
        </w:rPr>
        <w:t xml:space="preserve">m. </w:t>
      </w:r>
      <w:r w:rsidR="00065BA4">
        <w:rPr>
          <w:rFonts w:ascii="Times New Roman" w:eastAsia="SimSun" w:hAnsi="Times New Roman"/>
          <w:kern w:val="1"/>
          <w:sz w:val="24"/>
          <w:szCs w:val="24"/>
          <w:lang w:eastAsia="ar-SA"/>
        </w:rPr>
        <w:t>kovo</w:t>
      </w:r>
      <w:r w:rsidR="00E23874">
        <w:rPr>
          <w:rFonts w:ascii="Times New Roman" w:eastAsia="SimSun" w:hAnsi="Times New Roman"/>
          <w:kern w:val="1"/>
          <w:sz w:val="24"/>
          <w:szCs w:val="24"/>
          <w:lang w:eastAsia="ar-SA"/>
        </w:rPr>
        <w:t xml:space="preserve"> 21 </w:t>
      </w:r>
      <w:r w:rsidRPr="00D80800">
        <w:rPr>
          <w:rFonts w:ascii="Times New Roman" w:eastAsia="SimSun" w:hAnsi="Times New Roman"/>
          <w:kern w:val="1"/>
          <w:sz w:val="24"/>
          <w:szCs w:val="24"/>
          <w:lang w:eastAsia="ar-SA"/>
        </w:rPr>
        <w:t xml:space="preserve">d. Nr. </w:t>
      </w:r>
      <w:r w:rsidR="00065BA4">
        <w:rPr>
          <w:rFonts w:ascii="Times New Roman" w:eastAsia="SimSun" w:hAnsi="Times New Roman"/>
          <w:kern w:val="1"/>
          <w:sz w:val="24"/>
          <w:szCs w:val="24"/>
          <w:lang w:eastAsia="ar-SA"/>
        </w:rPr>
        <w:t>AD-1-</w:t>
      </w:r>
      <w:r w:rsidR="00E23874">
        <w:rPr>
          <w:rFonts w:ascii="Times New Roman" w:eastAsia="SimSun" w:hAnsi="Times New Roman"/>
          <w:kern w:val="1"/>
          <w:sz w:val="24"/>
          <w:szCs w:val="24"/>
          <w:lang w:eastAsia="ar-SA"/>
        </w:rPr>
        <w:t>299</w:t>
      </w:r>
    </w:p>
    <w:p w14:paraId="07CAD046" w14:textId="77777777" w:rsidR="008502E2" w:rsidRPr="00D80800" w:rsidRDefault="008502E2" w:rsidP="008502E2">
      <w:pPr>
        <w:widowControl w:val="0"/>
        <w:suppressAutoHyphens/>
        <w:spacing w:after="0" w:line="240" w:lineRule="auto"/>
        <w:jc w:val="center"/>
        <w:rPr>
          <w:rFonts w:ascii="Times New Roman" w:eastAsia="SimSun" w:hAnsi="Times New Roman"/>
          <w:kern w:val="1"/>
          <w:sz w:val="24"/>
          <w:szCs w:val="24"/>
          <w:lang w:eastAsia="ar-SA"/>
        </w:rPr>
      </w:pPr>
      <w:r w:rsidRPr="00D80800">
        <w:rPr>
          <w:rFonts w:ascii="Times New Roman" w:eastAsia="SimSun" w:hAnsi="Times New Roman"/>
          <w:kern w:val="1"/>
          <w:sz w:val="24"/>
          <w:szCs w:val="24"/>
          <w:lang w:eastAsia="ar-SA"/>
        </w:rPr>
        <w:t>Kėdainiai</w:t>
      </w:r>
    </w:p>
    <w:p w14:paraId="477D1EE9" w14:textId="77777777" w:rsidR="00032652" w:rsidRDefault="00032652" w:rsidP="00065BA4">
      <w:pPr>
        <w:spacing w:after="0" w:line="240" w:lineRule="auto"/>
        <w:ind w:firstLine="851"/>
        <w:jc w:val="both"/>
        <w:rPr>
          <w:rFonts w:ascii="Times New Roman" w:eastAsia="Arial" w:hAnsi="Times New Roman"/>
          <w:sz w:val="24"/>
          <w:szCs w:val="24"/>
          <w:lang w:eastAsia="ar-SA"/>
        </w:rPr>
      </w:pPr>
      <w:bookmarkStart w:id="0" w:name="_Hlk161125374"/>
    </w:p>
    <w:p w14:paraId="6DE551D0" w14:textId="1CA02A22" w:rsidR="008502E2" w:rsidRPr="00737174" w:rsidRDefault="008502E2" w:rsidP="00737174">
      <w:pPr>
        <w:spacing w:after="0" w:line="240" w:lineRule="auto"/>
        <w:ind w:firstLine="851"/>
        <w:jc w:val="both"/>
        <w:rPr>
          <w:rFonts w:ascii="Times New Roman" w:eastAsia="Arial" w:hAnsi="Times New Roman"/>
          <w:sz w:val="24"/>
          <w:szCs w:val="24"/>
          <w:lang w:eastAsia="ar-SA"/>
        </w:rPr>
      </w:pPr>
      <w:r w:rsidRPr="001F74A8">
        <w:rPr>
          <w:rFonts w:ascii="Times New Roman" w:eastAsia="Arial" w:hAnsi="Times New Roman"/>
          <w:sz w:val="24"/>
          <w:szCs w:val="24"/>
          <w:lang w:eastAsia="ar-SA"/>
        </w:rPr>
        <w:t xml:space="preserve">P a k e i č i u  </w:t>
      </w:r>
      <w:bookmarkEnd w:id="0"/>
      <w:r w:rsidRPr="001F74A8">
        <w:rPr>
          <w:rFonts w:ascii="Times New Roman" w:eastAsia="Arial" w:hAnsi="Times New Roman"/>
          <w:sz w:val="24"/>
          <w:szCs w:val="24"/>
          <w:lang w:eastAsia="ar-SA"/>
        </w:rPr>
        <w:t>Kėdainių rajono savivaldybės administracijos direktoriaus 2024 m. gegužės 2 d. įsakym</w:t>
      </w:r>
      <w:r w:rsidR="00065BA4" w:rsidRPr="001F74A8">
        <w:rPr>
          <w:rFonts w:ascii="Times New Roman" w:eastAsia="Arial" w:hAnsi="Times New Roman"/>
          <w:sz w:val="24"/>
          <w:szCs w:val="24"/>
          <w:lang w:eastAsia="ar-SA"/>
        </w:rPr>
        <w:t>ą</w:t>
      </w:r>
      <w:r w:rsidRPr="001F74A8">
        <w:rPr>
          <w:rFonts w:ascii="Times New Roman" w:eastAsia="Arial" w:hAnsi="Times New Roman"/>
          <w:sz w:val="24"/>
          <w:szCs w:val="24"/>
          <w:lang w:eastAsia="ar-SA"/>
        </w:rPr>
        <w:t xml:space="preserve"> Nr. AD-1-333 „Dėl Nevyriausybinių organizacijų institucinio stiprinimo ir </w:t>
      </w:r>
      <w:r w:rsidRPr="001F74A8">
        <w:rPr>
          <w:rFonts w:ascii="Times New Roman" w:eastAsia="Times New Roman" w:hAnsi="Times New Roman"/>
          <w:bCs/>
          <w:sz w:val="24"/>
          <w:szCs w:val="24"/>
          <w:lang w:eastAsia="lt-LT"/>
        </w:rPr>
        <w:t xml:space="preserve">veiklos plėtojimo </w:t>
      </w:r>
      <w:r w:rsidRPr="001F74A8">
        <w:rPr>
          <w:rFonts w:ascii="Times New Roman" w:eastAsia="Arial" w:hAnsi="Times New Roman"/>
          <w:sz w:val="24"/>
          <w:szCs w:val="24"/>
          <w:lang w:eastAsia="ar-SA"/>
        </w:rPr>
        <w:t xml:space="preserve">projektų </w:t>
      </w:r>
      <w:r w:rsidRPr="00737174">
        <w:rPr>
          <w:rFonts w:ascii="Times New Roman" w:eastAsia="Arial" w:hAnsi="Times New Roman"/>
          <w:sz w:val="24"/>
          <w:szCs w:val="24"/>
          <w:lang w:eastAsia="ar-SA"/>
        </w:rPr>
        <w:t xml:space="preserve">finansavimo Kėdainių rajono savivaldybės biudžeto lėšomis konkurso nuostatų patvirtinimo“: </w:t>
      </w:r>
    </w:p>
    <w:p w14:paraId="453113DE" w14:textId="29251328" w:rsidR="00065BA4" w:rsidRPr="00737174" w:rsidRDefault="00065BA4" w:rsidP="00737174">
      <w:pPr>
        <w:pStyle w:val="ListParagraph"/>
        <w:numPr>
          <w:ilvl w:val="0"/>
          <w:numId w:val="2"/>
        </w:numPr>
        <w:spacing w:after="0" w:line="240" w:lineRule="auto"/>
        <w:jc w:val="both"/>
        <w:rPr>
          <w:rFonts w:ascii="Times New Roman" w:eastAsia="Arial" w:hAnsi="Times New Roman"/>
          <w:sz w:val="24"/>
          <w:szCs w:val="24"/>
          <w:lang w:eastAsia="ar-SA"/>
        </w:rPr>
      </w:pPr>
      <w:r w:rsidRPr="00737174">
        <w:rPr>
          <w:rFonts w:ascii="Times New Roman" w:eastAsia="Arial" w:hAnsi="Times New Roman"/>
          <w:sz w:val="24"/>
          <w:szCs w:val="24"/>
          <w:lang w:eastAsia="ar-SA"/>
        </w:rPr>
        <w:t xml:space="preserve">Pakeičiu preambulę ir ją išdėstau taip: </w:t>
      </w:r>
    </w:p>
    <w:p w14:paraId="386AB0A6" w14:textId="77777777" w:rsidR="00737174" w:rsidRDefault="00065BA4" w:rsidP="00737174">
      <w:pPr>
        <w:widowControl w:val="0"/>
        <w:suppressAutoHyphens/>
        <w:spacing w:after="0" w:line="240" w:lineRule="auto"/>
        <w:ind w:firstLine="851"/>
        <w:rPr>
          <w:rFonts w:ascii="Times New Roman" w:hAnsi="Times New Roman"/>
          <w:sz w:val="24"/>
          <w:szCs w:val="24"/>
        </w:rPr>
      </w:pPr>
      <w:r w:rsidRPr="00737174">
        <w:rPr>
          <w:rFonts w:ascii="Times New Roman" w:hAnsi="Times New Roman"/>
          <w:sz w:val="24"/>
          <w:szCs w:val="24"/>
        </w:rPr>
        <w:t>„</w:t>
      </w:r>
      <w:bookmarkStart w:id="1" w:name="_Hlk191629969"/>
      <w:r w:rsidRPr="00737174">
        <w:rPr>
          <w:rFonts w:ascii="Times New Roman" w:hAnsi="Times New Roman"/>
          <w:sz w:val="24"/>
          <w:szCs w:val="24"/>
        </w:rPr>
        <w:t>Vadovaudamasis Lietuvos Respublikos vietos savivaldos įstatymo</w:t>
      </w:r>
      <w:bookmarkStart w:id="2" w:name="_Hlk161913793"/>
      <w:r w:rsidR="00737174" w:rsidRPr="00737174">
        <w:rPr>
          <w:rFonts w:ascii="Times New Roman" w:hAnsi="Times New Roman"/>
          <w:sz w:val="24"/>
          <w:szCs w:val="24"/>
        </w:rPr>
        <w:t xml:space="preserve"> </w:t>
      </w:r>
      <w:r w:rsidRPr="00737174">
        <w:rPr>
          <w:rFonts w:ascii="Times New Roman" w:hAnsi="Times New Roman"/>
          <w:sz w:val="24"/>
          <w:szCs w:val="24"/>
        </w:rPr>
        <w:t>34 straipsnio 6 dalies 1 ir 2 punktais</w:t>
      </w:r>
      <w:bookmarkEnd w:id="2"/>
      <w:r w:rsidR="00737174" w:rsidRPr="00737174">
        <w:rPr>
          <w:rFonts w:ascii="Times New Roman" w:hAnsi="Times New Roman"/>
          <w:sz w:val="24"/>
          <w:szCs w:val="24"/>
        </w:rPr>
        <w:t xml:space="preserve">, </w:t>
      </w:r>
      <w:r w:rsidR="00737174" w:rsidRPr="00737174">
        <w:rPr>
          <w:rFonts w:ascii="Times New Roman" w:eastAsia="Times New Roman" w:hAnsi="Times New Roman"/>
          <w:kern w:val="1"/>
          <w:sz w:val="24"/>
          <w:szCs w:val="24"/>
        </w:rPr>
        <w:t>Lietuvos Respublikos nevyriausybinių organizacijų plėtros įstatymo 7 straipsnio 1 dalimi</w:t>
      </w:r>
      <w:bookmarkEnd w:id="1"/>
      <w:r w:rsidR="00737174" w:rsidRPr="00737174">
        <w:rPr>
          <w:rFonts w:ascii="Times New Roman" w:eastAsia="Times New Roman" w:hAnsi="Times New Roman"/>
          <w:kern w:val="1"/>
          <w:sz w:val="24"/>
          <w:szCs w:val="24"/>
        </w:rPr>
        <w:t>:</w:t>
      </w:r>
      <w:r w:rsidRPr="00737174">
        <w:rPr>
          <w:rFonts w:ascii="Times New Roman" w:hAnsi="Times New Roman"/>
          <w:sz w:val="24"/>
          <w:szCs w:val="24"/>
        </w:rPr>
        <w:t>“.</w:t>
      </w:r>
    </w:p>
    <w:p w14:paraId="11A9A365" w14:textId="6191FB83" w:rsidR="00065BA4" w:rsidRPr="001F74A8" w:rsidRDefault="00065BA4" w:rsidP="00737174">
      <w:pPr>
        <w:widowControl w:val="0"/>
        <w:suppressAutoHyphens/>
        <w:spacing w:after="0" w:line="240" w:lineRule="auto"/>
        <w:ind w:firstLine="851"/>
        <w:jc w:val="both"/>
        <w:rPr>
          <w:rFonts w:ascii="Times New Roman" w:eastAsia="Arial" w:hAnsi="Times New Roman"/>
          <w:sz w:val="24"/>
          <w:szCs w:val="24"/>
          <w:lang w:eastAsia="ar-SA"/>
        </w:rPr>
      </w:pPr>
      <w:r w:rsidRPr="001F74A8">
        <w:rPr>
          <w:rFonts w:ascii="Times New Roman" w:hAnsi="Times New Roman"/>
          <w:sz w:val="24"/>
          <w:szCs w:val="24"/>
        </w:rPr>
        <w:t xml:space="preserve">2. Pakeičiu nurodytu įsakymu patvirtintus </w:t>
      </w:r>
      <w:r w:rsidRPr="001F74A8">
        <w:rPr>
          <w:rFonts w:ascii="Times New Roman" w:eastAsia="Arial" w:hAnsi="Times New Roman"/>
          <w:sz w:val="24"/>
          <w:szCs w:val="24"/>
          <w:lang w:eastAsia="ar-SA"/>
        </w:rPr>
        <w:t xml:space="preserve">Nevyriausybinių organizacijų institucinio stiprinimo ir </w:t>
      </w:r>
      <w:r w:rsidRPr="001F74A8">
        <w:rPr>
          <w:rFonts w:ascii="Times New Roman" w:eastAsia="Times New Roman" w:hAnsi="Times New Roman"/>
          <w:bCs/>
          <w:sz w:val="24"/>
          <w:szCs w:val="24"/>
          <w:lang w:eastAsia="lt-LT"/>
        </w:rPr>
        <w:t xml:space="preserve">veiklos plėtojimo </w:t>
      </w:r>
      <w:r w:rsidRPr="001F74A8">
        <w:rPr>
          <w:rFonts w:ascii="Times New Roman" w:eastAsia="Arial" w:hAnsi="Times New Roman"/>
          <w:sz w:val="24"/>
          <w:szCs w:val="24"/>
          <w:lang w:eastAsia="ar-SA"/>
        </w:rPr>
        <w:t xml:space="preserve">projektų finansavimo Kėdainių rajono savivaldybės biudžeto lėšomis konkurso nuostatus: </w:t>
      </w:r>
    </w:p>
    <w:p w14:paraId="698AC5BB" w14:textId="2DD54454" w:rsidR="008502E2" w:rsidRPr="001F74A8" w:rsidRDefault="00065BA4" w:rsidP="00737174">
      <w:pPr>
        <w:spacing w:after="0" w:line="240" w:lineRule="auto"/>
        <w:ind w:firstLine="851"/>
        <w:jc w:val="both"/>
        <w:rPr>
          <w:rFonts w:ascii="Times New Roman" w:eastAsia="Arial" w:hAnsi="Times New Roman"/>
          <w:sz w:val="24"/>
          <w:szCs w:val="24"/>
          <w:lang w:eastAsia="ar-SA"/>
        </w:rPr>
      </w:pPr>
      <w:r w:rsidRPr="001F74A8">
        <w:rPr>
          <w:rFonts w:ascii="Times New Roman" w:eastAsia="Arial" w:hAnsi="Times New Roman"/>
          <w:sz w:val="24"/>
          <w:szCs w:val="24"/>
          <w:lang w:eastAsia="ar-SA"/>
        </w:rPr>
        <w:t xml:space="preserve">2.1. </w:t>
      </w:r>
      <w:r w:rsidR="008502E2" w:rsidRPr="001F74A8">
        <w:rPr>
          <w:rFonts w:ascii="Times New Roman" w:eastAsia="Arial" w:hAnsi="Times New Roman"/>
          <w:sz w:val="24"/>
          <w:szCs w:val="24"/>
          <w:lang w:eastAsia="ar-SA"/>
        </w:rPr>
        <w:t>Pakeičiu 3 punktą ir jį išdėstau taip:</w:t>
      </w:r>
    </w:p>
    <w:p w14:paraId="02273043" w14:textId="3EEDA913" w:rsidR="00065BA4" w:rsidRPr="001F74A8" w:rsidRDefault="008502E2" w:rsidP="00737174">
      <w:pPr>
        <w:tabs>
          <w:tab w:val="left" w:pos="851"/>
          <w:tab w:val="left" w:pos="6840"/>
        </w:tabs>
        <w:spacing w:after="0" w:line="240" w:lineRule="auto"/>
        <w:ind w:firstLine="851"/>
        <w:jc w:val="both"/>
        <w:rPr>
          <w:rFonts w:ascii="Times New Roman" w:hAnsi="Times New Roman"/>
          <w:sz w:val="24"/>
          <w:szCs w:val="24"/>
        </w:rPr>
      </w:pPr>
      <w:r w:rsidRPr="001F74A8">
        <w:rPr>
          <w:rFonts w:ascii="Times New Roman" w:eastAsia="Arial" w:hAnsi="Times New Roman"/>
          <w:sz w:val="24"/>
          <w:szCs w:val="24"/>
          <w:lang w:eastAsia="ar-SA"/>
        </w:rPr>
        <w:t xml:space="preserve">„3. </w:t>
      </w:r>
      <w:r w:rsidR="004A5C6A" w:rsidRPr="001F74A8">
        <w:rPr>
          <w:rFonts w:ascii="Times New Roman" w:eastAsia="Arial" w:hAnsi="Times New Roman"/>
          <w:sz w:val="24"/>
          <w:szCs w:val="24"/>
          <w:lang w:eastAsia="ar-SA"/>
        </w:rPr>
        <w:t xml:space="preserve">Lėšos nevyriausybinių organizacijų </w:t>
      </w:r>
      <w:r w:rsidR="004A5C6A" w:rsidRPr="001F74A8">
        <w:rPr>
          <w:rFonts w:ascii="Times New Roman" w:eastAsia="Times New Roman" w:hAnsi="Times New Roman"/>
          <w:bCs/>
          <w:sz w:val="24"/>
          <w:szCs w:val="24"/>
          <w:lang w:eastAsia="lt-LT"/>
        </w:rPr>
        <w:t xml:space="preserve">institucinio stiprinimo ir veiklos plėtojimo </w:t>
      </w:r>
      <w:r w:rsidR="004A5C6A" w:rsidRPr="001F74A8">
        <w:rPr>
          <w:rFonts w:ascii="Times New Roman" w:eastAsia="Arial" w:hAnsi="Times New Roman"/>
          <w:sz w:val="24"/>
          <w:szCs w:val="24"/>
          <w:lang w:eastAsia="ar-SA"/>
        </w:rPr>
        <w:t xml:space="preserve">projektams finansuoti yra planuojamos Kėdainių rajono savivaldybės (toliau – Savivaldybė) strateginio veiklos plano 01 </w:t>
      </w:r>
      <w:r w:rsidR="004A5C6A" w:rsidRPr="006D01B1">
        <w:rPr>
          <w:rFonts w:ascii="Times New Roman" w:eastAsia="Arial" w:hAnsi="Times New Roman"/>
          <w:iCs/>
          <w:sz w:val="24"/>
          <w:szCs w:val="24"/>
          <w:lang w:eastAsia="ar-SA"/>
        </w:rPr>
        <w:t>Aktyvios visuomenės ugdym</w:t>
      </w:r>
      <w:r w:rsidR="007D678D" w:rsidRPr="006D01B1">
        <w:rPr>
          <w:rFonts w:ascii="Times New Roman" w:eastAsia="Arial" w:hAnsi="Times New Roman"/>
          <w:iCs/>
          <w:sz w:val="24"/>
          <w:szCs w:val="24"/>
          <w:lang w:eastAsia="ar-SA"/>
        </w:rPr>
        <w:t>o</w:t>
      </w:r>
      <w:r w:rsidR="004A5C6A" w:rsidRPr="006D01B1">
        <w:rPr>
          <w:rFonts w:ascii="Times New Roman" w:eastAsia="Arial" w:hAnsi="Times New Roman"/>
          <w:iCs/>
          <w:sz w:val="24"/>
          <w:szCs w:val="24"/>
          <w:lang w:eastAsia="ar-SA"/>
        </w:rPr>
        <w:t xml:space="preserve"> </w:t>
      </w:r>
      <w:r w:rsidR="00065BA4" w:rsidRPr="006D01B1">
        <w:rPr>
          <w:rFonts w:ascii="Times New Roman" w:eastAsia="Arial" w:hAnsi="Times New Roman"/>
          <w:iCs/>
          <w:sz w:val="24"/>
          <w:szCs w:val="24"/>
          <w:lang w:eastAsia="ar-SA"/>
        </w:rPr>
        <w:t>programo</w:t>
      </w:r>
      <w:r w:rsidR="007D678D" w:rsidRPr="006D01B1">
        <w:rPr>
          <w:rFonts w:ascii="Times New Roman" w:eastAsia="Arial" w:hAnsi="Times New Roman"/>
          <w:iCs/>
          <w:sz w:val="24"/>
          <w:szCs w:val="24"/>
          <w:lang w:eastAsia="ar-SA"/>
        </w:rPr>
        <w:t>je</w:t>
      </w:r>
      <w:r w:rsidR="00065BA4" w:rsidRPr="001F74A8">
        <w:rPr>
          <w:rFonts w:ascii="Times New Roman" w:eastAsia="Arial" w:hAnsi="Times New Roman"/>
          <w:sz w:val="24"/>
          <w:szCs w:val="24"/>
          <w:lang w:eastAsia="ar-SA"/>
        </w:rPr>
        <w:t xml:space="preserve"> </w:t>
      </w:r>
      <w:r w:rsidR="004A5C6A" w:rsidRPr="001F74A8">
        <w:rPr>
          <w:rFonts w:ascii="Times New Roman" w:eastAsia="Arial" w:hAnsi="Times New Roman"/>
          <w:sz w:val="24"/>
          <w:szCs w:val="24"/>
          <w:lang w:eastAsia="ar-SA"/>
        </w:rPr>
        <w:t xml:space="preserve">ir </w:t>
      </w:r>
      <w:bookmarkStart w:id="3" w:name="_Hlk192169749"/>
      <w:r w:rsidR="004A5C6A" w:rsidRPr="001F74A8">
        <w:rPr>
          <w:rFonts w:ascii="Times New Roman" w:eastAsia="Arial" w:hAnsi="Times New Roman"/>
          <w:sz w:val="24"/>
          <w:szCs w:val="24"/>
          <w:lang w:eastAsia="ar-SA"/>
        </w:rPr>
        <w:t xml:space="preserve">numatomos kiekvienais metais </w:t>
      </w:r>
      <w:r w:rsidR="00065BA4" w:rsidRPr="001F74A8">
        <w:rPr>
          <w:rFonts w:ascii="Times New Roman" w:hAnsi="Times New Roman"/>
          <w:sz w:val="24"/>
          <w:szCs w:val="24"/>
        </w:rPr>
        <w:t xml:space="preserve">Savivaldybės administracijos asignavimuose </w:t>
      </w:r>
      <w:r w:rsidR="00065BA4" w:rsidRPr="001F74A8">
        <w:rPr>
          <w:rFonts w:ascii="Times New Roman" w:eastAsia="Arial" w:hAnsi="Times New Roman"/>
          <w:sz w:val="24"/>
          <w:szCs w:val="24"/>
          <w:lang w:eastAsia="ar-SA"/>
        </w:rPr>
        <w:t>(toliau – Savivaldybės biudžetas)</w:t>
      </w:r>
      <w:r w:rsidR="00065BA4" w:rsidRPr="001F74A8">
        <w:rPr>
          <w:rFonts w:ascii="Times New Roman" w:hAnsi="Times New Roman"/>
          <w:sz w:val="24"/>
          <w:szCs w:val="24"/>
        </w:rPr>
        <w:t>.“</w:t>
      </w:r>
    </w:p>
    <w:p w14:paraId="5862246F" w14:textId="13500FE2" w:rsidR="008502E2" w:rsidRPr="001F74A8" w:rsidRDefault="00065BA4" w:rsidP="004A5C6A">
      <w:pPr>
        <w:spacing w:after="0" w:line="240" w:lineRule="auto"/>
        <w:ind w:firstLine="851"/>
        <w:jc w:val="both"/>
        <w:rPr>
          <w:rFonts w:ascii="Times New Roman" w:eastAsia="Arial" w:hAnsi="Times New Roman"/>
          <w:sz w:val="24"/>
          <w:szCs w:val="24"/>
          <w:lang w:eastAsia="ar-SA"/>
        </w:rPr>
      </w:pPr>
      <w:bookmarkStart w:id="4" w:name="_Hlk192169415"/>
      <w:bookmarkEnd w:id="3"/>
      <w:r w:rsidRPr="001F74A8">
        <w:rPr>
          <w:rFonts w:ascii="Times New Roman" w:eastAsia="Arial" w:hAnsi="Times New Roman"/>
          <w:sz w:val="24"/>
          <w:szCs w:val="24"/>
          <w:lang w:eastAsia="ar-SA"/>
        </w:rPr>
        <w:t>2.2.</w:t>
      </w:r>
      <w:r w:rsidR="008502E2" w:rsidRPr="001F74A8">
        <w:rPr>
          <w:rFonts w:ascii="Times New Roman" w:eastAsia="Arial" w:hAnsi="Times New Roman"/>
          <w:sz w:val="24"/>
          <w:szCs w:val="24"/>
          <w:lang w:eastAsia="ar-SA"/>
        </w:rPr>
        <w:t xml:space="preserve"> Pakeičiu </w:t>
      </w:r>
      <w:r w:rsidRPr="001F74A8">
        <w:rPr>
          <w:rFonts w:ascii="Times New Roman" w:eastAsia="Arial" w:hAnsi="Times New Roman"/>
          <w:sz w:val="24"/>
          <w:szCs w:val="24"/>
          <w:lang w:eastAsia="ar-SA"/>
        </w:rPr>
        <w:t>4</w:t>
      </w:r>
      <w:r w:rsidR="008502E2" w:rsidRPr="001F74A8">
        <w:rPr>
          <w:rFonts w:ascii="Times New Roman" w:eastAsia="Arial" w:hAnsi="Times New Roman"/>
          <w:sz w:val="24"/>
          <w:szCs w:val="24"/>
          <w:lang w:eastAsia="ar-SA"/>
        </w:rPr>
        <w:t xml:space="preserve"> punktą ir jį išdėstau taip:</w:t>
      </w:r>
    </w:p>
    <w:bookmarkEnd w:id="4"/>
    <w:p w14:paraId="551B70A1" w14:textId="44FAA8DE" w:rsidR="00065BA4" w:rsidRPr="00737174" w:rsidRDefault="00065BA4" w:rsidP="00737174">
      <w:pPr>
        <w:tabs>
          <w:tab w:val="left" w:pos="851"/>
          <w:tab w:val="left" w:pos="6840"/>
        </w:tabs>
        <w:spacing w:after="0" w:line="240" w:lineRule="auto"/>
        <w:ind w:firstLine="851"/>
        <w:jc w:val="both"/>
        <w:rPr>
          <w:rFonts w:ascii="Times New Roman" w:hAnsi="Times New Roman"/>
          <w:sz w:val="24"/>
          <w:szCs w:val="24"/>
        </w:rPr>
      </w:pPr>
      <w:r w:rsidRPr="001F74A8">
        <w:rPr>
          <w:rFonts w:ascii="Times New Roman" w:eastAsia="Arial" w:hAnsi="Times New Roman"/>
          <w:sz w:val="24"/>
          <w:szCs w:val="24"/>
          <w:lang w:eastAsia="ar-SA"/>
        </w:rPr>
        <w:t>„</w:t>
      </w:r>
      <w:r w:rsidRPr="00F91C50">
        <w:rPr>
          <w:rFonts w:ascii="Times New Roman" w:eastAsia="Arial" w:hAnsi="Times New Roman"/>
          <w:sz w:val="24"/>
          <w:szCs w:val="24"/>
          <w:lang w:eastAsia="ar-SA"/>
        </w:rPr>
        <w:t xml:space="preserve">4. </w:t>
      </w:r>
      <w:r w:rsidRPr="00F91C50">
        <w:rPr>
          <w:rFonts w:ascii="Times New Roman" w:hAnsi="Times New Roman"/>
          <w:sz w:val="24"/>
          <w:szCs w:val="24"/>
        </w:rPr>
        <w:t xml:space="preserve">Nuostatai parengti vadovaujantis Lietuvos Respublikos nevyriausybinių organizacijų plėtros įstatymu, Nevyriausybinių organizacijų finansavimo Kėdainių rajono savivaldybės biudžeto lėšomis ir šių lėšų administravimo tvarkos aprašo, patvirtinto Kėdainių </w:t>
      </w:r>
      <w:r w:rsidRPr="00032652">
        <w:rPr>
          <w:rFonts w:ascii="Times New Roman" w:hAnsi="Times New Roman"/>
          <w:sz w:val="24"/>
          <w:szCs w:val="24"/>
        </w:rPr>
        <w:t xml:space="preserve">rajono savivaldybės tarybos 2025 m. vasario </w:t>
      </w:r>
      <w:r w:rsidR="00737174">
        <w:rPr>
          <w:rFonts w:ascii="Times New Roman" w:hAnsi="Times New Roman"/>
          <w:sz w:val="24"/>
          <w:szCs w:val="24"/>
        </w:rPr>
        <w:t xml:space="preserve">                </w:t>
      </w:r>
      <w:r w:rsidRPr="00032652">
        <w:rPr>
          <w:rFonts w:ascii="Times New Roman" w:hAnsi="Times New Roman"/>
          <w:sz w:val="24"/>
          <w:szCs w:val="24"/>
        </w:rPr>
        <w:t xml:space="preserve">21 d. sprendimu Nr. TS-17 „Dėl Nevyriausybinių organizacijų finansavimo Kėdainių rajono savivaldybės biudžeto lėšomis ir šių lėšų administravimo tvarkos aprašo patvirtinimo“ (toliau – Aprašas) nuostatomis ir kitais teisės </w:t>
      </w:r>
      <w:r w:rsidRPr="00737174">
        <w:rPr>
          <w:rFonts w:ascii="Times New Roman" w:hAnsi="Times New Roman"/>
          <w:sz w:val="24"/>
          <w:szCs w:val="24"/>
        </w:rPr>
        <w:t>aktais.“</w:t>
      </w:r>
    </w:p>
    <w:p w14:paraId="364B1B74" w14:textId="4BF67520" w:rsidR="00065BA4" w:rsidRPr="00737174" w:rsidRDefault="00065BA4" w:rsidP="00737174">
      <w:pPr>
        <w:spacing w:after="0" w:line="240" w:lineRule="auto"/>
        <w:ind w:firstLine="851"/>
        <w:jc w:val="both"/>
        <w:rPr>
          <w:rFonts w:ascii="Times New Roman" w:eastAsia="Arial" w:hAnsi="Times New Roman"/>
          <w:sz w:val="24"/>
          <w:szCs w:val="24"/>
          <w:lang w:eastAsia="ar-SA"/>
        </w:rPr>
      </w:pPr>
      <w:r w:rsidRPr="00737174">
        <w:rPr>
          <w:rFonts w:ascii="Times New Roman" w:eastAsia="Arial" w:hAnsi="Times New Roman"/>
          <w:sz w:val="24"/>
          <w:szCs w:val="24"/>
          <w:lang w:eastAsia="ar-SA"/>
        </w:rPr>
        <w:t>2.3. Pakeičiu 5 punktą ir jį išdėstau taip:</w:t>
      </w:r>
    </w:p>
    <w:p w14:paraId="58F80596" w14:textId="71E335C5" w:rsidR="004A5C6A" w:rsidRPr="00737174" w:rsidRDefault="008502E2" w:rsidP="00737174">
      <w:pPr>
        <w:tabs>
          <w:tab w:val="left" w:pos="360"/>
          <w:tab w:val="num" w:pos="567"/>
        </w:tabs>
        <w:autoSpaceDN w:val="0"/>
        <w:spacing w:after="0" w:line="240" w:lineRule="auto"/>
        <w:ind w:firstLine="851"/>
        <w:jc w:val="both"/>
        <w:rPr>
          <w:rFonts w:ascii="Times New Roman" w:eastAsia="Times New Roman" w:hAnsi="Times New Roman"/>
          <w:sz w:val="24"/>
          <w:szCs w:val="24"/>
          <w:lang w:eastAsia="lt-LT"/>
        </w:rPr>
      </w:pPr>
      <w:r w:rsidRPr="00737174">
        <w:rPr>
          <w:rFonts w:ascii="Times New Roman" w:hAnsi="Times New Roman"/>
          <w:sz w:val="24"/>
          <w:szCs w:val="24"/>
        </w:rPr>
        <w:t xml:space="preserve">„5. </w:t>
      </w:r>
      <w:r w:rsidR="004A5C6A" w:rsidRPr="00737174">
        <w:rPr>
          <w:rFonts w:ascii="Times New Roman" w:hAnsi="Times New Roman"/>
          <w:sz w:val="24"/>
          <w:szCs w:val="24"/>
        </w:rPr>
        <w:t xml:space="preserve">Konkursą </w:t>
      </w:r>
      <w:r w:rsidR="004A5C6A" w:rsidRPr="00737174">
        <w:rPr>
          <w:rFonts w:ascii="Times New Roman" w:eastAsia="SimSun;宋体" w:hAnsi="Times New Roman"/>
          <w:sz w:val="24"/>
          <w:szCs w:val="24"/>
          <w:lang w:eastAsia="zh-CN" w:bidi="hi-IN"/>
        </w:rPr>
        <w:t xml:space="preserve">organizuoja Savivaldybės administracija, įgyvendindama </w:t>
      </w:r>
      <w:r w:rsidR="004A5C6A" w:rsidRPr="00737174">
        <w:rPr>
          <w:rFonts w:ascii="Times New Roman" w:eastAsia="Arial" w:hAnsi="Times New Roman"/>
          <w:sz w:val="24"/>
          <w:szCs w:val="24"/>
          <w:lang w:eastAsia="ar-SA"/>
        </w:rPr>
        <w:t>Savivaldybės strateginio veiklos plano 01 Aktyvios visuomenės ugdym</w:t>
      </w:r>
      <w:r w:rsidR="007D678D" w:rsidRPr="00737174">
        <w:rPr>
          <w:rFonts w:ascii="Times New Roman" w:eastAsia="Arial" w:hAnsi="Times New Roman"/>
          <w:sz w:val="24"/>
          <w:szCs w:val="24"/>
          <w:lang w:eastAsia="ar-SA"/>
        </w:rPr>
        <w:t>o programos</w:t>
      </w:r>
      <w:r w:rsidR="004A5C6A" w:rsidRPr="00737174">
        <w:rPr>
          <w:rFonts w:ascii="Times New Roman" w:eastAsia="Arial" w:hAnsi="Times New Roman"/>
          <w:i/>
          <w:sz w:val="24"/>
          <w:szCs w:val="24"/>
          <w:lang w:eastAsia="ar-SA"/>
        </w:rPr>
        <w:t xml:space="preserve"> </w:t>
      </w:r>
      <w:r w:rsidR="004A5C6A" w:rsidRPr="00737174">
        <w:rPr>
          <w:rFonts w:ascii="Times New Roman" w:eastAsia="Arial" w:hAnsi="Times New Roman"/>
          <w:iCs/>
          <w:sz w:val="24"/>
          <w:szCs w:val="24"/>
          <w:lang w:eastAsia="ar-SA"/>
        </w:rPr>
        <w:t>001-01-06-01 (TP)</w:t>
      </w:r>
      <w:r w:rsidR="004A5C6A" w:rsidRPr="00737174">
        <w:rPr>
          <w:rFonts w:ascii="Times New Roman" w:eastAsia="Arial" w:hAnsi="Times New Roman"/>
          <w:sz w:val="24"/>
          <w:szCs w:val="24"/>
          <w:lang w:eastAsia="ar-SA"/>
        </w:rPr>
        <w:t xml:space="preserve"> priemonę „Nevyriausybinių organizacijų institucinis stiprinimas bei veiklos plėtojimo projektų finansavimas“</w:t>
      </w:r>
      <w:r w:rsidR="003577FD" w:rsidRPr="00737174">
        <w:rPr>
          <w:rFonts w:ascii="Times New Roman" w:eastAsia="Arial" w:hAnsi="Times New Roman"/>
          <w:sz w:val="24"/>
          <w:szCs w:val="24"/>
          <w:lang w:eastAsia="ar-SA"/>
        </w:rPr>
        <w:t>,</w:t>
      </w:r>
      <w:r w:rsidR="004A5C6A" w:rsidRPr="00737174">
        <w:rPr>
          <w:rFonts w:ascii="Times New Roman" w:eastAsia="Arial" w:hAnsi="Times New Roman"/>
          <w:sz w:val="24"/>
          <w:szCs w:val="24"/>
          <w:lang w:eastAsia="ar-SA"/>
        </w:rPr>
        <w:t xml:space="preserve"> </w:t>
      </w:r>
      <w:r w:rsidR="004A5C6A" w:rsidRPr="00737174">
        <w:rPr>
          <w:rFonts w:ascii="Times New Roman" w:hAnsi="Times New Roman"/>
          <w:sz w:val="24"/>
          <w:szCs w:val="24"/>
        </w:rPr>
        <w:t xml:space="preserve">vykdanti Apraše ir Nuostatuose jai nustatytas funkcijas. </w:t>
      </w:r>
      <w:r w:rsidR="004A5C6A" w:rsidRPr="00737174">
        <w:rPr>
          <w:rFonts w:ascii="Times New Roman" w:eastAsia="PMingLiU" w:hAnsi="Times New Roman"/>
          <w:sz w:val="24"/>
          <w:szCs w:val="24"/>
          <w:lang w:eastAsia="zh-TW"/>
        </w:rPr>
        <w:t xml:space="preserve">Konkursas skelbiamas viešai </w:t>
      </w:r>
      <w:r w:rsidR="004A5C6A" w:rsidRPr="00737174">
        <w:rPr>
          <w:rFonts w:ascii="Times New Roman" w:eastAsia="Times New Roman" w:hAnsi="Times New Roman"/>
          <w:sz w:val="24"/>
          <w:szCs w:val="24"/>
          <w:lang w:eastAsia="lt-LT"/>
        </w:rPr>
        <w:t>Savivaldybės interneto svetainėje </w:t>
      </w:r>
      <w:hyperlink r:id="rId6" w:history="1">
        <w:r w:rsidR="004A5C6A" w:rsidRPr="00737174">
          <w:rPr>
            <w:rStyle w:val="Hyperlink"/>
            <w:rFonts w:ascii="Times New Roman" w:eastAsia="Times New Roman" w:hAnsi="Times New Roman"/>
            <w:color w:val="auto"/>
            <w:sz w:val="24"/>
            <w:szCs w:val="24"/>
            <w:u w:val="none"/>
            <w:lang w:eastAsia="lt-LT"/>
          </w:rPr>
          <w:t>www.kedainiai.lt</w:t>
        </w:r>
      </w:hyperlink>
      <w:r w:rsidR="004A5C6A" w:rsidRPr="00737174">
        <w:rPr>
          <w:rFonts w:ascii="Times New Roman" w:eastAsia="Times New Roman" w:hAnsi="Times New Roman"/>
          <w:sz w:val="24"/>
          <w:szCs w:val="24"/>
          <w:lang w:eastAsia="lt-LT"/>
        </w:rPr>
        <w:t xml:space="preserve">. Konkursas organizuojamas vienkartinės projektų atrankos būdu ir </w:t>
      </w:r>
      <w:r w:rsidR="004A5C6A" w:rsidRPr="00737174">
        <w:rPr>
          <w:rFonts w:ascii="Times New Roman" w:hAnsi="Times New Roman"/>
          <w:sz w:val="24"/>
          <w:szCs w:val="24"/>
        </w:rPr>
        <w:t>laikomas įvykusiu, jei pateikiama bent viena paraiška.</w:t>
      </w:r>
      <w:r w:rsidR="00065BA4" w:rsidRPr="00737174">
        <w:rPr>
          <w:rFonts w:ascii="Times New Roman" w:hAnsi="Times New Roman"/>
          <w:sz w:val="24"/>
          <w:szCs w:val="24"/>
        </w:rPr>
        <w:t>“</w:t>
      </w:r>
    </w:p>
    <w:p w14:paraId="1109709C" w14:textId="32977DB8" w:rsidR="008502E2" w:rsidRPr="00737174" w:rsidRDefault="00065BA4" w:rsidP="00737174">
      <w:pPr>
        <w:spacing w:after="0" w:line="240" w:lineRule="auto"/>
        <w:ind w:firstLine="851"/>
        <w:jc w:val="both"/>
        <w:rPr>
          <w:rFonts w:ascii="Times New Roman" w:eastAsia="Arial" w:hAnsi="Times New Roman"/>
          <w:sz w:val="24"/>
          <w:szCs w:val="24"/>
          <w:lang w:eastAsia="ar-SA"/>
        </w:rPr>
      </w:pPr>
      <w:r w:rsidRPr="00737174">
        <w:rPr>
          <w:rFonts w:ascii="Times New Roman" w:hAnsi="Times New Roman"/>
          <w:sz w:val="24"/>
          <w:szCs w:val="24"/>
        </w:rPr>
        <w:t>2.4.</w:t>
      </w:r>
      <w:r w:rsidR="008502E2" w:rsidRPr="00737174">
        <w:rPr>
          <w:rFonts w:ascii="Times New Roman" w:hAnsi="Times New Roman"/>
          <w:sz w:val="24"/>
          <w:szCs w:val="24"/>
        </w:rPr>
        <w:t xml:space="preserve"> </w:t>
      </w:r>
      <w:r w:rsidR="008502E2" w:rsidRPr="00737174">
        <w:rPr>
          <w:rFonts w:ascii="Times New Roman" w:eastAsia="Arial" w:hAnsi="Times New Roman"/>
          <w:sz w:val="24"/>
          <w:szCs w:val="24"/>
          <w:lang w:eastAsia="ar-SA"/>
        </w:rPr>
        <w:t>Pakeičiu 7 punkt</w:t>
      </w:r>
      <w:r w:rsidR="00902754" w:rsidRPr="00737174">
        <w:rPr>
          <w:rFonts w:ascii="Times New Roman" w:eastAsia="Arial" w:hAnsi="Times New Roman"/>
          <w:sz w:val="24"/>
          <w:szCs w:val="24"/>
          <w:lang w:eastAsia="ar-SA"/>
        </w:rPr>
        <w:t xml:space="preserve">o pirmąją pastraipą ir ją išdėstau taip: </w:t>
      </w:r>
      <w:r w:rsidR="00902754" w:rsidRPr="00737174">
        <w:rPr>
          <w:rFonts w:ascii="Times New Roman" w:hAnsi="Times New Roman"/>
          <w:color w:val="FF0000"/>
          <w:sz w:val="24"/>
          <w:szCs w:val="24"/>
          <w:highlight w:val="yellow"/>
        </w:rPr>
        <w:t xml:space="preserve"> </w:t>
      </w:r>
    </w:p>
    <w:p w14:paraId="0BA6BC90" w14:textId="5E1B3D99" w:rsidR="008502E2" w:rsidRPr="00737174" w:rsidRDefault="008502E2" w:rsidP="00737174">
      <w:pPr>
        <w:suppressAutoHyphens/>
        <w:spacing w:after="0" w:line="240" w:lineRule="auto"/>
        <w:ind w:firstLine="851"/>
        <w:jc w:val="both"/>
        <w:rPr>
          <w:rFonts w:ascii="Times New Roman" w:eastAsia="Times New Roman" w:hAnsi="Times New Roman"/>
          <w:sz w:val="24"/>
          <w:szCs w:val="24"/>
          <w:lang w:eastAsia="ar-SA"/>
        </w:rPr>
      </w:pPr>
      <w:r w:rsidRPr="00737174">
        <w:rPr>
          <w:rFonts w:ascii="Times New Roman" w:eastAsia="Times New Roman" w:hAnsi="Times New Roman"/>
          <w:sz w:val="24"/>
          <w:szCs w:val="24"/>
          <w:lang w:eastAsia="ar-SA"/>
        </w:rPr>
        <w:t>„7. Nuostatuose vartojamos sąvokos:“</w:t>
      </w:r>
      <w:r w:rsidR="00065BA4" w:rsidRPr="00737174">
        <w:rPr>
          <w:rFonts w:ascii="Times New Roman" w:eastAsia="Times New Roman" w:hAnsi="Times New Roman"/>
          <w:sz w:val="24"/>
          <w:szCs w:val="24"/>
          <w:lang w:eastAsia="ar-SA"/>
        </w:rPr>
        <w:t>.</w:t>
      </w:r>
    </w:p>
    <w:p w14:paraId="24289143" w14:textId="13E77802" w:rsidR="007D678D" w:rsidRPr="00737174" w:rsidRDefault="007D678D" w:rsidP="00737174">
      <w:pPr>
        <w:spacing w:after="0" w:line="240" w:lineRule="auto"/>
        <w:ind w:firstLine="851"/>
        <w:jc w:val="both"/>
        <w:rPr>
          <w:rFonts w:ascii="Times New Roman" w:eastAsia="Arial" w:hAnsi="Times New Roman"/>
          <w:sz w:val="24"/>
          <w:szCs w:val="24"/>
          <w:lang w:eastAsia="ar-SA"/>
        </w:rPr>
      </w:pPr>
      <w:r w:rsidRPr="00737174">
        <w:rPr>
          <w:rFonts w:ascii="Times New Roman" w:hAnsi="Times New Roman"/>
          <w:sz w:val="24"/>
          <w:szCs w:val="24"/>
        </w:rPr>
        <w:t xml:space="preserve">2.5. </w:t>
      </w:r>
      <w:r w:rsidRPr="00737174">
        <w:rPr>
          <w:rFonts w:ascii="Times New Roman" w:eastAsia="Arial" w:hAnsi="Times New Roman"/>
          <w:sz w:val="24"/>
          <w:szCs w:val="24"/>
          <w:lang w:eastAsia="ar-SA"/>
        </w:rPr>
        <w:t>Pakeičiu 11.4.2 papunktį ir jį išdėstau taip:</w:t>
      </w:r>
    </w:p>
    <w:p w14:paraId="24294D77" w14:textId="02E79DB9" w:rsidR="00E325B7" w:rsidRPr="00F85D6A" w:rsidRDefault="007D678D" w:rsidP="00E325B7">
      <w:pPr>
        <w:spacing w:after="0" w:line="240" w:lineRule="auto"/>
        <w:ind w:firstLine="851"/>
        <w:jc w:val="both"/>
        <w:rPr>
          <w:rFonts w:ascii="Times New Roman" w:eastAsia="Times New Roman" w:hAnsi="Times New Roman"/>
          <w:color w:val="000000" w:themeColor="text1"/>
          <w:sz w:val="24"/>
          <w:szCs w:val="24"/>
        </w:rPr>
      </w:pPr>
      <w:r w:rsidRPr="001F74A8">
        <w:rPr>
          <w:rFonts w:ascii="Times New Roman" w:eastAsia="Times New Roman" w:hAnsi="Times New Roman"/>
          <w:sz w:val="24"/>
          <w:szCs w:val="24"/>
        </w:rPr>
        <w:lastRenderedPageBreak/>
        <w:t>„</w:t>
      </w:r>
      <w:r w:rsidRPr="00F85D6A">
        <w:rPr>
          <w:rFonts w:ascii="Times New Roman" w:eastAsia="Times New Roman" w:hAnsi="Times New Roman"/>
          <w:sz w:val="24"/>
          <w:szCs w:val="24"/>
        </w:rPr>
        <w:t>11.4.2.</w:t>
      </w:r>
      <w:r w:rsidR="00E325B7" w:rsidRPr="00F85D6A">
        <w:rPr>
          <w:rFonts w:ascii="Times New Roman" w:eastAsia="Times New Roman" w:hAnsi="Times New Roman"/>
          <w:color w:val="000000" w:themeColor="text1"/>
          <w:sz w:val="24"/>
          <w:szCs w:val="24"/>
        </w:rPr>
        <w:t xml:space="preserve"> </w:t>
      </w:r>
      <w:bookmarkStart w:id="5" w:name="_Hlk192768591"/>
      <w:r w:rsidR="00E325B7" w:rsidRPr="00F85D6A">
        <w:rPr>
          <w:rFonts w:ascii="Times New Roman" w:eastAsia="Times New Roman" w:hAnsi="Times New Roman"/>
          <w:color w:val="000000" w:themeColor="text1"/>
          <w:sz w:val="24"/>
          <w:szCs w:val="24"/>
        </w:rPr>
        <w:t>informacija apie projekto partnerį (-</w:t>
      </w:r>
      <w:proofErr w:type="spellStart"/>
      <w:r w:rsidR="00E325B7" w:rsidRPr="00F85D6A">
        <w:rPr>
          <w:rFonts w:ascii="Times New Roman" w:eastAsia="Times New Roman" w:hAnsi="Times New Roman"/>
          <w:color w:val="000000" w:themeColor="text1"/>
          <w:sz w:val="24"/>
          <w:szCs w:val="24"/>
        </w:rPr>
        <w:t>ius</w:t>
      </w:r>
      <w:proofErr w:type="spellEnd"/>
      <w:r w:rsidR="00E325B7" w:rsidRPr="00F85D6A">
        <w:rPr>
          <w:rFonts w:ascii="Times New Roman" w:eastAsia="Times New Roman" w:hAnsi="Times New Roman"/>
          <w:color w:val="000000" w:themeColor="text1"/>
          <w:sz w:val="24"/>
          <w:szCs w:val="24"/>
        </w:rPr>
        <w:t xml:space="preserve">) </w:t>
      </w:r>
      <w:r w:rsidR="00E325B7" w:rsidRPr="00F85D6A">
        <w:rPr>
          <w:rFonts w:ascii="Times New Roman" w:eastAsia="Times New Roman" w:hAnsi="Times New Roman"/>
          <w:sz w:val="24"/>
          <w:szCs w:val="24"/>
        </w:rPr>
        <w:t xml:space="preserve">(partnerio pavadinimas, teisinė forma, adresas, kontaktai, </w:t>
      </w:r>
      <w:r w:rsidR="005F5FA5">
        <w:rPr>
          <w:rFonts w:ascii="Times New Roman" w:eastAsia="Times New Roman" w:hAnsi="Times New Roman"/>
          <w:sz w:val="24"/>
          <w:szCs w:val="24"/>
        </w:rPr>
        <w:t xml:space="preserve">projekto </w:t>
      </w:r>
      <w:r w:rsidR="00E325B7" w:rsidRPr="00F85D6A">
        <w:rPr>
          <w:rFonts w:ascii="Times New Roman" w:eastAsia="Times New Roman" w:hAnsi="Times New Roman"/>
          <w:sz w:val="24"/>
          <w:szCs w:val="24"/>
        </w:rPr>
        <w:t xml:space="preserve">partnerio vaidmuo (funkcijos) projekte), </w:t>
      </w:r>
      <w:r w:rsidR="00E325B7" w:rsidRPr="00F85D6A">
        <w:rPr>
          <w:rFonts w:ascii="Times New Roman" w:eastAsia="Times New Roman" w:hAnsi="Times New Roman"/>
          <w:color w:val="000000" w:themeColor="text1"/>
          <w:sz w:val="24"/>
          <w:szCs w:val="24"/>
        </w:rPr>
        <w:t xml:space="preserve">jei projektas bus </w:t>
      </w:r>
      <w:bookmarkStart w:id="6" w:name="_Hlk193296100"/>
      <w:r w:rsidR="007F780E">
        <w:rPr>
          <w:rFonts w:ascii="Times New Roman" w:eastAsia="Times New Roman" w:hAnsi="Times New Roman"/>
          <w:color w:val="000000" w:themeColor="text1"/>
          <w:sz w:val="24"/>
          <w:szCs w:val="24"/>
        </w:rPr>
        <w:t>vykdomas</w:t>
      </w:r>
      <w:bookmarkEnd w:id="6"/>
      <w:r w:rsidR="00E325B7" w:rsidRPr="00F85D6A">
        <w:rPr>
          <w:rFonts w:ascii="Times New Roman" w:eastAsia="Times New Roman" w:hAnsi="Times New Roman"/>
          <w:color w:val="000000" w:themeColor="text1"/>
          <w:sz w:val="24"/>
          <w:szCs w:val="24"/>
        </w:rPr>
        <w:t xml:space="preserve"> kartu su partneriu  (-</w:t>
      </w:r>
      <w:proofErr w:type="spellStart"/>
      <w:r w:rsidR="00E325B7" w:rsidRPr="00F85D6A">
        <w:rPr>
          <w:rFonts w:ascii="Times New Roman" w:eastAsia="Times New Roman" w:hAnsi="Times New Roman"/>
          <w:color w:val="000000" w:themeColor="text1"/>
          <w:sz w:val="24"/>
          <w:szCs w:val="24"/>
        </w:rPr>
        <w:t>iais</w:t>
      </w:r>
      <w:proofErr w:type="spellEnd"/>
      <w:r w:rsidR="00E325B7" w:rsidRPr="00F85D6A">
        <w:rPr>
          <w:rFonts w:ascii="Times New Roman" w:eastAsia="Times New Roman" w:hAnsi="Times New Roman"/>
          <w:color w:val="000000" w:themeColor="text1"/>
          <w:sz w:val="24"/>
          <w:szCs w:val="24"/>
        </w:rPr>
        <w:t>);</w:t>
      </w:r>
      <w:r w:rsidR="00902754">
        <w:rPr>
          <w:rFonts w:ascii="Times New Roman" w:eastAsia="Times New Roman" w:hAnsi="Times New Roman"/>
          <w:color w:val="000000" w:themeColor="text1"/>
          <w:sz w:val="24"/>
          <w:szCs w:val="24"/>
        </w:rPr>
        <w:t>“.</w:t>
      </w:r>
    </w:p>
    <w:bookmarkEnd w:id="5"/>
    <w:p w14:paraId="488F5A9A" w14:textId="2EB5A3AA" w:rsidR="008502E2" w:rsidRPr="00F85D6A" w:rsidRDefault="00F85D6A" w:rsidP="00E325B7">
      <w:pPr>
        <w:spacing w:after="0" w:line="240" w:lineRule="auto"/>
        <w:ind w:firstLine="851"/>
        <w:jc w:val="both"/>
        <w:rPr>
          <w:rFonts w:ascii="Times New Roman" w:eastAsia="Arial" w:hAnsi="Times New Roman"/>
          <w:sz w:val="24"/>
          <w:szCs w:val="24"/>
          <w:lang w:eastAsia="ar-SA"/>
        </w:rPr>
      </w:pPr>
      <w:r>
        <w:rPr>
          <w:rFonts w:ascii="Times New Roman" w:eastAsia="Arial" w:hAnsi="Times New Roman"/>
          <w:sz w:val="24"/>
          <w:szCs w:val="24"/>
          <w:lang w:eastAsia="ar-SA"/>
        </w:rPr>
        <w:t>2.</w:t>
      </w:r>
      <w:r w:rsidR="00902754">
        <w:rPr>
          <w:rFonts w:ascii="Times New Roman" w:eastAsia="Arial" w:hAnsi="Times New Roman"/>
          <w:sz w:val="24"/>
          <w:szCs w:val="24"/>
          <w:lang w:eastAsia="ar-SA"/>
        </w:rPr>
        <w:t>6</w:t>
      </w:r>
      <w:r>
        <w:rPr>
          <w:rFonts w:ascii="Times New Roman" w:eastAsia="Arial" w:hAnsi="Times New Roman"/>
          <w:sz w:val="24"/>
          <w:szCs w:val="24"/>
          <w:lang w:eastAsia="ar-SA"/>
        </w:rPr>
        <w:t xml:space="preserve">. </w:t>
      </w:r>
      <w:r w:rsidR="008502E2" w:rsidRPr="00F85D6A">
        <w:rPr>
          <w:rFonts w:ascii="Times New Roman" w:eastAsia="Arial" w:hAnsi="Times New Roman"/>
          <w:sz w:val="24"/>
          <w:szCs w:val="24"/>
          <w:lang w:eastAsia="ar-SA"/>
        </w:rPr>
        <w:t>Pakeičiu 14 punktą ir jį išdėstau taip:</w:t>
      </w:r>
    </w:p>
    <w:p w14:paraId="754C7806" w14:textId="371F6F60" w:rsidR="008502E2" w:rsidRPr="00F85D6A" w:rsidRDefault="008502E2" w:rsidP="00E325B7">
      <w:pPr>
        <w:tabs>
          <w:tab w:val="num" w:pos="0"/>
        </w:tabs>
        <w:spacing w:after="0" w:line="240" w:lineRule="auto"/>
        <w:ind w:firstLine="851"/>
        <w:contextualSpacing/>
        <w:jc w:val="both"/>
        <w:rPr>
          <w:rFonts w:ascii="Times New Roman" w:hAnsi="Times New Roman"/>
          <w:sz w:val="24"/>
          <w:szCs w:val="24"/>
        </w:rPr>
      </w:pPr>
      <w:r w:rsidRPr="00F85D6A">
        <w:rPr>
          <w:rFonts w:ascii="Times New Roman" w:eastAsia="Times New Roman" w:hAnsi="Times New Roman"/>
          <w:sz w:val="24"/>
          <w:szCs w:val="24"/>
          <w:lang w:eastAsia="lt-LT"/>
        </w:rPr>
        <w:t xml:space="preserve">„14. </w:t>
      </w:r>
      <w:r w:rsidRPr="00F85D6A">
        <w:rPr>
          <w:rFonts w:ascii="Times New Roman" w:hAnsi="Times New Roman"/>
          <w:sz w:val="24"/>
          <w:szCs w:val="24"/>
        </w:rPr>
        <w:t>Paraiška ir prie jos pridedami dokumentai turi būti tvarkingai </w:t>
      </w:r>
      <w:r w:rsidRPr="00F85D6A">
        <w:rPr>
          <w:rFonts w:ascii="Times New Roman" w:hAnsi="Times New Roman"/>
          <w:sz w:val="24"/>
          <w:szCs w:val="24"/>
          <w:shd w:val="clear" w:color="auto" w:fill="FFFFFF"/>
        </w:rPr>
        <w:t xml:space="preserve">parengti, puslapiai sunumeruoti, </w:t>
      </w:r>
      <w:r w:rsidRPr="00F85D6A">
        <w:rPr>
          <w:rFonts w:ascii="Times New Roman" w:hAnsi="Times New Roman"/>
          <w:sz w:val="24"/>
          <w:szCs w:val="24"/>
        </w:rPr>
        <w:t>dokumentų kopijos patvirtintos tikrumo žyma.“</w:t>
      </w:r>
    </w:p>
    <w:p w14:paraId="7D4ECEBF" w14:textId="3D89E35D" w:rsidR="007D678D" w:rsidRPr="00F85D6A" w:rsidRDefault="007D678D" w:rsidP="00E325B7">
      <w:pPr>
        <w:tabs>
          <w:tab w:val="left" w:pos="567"/>
        </w:tabs>
        <w:spacing w:after="0" w:line="240" w:lineRule="auto"/>
        <w:ind w:firstLine="851"/>
        <w:jc w:val="both"/>
        <w:rPr>
          <w:rFonts w:ascii="Times New Roman" w:hAnsi="Times New Roman"/>
          <w:sz w:val="24"/>
          <w:szCs w:val="24"/>
        </w:rPr>
      </w:pPr>
      <w:r w:rsidRPr="00F85D6A">
        <w:rPr>
          <w:rFonts w:ascii="Times New Roman" w:hAnsi="Times New Roman"/>
          <w:sz w:val="24"/>
          <w:szCs w:val="24"/>
        </w:rPr>
        <w:t>2.</w:t>
      </w:r>
      <w:r w:rsidR="00902754">
        <w:rPr>
          <w:rFonts w:ascii="Times New Roman" w:hAnsi="Times New Roman"/>
          <w:sz w:val="24"/>
          <w:szCs w:val="24"/>
        </w:rPr>
        <w:t>7</w:t>
      </w:r>
      <w:r w:rsidRPr="00F85D6A">
        <w:rPr>
          <w:rFonts w:ascii="Times New Roman" w:hAnsi="Times New Roman"/>
          <w:sz w:val="24"/>
          <w:szCs w:val="24"/>
        </w:rPr>
        <w:t>. P</w:t>
      </w:r>
      <w:r w:rsidRPr="00F85D6A">
        <w:rPr>
          <w:rFonts w:ascii="Times New Roman" w:hAnsi="Times New Roman"/>
          <w:bCs/>
          <w:sz w:val="24"/>
          <w:szCs w:val="24"/>
          <w:lang w:eastAsia="lt-LT"/>
        </w:rPr>
        <w:t>apildau 28</w:t>
      </w:r>
      <w:r w:rsidRPr="00F85D6A">
        <w:rPr>
          <w:rFonts w:ascii="Times New Roman" w:hAnsi="Times New Roman"/>
          <w:bCs/>
          <w:sz w:val="24"/>
          <w:szCs w:val="24"/>
          <w:vertAlign w:val="superscript"/>
          <w:lang w:eastAsia="lt-LT"/>
        </w:rPr>
        <w:t>1</w:t>
      </w:r>
      <w:r w:rsidRPr="00F85D6A">
        <w:rPr>
          <w:rFonts w:ascii="Times New Roman" w:hAnsi="Times New Roman"/>
          <w:sz w:val="24"/>
          <w:szCs w:val="24"/>
        </w:rPr>
        <w:t xml:space="preserve"> punk</w:t>
      </w:r>
      <w:r w:rsidR="00902754">
        <w:rPr>
          <w:rFonts w:ascii="Times New Roman" w:hAnsi="Times New Roman"/>
          <w:sz w:val="24"/>
          <w:szCs w:val="24"/>
        </w:rPr>
        <w:t>tu</w:t>
      </w:r>
      <w:r w:rsidRPr="00F85D6A">
        <w:rPr>
          <w:rFonts w:ascii="Times New Roman" w:hAnsi="Times New Roman"/>
          <w:sz w:val="24"/>
          <w:szCs w:val="24"/>
        </w:rPr>
        <w:t>:</w:t>
      </w:r>
    </w:p>
    <w:p w14:paraId="08929036" w14:textId="1C1B063D" w:rsidR="007D678D" w:rsidRPr="00F91C50" w:rsidRDefault="007D678D" w:rsidP="00E325B7">
      <w:pPr>
        <w:tabs>
          <w:tab w:val="left" w:pos="0"/>
        </w:tabs>
        <w:suppressAutoHyphens/>
        <w:autoSpaceDN w:val="0"/>
        <w:spacing w:after="0" w:line="240" w:lineRule="auto"/>
        <w:ind w:firstLine="851"/>
        <w:jc w:val="both"/>
        <w:rPr>
          <w:rFonts w:ascii="Times New Roman" w:hAnsi="Times New Roman"/>
          <w:sz w:val="24"/>
          <w:szCs w:val="24"/>
          <w:lang w:eastAsia="lt-LT"/>
        </w:rPr>
      </w:pPr>
      <w:r w:rsidRPr="00F85D6A">
        <w:rPr>
          <w:rFonts w:ascii="Times New Roman" w:hAnsi="Times New Roman"/>
          <w:sz w:val="24"/>
          <w:szCs w:val="24"/>
          <w:lang w:eastAsia="lt-LT"/>
        </w:rPr>
        <w:t>„28</w:t>
      </w:r>
      <w:r w:rsidRPr="00F85D6A">
        <w:rPr>
          <w:rFonts w:ascii="Times New Roman" w:hAnsi="Times New Roman"/>
          <w:sz w:val="24"/>
          <w:szCs w:val="24"/>
          <w:vertAlign w:val="superscript"/>
          <w:lang w:eastAsia="lt-LT"/>
        </w:rPr>
        <w:t>1.</w:t>
      </w:r>
      <w:r w:rsidRPr="00F85D6A">
        <w:rPr>
          <w:rFonts w:ascii="Times New Roman" w:hAnsi="Times New Roman"/>
          <w:sz w:val="24"/>
          <w:szCs w:val="24"/>
          <w:lang w:eastAsia="lt-LT"/>
        </w:rPr>
        <w:t xml:space="preserve"> Pareiškėjas (projekto vykdytojas) turi užtikrinti tvarų ir aplinkai draugišką projekto įgyvendinimą, siekti lygių galimybių ir gerovės</w:t>
      </w:r>
      <w:r w:rsidRPr="00F91C50">
        <w:rPr>
          <w:rFonts w:ascii="Times New Roman" w:hAnsi="Times New Roman"/>
          <w:sz w:val="24"/>
          <w:szCs w:val="24"/>
          <w:lang w:eastAsia="lt-LT"/>
        </w:rPr>
        <w:t xml:space="preserve"> visiems.</w:t>
      </w:r>
      <w:r w:rsidRPr="001F74A8">
        <w:rPr>
          <w:rFonts w:ascii="Times New Roman" w:hAnsi="Times New Roman"/>
          <w:sz w:val="24"/>
          <w:szCs w:val="24"/>
          <w:lang w:eastAsia="lt-LT"/>
        </w:rPr>
        <w:t xml:space="preserve">“ </w:t>
      </w:r>
    </w:p>
    <w:p w14:paraId="32F3DE3A" w14:textId="68F78724" w:rsidR="007D678D" w:rsidRPr="001F74A8" w:rsidRDefault="007D678D" w:rsidP="007D678D">
      <w:pPr>
        <w:tabs>
          <w:tab w:val="left" w:pos="567"/>
        </w:tabs>
        <w:spacing w:after="0" w:line="240" w:lineRule="auto"/>
        <w:ind w:firstLine="851"/>
        <w:jc w:val="both"/>
        <w:rPr>
          <w:rFonts w:ascii="Times New Roman" w:hAnsi="Times New Roman"/>
          <w:sz w:val="24"/>
          <w:szCs w:val="24"/>
        </w:rPr>
      </w:pPr>
      <w:r w:rsidRPr="001F74A8">
        <w:rPr>
          <w:rFonts w:ascii="Times New Roman" w:hAnsi="Times New Roman"/>
          <w:sz w:val="24"/>
          <w:szCs w:val="24"/>
        </w:rPr>
        <w:t>2.</w:t>
      </w:r>
      <w:r w:rsidR="00902754">
        <w:rPr>
          <w:rFonts w:ascii="Times New Roman" w:hAnsi="Times New Roman"/>
          <w:sz w:val="24"/>
          <w:szCs w:val="24"/>
        </w:rPr>
        <w:t>8</w:t>
      </w:r>
      <w:r w:rsidRPr="001F74A8">
        <w:rPr>
          <w:rFonts w:ascii="Times New Roman" w:hAnsi="Times New Roman"/>
          <w:sz w:val="24"/>
          <w:szCs w:val="24"/>
        </w:rPr>
        <w:t>. P</w:t>
      </w:r>
      <w:r w:rsidRPr="001F74A8">
        <w:rPr>
          <w:rFonts w:ascii="Times New Roman" w:hAnsi="Times New Roman"/>
          <w:bCs/>
          <w:sz w:val="24"/>
          <w:szCs w:val="24"/>
          <w:lang w:eastAsia="lt-LT"/>
        </w:rPr>
        <w:t>apildau 32</w:t>
      </w:r>
      <w:r w:rsidRPr="001F74A8">
        <w:rPr>
          <w:rFonts w:ascii="Times New Roman" w:hAnsi="Times New Roman"/>
          <w:bCs/>
          <w:sz w:val="24"/>
          <w:szCs w:val="24"/>
          <w:vertAlign w:val="superscript"/>
          <w:lang w:eastAsia="lt-LT"/>
        </w:rPr>
        <w:t>1</w:t>
      </w:r>
      <w:r w:rsidRPr="001F74A8">
        <w:rPr>
          <w:rFonts w:ascii="Times New Roman" w:hAnsi="Times New Roman"/>
          <w:sz w:val="24"/>
          <w:szCs w:val="24"/>
        </w:rPr>
        <w:t xml:space="preserve"> punkt</w:t>
      </w:r>
      <w:r w:rsidR="00902754">
        <w:rPr>
          <w:rFonts w:ascii="Times New Roman" w:hAnsi="Times New Roman"/>
          <w:sz w:val="24"/>
          <w:szCs w:val="24"/>
        </w:rPr>
        <w:t>u</w:t>
      </w:r>
      <w:r w:rsidRPr="001F74A8">
        <w:rPr>
          <w:rFonts w:ascii="Times New Roman" w:hAnsi="Times New Roman"/>
          <w:sz w:val="24"/>
          <w:szCs w:val="24"/>
        </w:rPr>
        <w:t>:</w:t>
      </w:r>
    </w:p>
    <w:p w14:paraId="1459FA77" w14:textId="5221F3FD" w:rsidR="007D678D" w:rsidRPr="00F7638F" w:rsidRDefault="007D678D" w:rsidP="007D678D">
      <w:pPr>
        <w:pBdr>
          <w:top w:val="nil"/>
          <w:left w:val="nil"/>
          <w:bottom w:val="nil"/>
          <w:right w:val="nil"/>
          <w:between w:val="nil"/>
        </w:pBdr>
        <w:spacing w:after="0" w:line="240" w:lineRule="auto"/>
        <w:ind w:firstLine="851"/>
        <w:jc w:val="both"/>
        <w:rPr>
          <w:rFonts w:ascii="Times New Roman" w:hAnsi="Times New Roman"/>
          <w:sz w:val="24"/>
          <w:szCs w:val="24"/>
          <w:lang w:eastAsia="lt-LT"/>
        </w:rPr>
      </w:pPr>
      <w:r w:rsidRPr="001F74A8">
        <w:rPr>
          <w:rFonts w:ascii="Times New Roman" w:eastAsia="Times New Roman" w:hAnsi="Times New Roman"/>
          <w:sz w:val="24"/>
          <w:szCs w:val="24"/>
          <w:lang w:eastAsia="lt-LT"/>
        </w:rPr>
        <w:t>„</w:t>
      </w:r>
      <w:r w:rsidRPr="00F91C50">
        <w:rPr>
          <w:rFonts w:ascii="Times New Roman" w:eastAsia="Times New Roman" w:hAnsi="Times New Roman"/>
          <w:sz w:val="24"/>
          <w:szCs w:val="24"/>
          <w:lang w:eastAsia="lt-LT"/>
        </w:rPr>
        <w:t>32</w:t>
      </w:r>
      <w:r w:rsidRPr="00F91C50">
        <w:rPr>
          <w:rFonts w:ascii="Times New Roman" w:eastAsia="Times New Roman" w:hAnsi="Times New Roman"/>
          <w:sz w:val="24"/>
          <w:szCs w:val="24"/>
          <w:vertAlign w:val="superscript"/>
          <w:lang w:eastAsia="lt-LT"/>
        </w:rPr>
        <w:t>1</w:t>
      </w:r>
      <w:r w:rsidRPr="00F91C50">
        <w:rPr>
          <w:rFonts w:ascii="Times New Roman" w:eastAsia="Times New Roman" w:hAnsi="Times New Roman"/>
          <w:sz w:val="24"/>
          <w:szCs w:val="24"/>
          <w:lang w:eastAsia="lt-LT"/>
        </w:rPr>
        <w:t xml:space="preserve">. </w:t>
      </w:r>
      <w:bookmarkStart w:id="7" w:name="_Hlk193115532"/>
      <w:r w:rsidRPr="00F91C50">
        <w:rPr>
          <w:rFonts w:ascii="Times New Roman" w:hAnsi="Times New Roman"/>
          <w:sz w:val="24"/>
          <w:szCs w:val="24"/>
          <w:lang w:eastAsia="lt-LT"/>
        </w:rPr>
        <w:t>Pareiškėjas (projekto vykdytojas) projekto įgyvendinimo metu ir 24 mėnesius</w:t>
      </w:r>
      <w:r w:rsidRPr="00F91C50">
        <w:rPr>
          <w:rFonts w:ascii="Times New Roman" w:hAnsi="Times New Roman"/>
          <w:sz w:val="24"/>
          <w:szCs w:val="24"/>
        </w:rPr>
        <w:t xml:space="preserve"> nuo galutinės projekto įgyvendinimo veiklos ataskaitos pateikimo dienos atsako už informacijos ir </w:t>
      </w:r>
      <w:r w:rsidRPr="003D27A0">
        <w:rPr>
          <w:rFonts w:ascii="Times New Roman" w:hAnsi="Times New Roman"/>
          <w:sz w:val="24"/>
          <w:szCs w:val="24"/>
        </w:rPr>
        <w:t>su projektu bei jo įgyvendinimu susijusių duomenų tikslumą, teisėtumą, gautų Savivaldybės biudžeto lėšų</w:t>
      </w:r>
      <w:r w:rsidR="008042E3" w:rsidRPr="003D27A0">
        <w:rPr>
          <w:rFonts w:ascii="Times New Roman" w:hAnsi="Times New Roman"/>
          <w:sz w:val="24"/>
          <w:szCs w:val="24"/>
        </w:rPr>
        <w:t xml:space="preserve"> </w:t>
      </w:r>
      <w:r w:rsidR="002553E3" w:rsidRPr="003D27A0">
        <w:rPr>
          <w:rFonts w:ascii="Times New Roman" w:hAnsi="Times New Roman"/>
          <w:sz w:val="24"/>
          <w:szCs w:val="24"/>
        </w:rPr>
        <w:t xml:space="preserve">finansinės </w:t>
      </w:r>
      <w:r w:rsidRPr="003D27A0">
        <w:rPr>
          <w:rFonts w:ascii="Times New Roman" w:hAnsi="Times New Roman"/>
          <w:sz w:val="24"/>
          <w:szCs w:val="24"/>
        </w:rPr>
        <w:t>apskaitos tvarkymą. D</w:t>
      </w:r>
      <w:r w:rsidRPr="003D27A0">
        <w:rPr>
          <w:rFonts w:ascii="Times New Roman" w:hAnsi="Times New Roman"/>
          <w:sz w:val="24"/>
          <w:szCs w:val="24"/>
          <w:lang w:eastAsia="lt-LT"/>
        </w:rPr>
        <w:t xml:space="preserve">okumentus, susijusius su projekto įgyvendinimu, projekto vykdytojas privalo tvarkyti ir saugoti dokumentų tvarkymą ir saugojimą reglamentuojančių teisės aktų nustatyta tvarka, taip pat </w:t>
      </w:r>
      <w:r w:rsidR="00E13569" w:rsidRPr="003D27A0">
        <w:rPr>
          <w:rFonts w:ascii="Times New Roman" w:hAnsi="Times New Roman"/>
          <w:sz w:val="24"/>
          <w:szCs w:val="24"/>
          <w:lang w:eastAsia="lt-LT"/>
        </w:rPr>
        <w:t xml:space="preserve">Savivaldybės administracijos </w:t>
      </w:r>
      <w:r w:rsidRPr="003D27A0">
        <w:rPr>
          <w:rFonts w:ascii="Times New Roman" w:hAnsi="Times New Roman"/>
          <w:sz w:val="24"/>
          <w:szCs w:val="24"/>
          <w:lang w:eastAsia="lt-LT"/>
        </w:rPr>
        <w:t xml:space="preserve">reikalavimu projekto įgyvendinimo metu ir visą projekto stebėsenos </w:t>
      </w:r>
      <w:r w:rsidRPr="00F7638F">
        <w:rPr>
          <w:rFonts w:ascii="Times New Roman" w:hAnsi="Times New Roman"/>
          <w:sz w:val="24"/>
          <w:szCs w:val="24"/>
          <w:lang w:eastAsia="lt-LT"/>
        </w:rPr>
        <w:t>laikotarpį pateikti su projekto įgyvendinimu susijusius dokumentus ir (ar) tinkamai patvirtintas jų kopijas</w:t>
      </w:r>
      <w:bookmarkEnd w:id="7"/>
      <w:r w:rsidRPr="00F7638F">
        <w:rPr>
          <w:rFonts w:ascii="Times New Roman" w:hAnsi="Times New Roman"/>
          <w:sz w:val="24"/>
          <w:szCs w:val="24"/>
          <w:lang w:eastAsia="lt-LT"/>
        </w:rPr>
        <w:t>.“</w:t>
      </w:r>
    </w:p>
    <w:p w14:paraId="30ACB51E" w14:textId="5CD88E89" w:rsidR="00FD488E" w:rsidRPr="00F7638F" w:rsidRDefault="00FD488E" w:rsidP="007D678D">
      <w:pPr>
        <w:pBdr>
          <w:top w:val="nil"/>
          <w:left w:val="nil"/>
          <w:bottom w:val="nil"/>
          <w:right w:val="nil"/>
          <w:between w:val="nil"/>
        </w:pBdr>
        <w:spacing w:after="0" w:line="240" w:lineRule="auto"/>
        <w:ind w:firstLine="851"/>
        <w:jc w:val="both"/>
        <w:rPr>
          <w:rFonts w:ascii="Times New Roman" w:hAnsi="Times New Roman"/>
          <w:sz w:val="24"/>
          <w:szCs w:val="24"/>
          <w:lang w:eastAsia="lt-LT"/>
        </w:rPr>
      </w:pPr>
      <w:r w:rsidRPr="00F7638F">
        <w:rPr>
          <w:rFonts w:ascii="Times New Roman" w:hAnsi="Times New Roman"/>
          <w:sz w:val="24"/>
          <w:szCs w:val="24"/>
          <w:lang w:eastAsia="lt-LT"/>
        </w:rPr>
        <w:t>2.</w:t>
      </w:r>
      <w:r w:rsidR="00902754">
        <w:rPr>
          <w:rFonts w:ascii="Times New Roman" w:hAnsi="Times New Roman"/>
          <w:sz w:val="24"/>
          <w:szCs w:val="24"/>
          <w:lang w:eastAsia="lt-LT"/>
        </w:rPr>
        <w:t>9</w:t>
      </w:r>
      <w:r w:rsidRPr="00F7638F">
        <w:rPr>
          <w:rFonts w:ascii="Times New Roman" w:hAnsi="Times New Roman"/>
          <w:sz w:val="24"/>
          <w:szCs w:val="24"/>
          <w:lang w:eastAsia="lt-LT"/>
        </w:rPr>
        <w:t xml:space="preserve">. Pakeičiu 34 punktą ir jį išdėstau taip: </w:t>
      </w:r>
    </w:p>
    <w:p w14:paraId="62DF17CB" w14:textId="3B41B442" w:rsidR="00FD488E" w:rsidRPr="00F7638F" w:rsidRDefault="00FD488E" w:rsidP="00FD488E">
      <w:pPr>
        <w:tabs>
          <w:tab w:val="left" w:pos="709"/>
          <w:tab w:val="left" w:pos="900"/>
          <w:tab w:val="left" w:pos="1170"/>
        </w:tabs>
        <w:spacing w:after="0" w:line="240" w:lineRule="auto"/>
        <w:ind w:firstLine="851"/>
        <w:jc w:val="both"/>
        <w:rPr>
          <w:rFonts w:ascii="Times New Roman" w:hAnsi="Times New Roman"/>
          <w:sz w:val="24"/>
        </w:rPr>
      </w:pPr>
      <w:bookmarkStart w:id="8" w:name="_Hlk188266102"/>
      <w:r w:rsidRPr="00F7638F">
        <w:rPr>
          <w:rFonts w:ascii="Times New Roman" w:hAnsi="Times New Roman"/>
          <w:sz w:val="24"/>
        </w:rPr>
        <w:t xml:space="preserve">„34.  Savanoriškos veiklos organizavimo išlaidos kompensuojamos </w:t>
      </w:r>
      <w:bookmarkEnd w:id="8"/>
      <w:r w:rsidR="007466CB" w:rsidRPr="00F7638F">
        <w:rPr>
          <w:rFonts w:ascii="Times New Roman" w:hAnsi="Times New Roman"/>
          <w:sz w:val="24"/>
        </w:rPr>
        <w:t xml:space="preserve">Lietuvos Respublikos savanoriškos veiklos įstatymo </w:t>
      </w:r>
      <w:r w:rsidRPr="00F7638F">
        <w:rPr>
          <w:rFonts w:ascii="Times New Roman" w:hAnsi="Times New Roman"/>
          <w:sz w:val="24"/>
        </w:rPr>
        <w:t>nustatyta tvarka.“</w:t>
      </w:r>
    </w:p>
    <w:p w14:paraId="49DA1EDC" w14:textId="2778DFF4" w:rsidR="00FE478E" w:rsidRPr="00F7638F" w:rsidRDefault="007D678D" w:rsidP="004A5C6A">
      <w:pPr>
        <w:spacing w:after="0" w:line="240" w:lineRule="auto"/>
        <w:ind w:firstLine="851"/>
        <w:jc w:val="both"/>
        <w:rPr>
          <w:rFonts w:ascii="Times New Roman" w:eastAsia="Arial" w:hAnsi="Times New Roman"/>
          <w:sz w:val="24"/>
          <w:szCs w:val="24"/>
          <w:lang w:eastAsia="ar-SA"/>
        </w:rPr>
      </w:pPr>
      <w:r w:rsidRPr="00F7638F">
        <w:rPr>
          <w:rFonts w:ascii="Times New Roman" w:hAnsi="Times New Roman"/>
          <w:sz w:val="24"/>
          <w:szCs w:val="24"/>
        </w:rPr>
        <w:t>2.</w:t>
      </w:r>
      <w:r w:rsidR="009C6748" w:rsidRPr="00F7638F">
        <w:rPr>
          <w:rFonts w:ascii="Times New Roman" w:hAnsi="Times New Roman"/>
          <w:sz w:val="24"/>
          <w:szCs w:val="24"/>
        </w:rPr>
        <w:t>1</w:t>
      </w:r>
      <w:r w:rsidR="00902754">
        <w:rPr>
          <w:rFonts w:ascii="Times New Roman" w:hAnsi="Times New Roman"/>
          <w:sz w:val="24"/>
          <w:szCs w:val="24"/>
        </w:rPr>
        <w:t>0</w:t>
      </w:r>
      <w:r w:rsidRPr="00F7638F">
        <w:rPr>
          <w:rFonts w:ascii="Times New Roman" w:hAnsi="Times New Roman"/>
          <w:sz w:val="24"/>
          <w:szCs w:val="24"/>
        </w:rPr>
        <w:t xml:space="preserve">. </w:t>
      </w:r>
      <w:r w:rsidR="008502E2" w:rsidRPr="00F7638F">
        <w:rPr>
          <w:rFonts w:ascii="Times New Roman" w:eastAsia="Arial" w:hAnsi="Times New Roman"/>
          <w:sz w:val="24"/>
          <w:szCs w:val="24"/>
          <w:lang w:eastAsia="ar-SA"/>
        </w:rPr>
        <w:t xml:space="preserve">Pakeičiu </w:t>
      </w:r>
      <w:r w:rsidR="00FE478E" w:rsidRPr="00F7638F">
        <w:rPr>
          <w:rFonts w:ascii="Times New Roman" w:eastAsia="Arial" w:hAnsi="Times New Roman"/>
          <w:sz w:val="24"/>
          <w:szCs w:val="24"/>
          <w:lang w:eastAsia="ar-SA"/>
        </w:rPr>
        <w:t xml:space="preserve">36.2 papunktį ir jį išdėstau taip: </w:t>
      </w:r>
    </w:p>
    <w:p w14:paraId="18AFB476" w14:textId="3FCCDE7F" w:rsidR="007466CB" w:rsidRPr="00F7638F" w:rsidRDefault="00FE478E" w:rsidP="00FE478E">
      <w:pPr>
        <w:autoSpaceDN w:val="0"/>
        <w:spacing w:after="0" w:line="240" w:lineRule="auto"/>
        <w:ind w:firstLine="851"/>
        <w:jc w:val="both"/>
        <w:rPr>
          <w:rFonts w:ascii="Times New Roman" w:hAnsi="Times New Roman"/>
          <w:color w:val="000000"/>
          <w:sz w:val="24"/>
          <w:szCs w:val="24"/>
        </w:rPr>
      </w:pPr>
      <w:r w:rsidRPr="00F7638F">
        <w:rPr>
          <w:rFonts w:ascii="Times New Roman" w:hAnsi="Times New Roman"/>
          <w:sz w:val="24"/>
          <w:szCs w:val="24"/>
        </w:rPr>
        <w:t xml:space="preserve">„36.2. </w:t>
      </w:r>
      <w:bookmarkStart w:id="9" w:name="_Hlk192771081"/>
      <w:r w:rsidRPr="00F7638F">
        <w:rPr>
          <w:rFonts w:ascii="Times New Roman" w:hAnsi="Times New Roman"/>
          <w:sz w:val="24"/>
          <w:szCs w:val="24"/>
        </w:rPr>
        <w:t>ilgalaikiam materialiajam turtui įsigyti, kurio vertė 750 eurų, k</w:t>
      </w:r>
      <w:r w:rsidRPr="00F7638F">
        <w:rPr>
          <w:rFonts w:ascii="Times New Roman" w:hAnsi="Times New Roman"/>
          <w:sz w:val="24"/>
          <w:szCs w:val="24"/>
          <w:shd w:val="clear" w:color="auto" w:fill="FFFFFF"/>
        </w:rPr>
        <w:t>aip jis apibrėžtas</w:t>
      </w:r>
      <w:r w:rsidR="00F7638F" w:rsidRPr="00F7638F">
        <w:rPr>
          <w:rFonts w:ascii="Times New Roman" w:hAnsi="Times New Roman"/>
          <w:sz w:val="24"/>
          <w:szCs w:val="24"/>
          <w:shd w:val="clear" w:color="auto" w:fill="FFFFFF"/>
        </w:rPr>
        <w:t xml:space="preserve"> </w:t>
      </w:r>
      <w:r w:rsidR="007466CB" w:rsidRPr="00F7638F">
        <w:rPr>
          <w:rFonts w:ascii="Times New Roman" w:hAnsi="Times New Roman"/>
          <w:color w:val="000000"/>
          <w:sz w:val="24"/>
          <w:szCs w:val="24"/>
        </w:rPr>
        <w:t>Viešojo sektoriaus apskaitos ir finansinės atskaitomybės 12-ajame standarte „Ilgalaikis materialusis turtas“, patvirtintame Lietuvos Respublikos finansų ministro 2008 m. gegužės 8 d. įsakymu Nr. 1K-174 „Dėl Viešojo sektoriaus apskaitos ir finansinės atskaitomybės 12-ojo standarto patvirtinimo“;“.</w:t>
      </w:r>
    </w:p>
    <w:p w14:paraId="7F78CA30" w14:textId="693CC8B0" w:rsidR="00D2176B" w:rsidRPr="00F7638F" w:rsidRDefault="00D2176B" w:rsidP="00D2176B">
      <w:pPr>
        <w:spacing w:after="0" w:line="240" w:lineRule="auto"/>
        <w:ind w:firstLine="851"/>
        <w:jc w:val="both"/>
        <w:rPr>
          <w:rFonts w:ascii="Times New Roman" w:eastAsia="Arial" w:hAnsi="Times New Roman"/>
          <w:sz w:val="24"/>
          <w:szCs w:val="24"/>
          <w:lang w:eastAsia="ar-SA"/>
        </w:rPr>
      </w:pPr>
      <w:r w:rsidRPr="00F7638F">
        <w:rPr>
          <w:rFonts w:ascii="Times New Roman" w:hAnsi="Times New Roman"/>
          <w:sz w:val="24"/>
          <w:szCs w:val="24"/>
        </w:rPr>
        <w:t>2.1</w:t>
      </w:r>
      <w:r w:rsidR="00902754">
        <w:rPr>
          <w:rFonts w:ascii="Times New Roman" w:hAnsi="Times New Roman"/>
          <w:sz w:val="24"/>
          <w:szCs w:val="24"/>
        </w:rPr>
        <w:t>1</w:t>
      </w:r>
      <w:r w:rsidRPr="00F7638F">
        <w:rPr>
          <w:rFonts w:ascii="Times New Roman" w:hAnsi="Times New Roman"/>
          <w:sz w:val="24"/>
          <w:szCs w:val="24"/>
        </w:rPr>
        <w:t xml:space="preserve">. </w:t>
      </w:r>
      <w:r w:rsidRPr="00F7638F">
        <w:rPr>
          <w:rFonts w:ascii="Times New Roman" w:eastAsia="Arial" w:hAnsi="Times New Roman"/>
          <w:sz w:val="24"/>
          <w:szCs w:val="24"/>
          <w:lang w:eastAsia="ar-SA"/>
        </w:rPr>
        <w:t xml:space="preserve">Pakeičiu 36.3 papunktį ir jį išdėstau taip: </w:t>
      </w:r>
    </w:p>
    <w:p w14:paraId="019B35F2" w14:textId="356B798A" w:rsidR="00D2176B" w:rsidRPr="00F7638F" w:rsidRDefault="00D2176B" w:rsidP="00974904">
      <w:pPr>
        <w:spacing w:after="0" w:line="240" w:lineRule="auto"/>
        <w:ind w:firstLine="851"/>
        <w:jc w:val="both"/>
        <w:rPr>
          <w:rFonts w:ascii="Times New Roman" w:hAnsi="Times New Roman"/>
          <w:sz w:val="24"/>
          <w:szCs w:val="24"/>
        </w:rPr>
      </w:pPr>
      <w:r w:rsidRPr="00F7638F">
        <w:rPr>
          <w:rFonts w:ascii="Times New Roman" w:eastAsia="Times New Roman" w:hAnsi="Times New Roman"/>
          <w:sz w:val="24"/>
          <w:szCs w:val="24"/>
        </w:rPr>
        <w:t>„36.3. transporto priemonių techninės apžiūros, draudimo, remonto, eksploatacinės išlaidos</w:t>
      </w:r>
      <w:r w:rsidRPr="00F7638F">
        <w:rPr>
          <w:rFonts w:ascii="Times New Roman" w:hAnsi="Times New Roman"/>
          <w:sz w:val="24"/>
          <w:szCs w:val="24"/>
        </w:rPr>
        <w:t xml:space="preserve"> </w:t>
      </w:r>
      <w:bookmarkStart w:id="10" w:name="_Hlk192849675"/>
      <w:r w:rsidRPr="00F7638F">
        <w:rPr>
          <w:rFonts w:ascii="Times New Roman" w:hAnsi="Times New Roman"/>
          <w:sz w:val="24"/>
          <w:szCs w:val="24"/>
        </w:rPr>
        <w:t xml:space="preserve">(išskyrus išlaidas degalams);“.  </w:t>
      </w:r>
      <w:bookmarkStart w:id="11" w:name="part_ee8ebc662a9a4741bee5330057f8c89b"/>
      <w:bookmarkEnd w:id="10"/>
      <w:bookmarkEnd w:id="11"/>
    </w:p>
    <w:bookmarkEnd w:id="9"/>
    <w:p w14:paraId="311C6468" w14:textId="0501CCCB" w:rsidR="00FE478E" w:rsidRPr="00F7638F" w:rsidRDefault="00FE478E" w:rsidP="004A5C6A">
      <w:pPr>
        <w:spacing w:after="0" w:line="240" w:lineRule="auto"/>
        <w:ind w:firstLine="851"/>
        <w:jc w:val="both"/>
        <w:rPr>
          <w:rFonts w:ascii="Times New Roman" w:eastAsia="Arial" w:hAnsi="Times New Roman"/>
          <w:sz w:val="24"/>
          <w:szCs w:val="24"/>
          <w:lang w:eastAsia="ar-SA"/>
        </w:rPr>
      </w:pPr>
      <w:r w:rsidRPr="00F7638F">
        <w:rPr>
          <w:rFonts w:ascii="Times New Roman" w:eastAsia="Arial" w:hAnsi="Times New Roman"/>
          <w:sz w:val="24"/>
          <w:szCs w:val="24"/>
          <w:lang w:eastAsia="ar-SA"/>
        </w:rPr>
        <w:t>2.1</w:t>
      </w:r>
      <w:r w:rsidR="00902754">
        <w:rPr>
          <w:rFonts w:ascii="Times New Roman" w:eastAsia="Arial" w:hAnsi="Times New Roman"/>
          <w:sz w:val="24"/>
          <w:szCs w:val="24"/>
          <w:lang w:eastAsia="ar-SA"/>
        </w:rPr>
        <w:t>2</w:t>
      </w:r>
      <w:r w:rsidRPr="00F7638F">
        <w:rPr>
          <w:rFonts w:ascii="Times New Roman" w:eastAsia="Arial" w:hAnsi="Times New Roman"/>
          <w:sz w:val="24"/>
          <w:szCs w:val="24"/>
          <w:lang w:eastAsia="ar-SA"/>
        </w:rPr>
        <w:t>. Pakeičiu 46 punktą ir jį išdėstau taip:</w:t>
      </w:r>
    </w:p>
    <w:p w14:paraId="62030F19" w14:textId="2ED47013" w:rsidR="00FE478E" w:rsidRDefault="00FE478E" w:rsidP="00FE478E">
      <w:pPr>
        <w:pBdr>
          <w:top w:val="nil"/>
          <w:left w:val="nil"/>
          <w:bottom w:val="nil"/>
          <w:right w:val="nil"/>
          <w:between w:val="nil"/>
        </w:pBdr>
        <w:tabs>
          <w:tab w:val="left" w:pos="600"/>
        </w:tabs>
        <w:spacing w:after="0" w:line="240" w:lineRule="auto"/>
        <w:ind w:firstLine="851"/>
        <w:jc w:val="both"/>
        <w:rPr>
          <w:rFonts w:ascii="Times New Roman" w:eastAsia="Times New Roman" w:hAnsi="Times New Roman"/>
          <w:sz w:val="24"/>
          <w:szCs w:val="24"/>
        </w:rPr>
      </w:pPr>
      <w:r w:rsidRPr="00F7638F">
        <w:rPr>
          <w:rFonts w:ascii="Times New Roman" w:hAnsi="Times New Roman"/>
          <w:sz w:val="24"/>
          <w:szCs w:val="24"/>
          <w:lang w:eastAsia="lt-LT"/>
        </w:rPr>
        <w:t xml:space="preserve">„46. </w:t>
      </w:r>
      <w:bookmarkStart w:id="12" w:name="_Hlk192850298"/>
      <w:r w:rsidRPr="00F7638F">
        <w:rPr>
          <w:rFonts w:ascii="Times New Roman" w:eastAsia="Times New Roman" w:hAnsi="Times New Roman"/>
          <w:sz w:val="24"/>
          <w:szCs w:val="24"/>
        </w:rPr>
        <w:t>Vertinimo komisijos narys privalo nusišalinti nuo paraiškos vertinimo ir balsavimo, jei yra aplinkybių (pvz.</w:t>
      </w:r>
      <w:r w:rsidR="00E77D87" w:rsidRPr="00F7638F">
        <w:rPr>
          <w:rFonts w:ascii="Times New Roman" w:eastAsia="Times New Roman" w:hAnsi="Times New Roman"/>
          <w:sz w:val="24"/>
          <w:szCs w:val="24"/>
        </w:rPr>
        <w:t>:</w:t>
      </w:r>
      <w:r w:rsidRPr="00F7638F">
        <w:rPr>
          <w:rFonts w:ascii="Times New Roman" w:eastAsia="Times New Roman" w:hAnsi="Times New Roman"/>
          <w:sz w:val="24"/>
          <w:szCs w:val="24"/>
        </w:rPr>
        <w:t xml:space="preserve"> iš </w:t>
      </w:r>
      <w:r w:rsidRPr="00F7638F">
        <w:rPr>
          <w:rFonts w:ascii="Times New Roman" w:hAnsi="Times New Roman"/>
          <w:sz w:val="24"/>
          <w:szCs w:val="24"/>
        </w:rPr>
        <w:t xml:space="preserve">pareiškėjo komisijos narys ar jam artimi asmenys gauna pajamų ar kitokio pobūdžio naudos; komisijos narys ar jam artimi asmenys yra pareiškėjo </w:t>
      </w:r>
      <w:r w:rsidRPr="00F7638F">
        <w:rPr>
          <w:rFonts w:ascii="Times New Roman" w:eastAsia="Times New Roman" w:hAnsi="Times New Roman"/>
          <w:sz w:val="24"/>
          <w:szCs w:val="24"/>
        </w:rPr>
        <w:t xml:space="preserve">vadovas, </w:t>
      </w:r>
      <w:r w:rsidRPr="00F7638F">
        <w:rPr>
          <w:rFonts w:ascii="Times New Roman" w:hAnsi="Times New Roman"/>
          <w:sz w:val="24"/>
          <w:szCs w:val="24"/>
        </w:rPr>
        <w:t xml:space="preserve">steigėjas, akcininkas ar dalininkas, darbuotojas ar valdymo organo narys), </w:t>
      </w:r>
      <w:r w:rsidRPr="00F7638F">
        <w:rPr>
          <w:rFonts w:ascii="Times New Roman" w:eastAsia="Times New Roman" w:hAnsi="Times New Roman"/>
          <w:sz w:val="24"/>
          <w:szCs w:val="24"/>
        </w:rPr>
        <w:t>galinčių turėti įtakos priimant sprendimą dėl paraiškos finansavimo. Jeigu komisijos narys nenusišalina, komisija privalo priimti sprendimą dėl jo nušalinimo. Jeigu komisijos narys nenusišalina ir tik vėliau paaiškėja, kad dėl to kilo interesų konfliktas, jo</w:t>
      </w:r>
      <w:r w:rsidRPr="00F91C50">
        <w:rPr>
          <w:rFonts w:ascii="Times New Roman" w:eastAsia="Times New Roman" w:hAnsi="Times New Roman"/>
          <w:sz w:val="24"/>
          <w:szCs w:val="24"/>
        </w:rPr>
        <w:t xml:space="preserve"> vertinimo rezultatai laikomi negaliojančiais, o paraišką vertina kitas komisijos narys.</w:t>
      </w:r>
      <w:r w:rsidRPr="001F74A8">
        <w:rPr>
          <w:rFonts w:ascii="Times New Roman" w:eastAsia="Times New Roman" w:hAnsi="Times New Roman"/>
          <w:sz w:val="24"/>
          <w:szCs w:val="24"/>
        </w:rPr>
        <w:t xml:space="preserve">“ </w:t>
      </w:r>
    </w:p>
    <w:bookmarkEnd w:id="12"/>
    <w:p w14:paraId="6BC32E4A" w14:textId="57B1FC1E" w:rsidR="009B6233" w:rsidRDefault="009B6233" w:rsidP="00FE478E">
      <w:pPr>
        <w:pBdr>
          <w:top w:val="nil"/>
          <w:left w:val="nil"/>
          <w:bottom w:val="nil"/>
          <w:right w:val="nil"/>
          <w:between w:val="nil"/>
        </w:pBdr>
        <w:tabs>
          <w:tab w:val="left" w:pos="600"/>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2.1</w:t>
      </w:r>
      <w:r w:rsidR="00902754">
        <w:rPr>
          <w:rFonts w:ascii="Times New Roman" w:eastAsia="Times New Roman" w:hAnsi="Times New Roman"/>
          <w:sz w:val="24"/>
          <w:szCs w:val="24"/>
        </w:rPr>
        <w:t>3</w:t>
      </w:r>
      <w:r>
        <w:rPr>
          <w:rFonts w:ascii="Times New Roman" w:eastAsia="Times New Roman" w:hAnsi="Times New Roman"/>
          <w:sz w:val="24"/>
          <w:szCs w:val="24"/>
        </w:rPr>
        <w:t xml:space="preserve">. </w:t>
      </w:r>
      <w:r w:rsidRPr="00D2176B">
        <w:rPr>
          <w:rFonts w:ascii="Times New Roman" w:eastAsia="Arial" w:hAnsi="Times New Roman"/>
          <w:sz w:val="24"/>
          <w:szCs w:val="24"/>
          <w:lang w:eastAsia="ar-SA"/>
        </w:rPr>
        <w:t xml:space="preserve">Pakeičiu </w:t>
      </w:r>
      <w:r>
        <w:rPr>
          <w:rFonts w:ascii="Times New Roman" w:eastAsia="Arial" w:hAnsi="Times New Roman"/>
          <w:sz w:val="24"/>
          <w:szCs w:val="24"/>
          <w:lang w:eastAsia="ar-SA"/>
        </w:rPr>
        <w:t>58</w:t>
      </w:r>
      <w:r w:rsidRPr="00D2176B">
        <w:rPr>
          <w:rFonts w:ascii="Times New Roman" w:eastAsia="Arial" w:hAnsi="Times New Roman"/>
          <w:sz w:val="24"/>
          <w:szCs w:val="24"/>
          <w:lang w:eastAsia="ar-SA"/>
        </w:rPr>
        <w:t xml:space="preserve"> punktą ir jį išdėstau taip:</w:t>
      </w:r>
    </w:p>
    <w:p w14:paraId="449658B7" w14:textId="46AFE176" w:rsidR="009B6233" w:rsidRPr="009B6233" w:rsidRDefault="009B6233" w:rsidP="009B6233">
      <w:pPr>
        <w:pBdr>
          <w:top w:val="nil"/>
          <w:left w:val="nil"/>
          <w:bottom w:val="nil"/>
          <w:right w:val="nil"/>
          <w:between w:val="nil"/>
        </w:pBdr>
        <w:tabs>
          <w:tab w:val="left" w:pos="600"/>
        </w:tabs>
        <w:spacing w:after="0" w:line="240" w:lineRule="auto"/>
        <w:ind w:firstLine="851"/>
        <w:jc w:val="both"/>
        <w:rPr>
          <w:rFonts w:ascii="Times New Roman" w:hAnsi="Times New Roman"/>
          <w:sz w:val="24"/>
          <w:szCs w:val="24"/>
          <w:lang w:eastAsia="lt-LT"/>
        </w:rPr>
      </w:pPr>
      <w:r>
        <w:rPr>
          <w:rFonts w:ascii="Times New Roman" w:hAnsi="Times New Roman"/>
          <w:color w:val="000000"/>
          <w:sz w:val="24"/>
          <w:szCs w:val="24"/>
          <w:lang w:eastAsia="lt-LT"/>
        </w:rPr>
        <w:t>„</w:t>
      </w:r>
      <w:r w:rsidRPr="009B6233">
        <w:rPr>
          <w:rFonts w:ascii="Times New Roman" w:hAnsi="Times New Roman"/>
          <w:color w:val="000000"/>
          <w:sz w:val="24"/>
          <w:szCs w:val="24"/>
          <w:lang w:eastAsia="lt-LT"/>
        </w:rPr>
        <w:t xml:space="preserve">58. </w:t>
      </w:r>
      <w:bookmarkStart w:id="13" w:name="_Hlk192850486"/>
      <w:r w:rsidRPr="009B6233">
        <w:rPr>
          <w:rFonts w:ascii="Times New Roman" w:hAnsi="Times New Roman"/>
          <w:color w:val="000000"/>
          <w:sz w:val="24"/>
          <w:szCs w:val="24"/>
          <w:lang w:eastAsia="lt-LT"/>
        </w:rPr>
        <w:t xml:space="preserve">Pareiškėjui per </w:t>
      </w:r>
      <w:r w:rsidRPr="009B6233">
        <w:rPr>
          <w:rFonts w:ascii="Times New Roman" w:hAnsi="Times New Roman"/>
          <w:sz w:val="24"/>
          <w:szCs w:val="24"/>
          <w:lang w:eastAsia="lt-LT"/>
        </w:rPr>
        <w:t>Nuostatų 56 punkte nurodytą terminą nepatvirtinus, kad jis sutinka su Vertinimo komisijos siūloma skirti Savivaldybės biudžeto lėšų suma ir (ar), kad Vertinimo komisijos siūlomas sprendimas skirti dalį paraiškoje prašomų Savivaldybės biudžeto lėšų neturės neigiamos įtakos numatyto projekto tikslo ir uždavinių įgyvendinimui, ir (ar) nepatikslinus sąmatos ir (ar) veiklų plano, laikoma, kad jis nesutinka su Vertinimo komisijos siūloma skirti Savivaldybės biudžeto lėšų suma. Jei pareiškėjas nesutinka su Vertinimo komisijos priimtu sprendimu siūlyti jam skirti dalį projektui įgyvendinti prašomų Savivaldybės biudžeto lėšų arba jei Vertinimo komisija nepritaria pareiškėjo patikslintai sąmatai ir (ar) veiklų planui, Savivaldybės biudžeto lėšos projektui įgyvendinti neskiriamos ir jis įtraukiamas į nefinansuotinų projektų sąrašą.</w:t>
      </w:r>
      <w:r>
        <w:rPr>
          <w:rFonts w:ascii="Times New Roman" w:hAnsi="Times New Roman"/>
          <w:sz w:val="24"/>
          <w:szCs w:val="24"/>
          <w:lang w:eastAsia="lt-LT"/>
        </w:rPr>
        <w:t>“</w:t>
      </w:r>
    </w:p>
    <w:bookmarkEnd w:id="13"/>
    <w:p w14:paraId="60B18D3A" w14:textId="4B1CE3A4" w:rsidR="008502E2" w:rsidRPr="009B6233" w:rsidRDefault="00FE478E" w:rsidP="009B6233">
      <w:pPr>
        <w:suppressAutoHyphens/>
        <w:spacing w:after="0" w:line="240" w:lineRule="auto"/>
        <w:ind w:firstLine="851"/>
        <w:jc w:val="both"/>
        <w:rPr>
          <w:rFonts w:ascii="Times New Roman" w:eastAsia="Arial" w:hAnsi="Times New Roman"/>
          <w:sz w:val="24"/>
          <w:szCs w:val="24"/>
          <w:lang w:eastAsia="ar-SA"/>
        </w:rPr>
      </w:pPr>
      <w:r w:rsidRPr="001F74A8">
        <w:rPr>
          <w:rFonts w:ascii="Times New Roman" w:hAnsi="Times New Roman"/>
          <w:sz w:val="24"/>
          <w:szCs w:val="24"/>
        </w:rPr>
        <w:t>2.</w:t>
      </w:r>
      <w:r w:rsidRPr="009B6233">
        <w:rPr>
          <w:rFonts w:ascii="Times New Roman" w:hAnsi="Times New Roman"/>
          <w:sz w:val="24"/>
          <w:szCs w:val="24"/>
        </w:rPr>
        <w:t>1</w:t>
      </w:r>
      <w:r w:rsidR="00902754">
        <w:rPr>
          <w:rFonts w:ascii="Times New Roman" w:hAnsi="Times New Roman"/>
          <w:sz w:val="24"/>
          <w:szCs w:val="24"/>
        </w:rPr>
        <w:t>4</w:t>
      </w:r>
      <w:r w:rsidRPr="009B6233">
        <w:rPr>
          <w:rFonts w:ascii="Times New Roman" w:hAnsi="Times New Roman"/>
          <w:sz w:val="24"/>
          <w:szCs w:val="24"/>
        </w:rPr>
        <w:t xml:space="preserve">. </w:t>
      </w:r>
      <w:r w:rsidR="008502E2" w:rsidRPr="009B6233">
        <w:rPr>
          <w:rFonts w:ascii="Times New Roman" w:eastAsia="Arial" w:hAnsi="Times New Roman"/>
          <w:sz w:val="24"/>
          <w:szCs w:val="24"/>
          <w:lang w:eastAsia="ar-SA"/>
        </w:rPr>
        <w:t xml:space="preserve">Pakeičiu </w:t>
      </w:r>
      <w:r w:rsidRPr="009B6233">
        <w:rPr>
          <w:rFonts w:ascii="Times New Roman" w:eastAsia="Arial" w:hAnsi="Times New Roman"/>
          <w:sz w:val="24"/>
          <w:szCs w:val="24"/>
          <w:lang w:eastAsia="ar-SA"/>
        </w:rPr>
        <w:t>67</w:t>
      </w:r>
      <w:r w:rsidR="008502E2" w:rsidRPr="009B6233">
        <w:rPr>
          <w:rFonts w:ascii="Times New Roman" w:eastAsia="Arial" w:hAnsi="Times New Roman"/>
          <w:sz w:val="24"/>
          <w:szCs w:val="24"/>
          <w:lang w:eastAsia="ar-SA"/>
        </w:rPr>
        <w:t xml:space="preserve"> punktą ir jį išdėstau taip:</w:t>
      </w:r>
    </w:p>
    <w:p w14:paraId="506C1BAC" w14:textId="6D2722D3" w:rsidR="00FE478E" w:rsidRPr="000835E9" w:rsidRDefault="00FE478E" w:rsidP="009B6233">
      <w:pPr>
        <w:spacing w:after="0" w:line="240" w:lineRule="auto"/>
        <w:ind w:firstLine="851"/>
        <w:jc w:val="both"/>
        <w:rPr>
          <w:rFonts w:ascii="Times New Roman" w:hAnsi="Times New Roman"/>
          <w:sz w:val="24"/>
          <w:szCs w:val="24"/>
        </w:rPr>
      </w:pPr>
      <w:r w:rsidRPr="009B6233">
        <w:rPr>
          <w:rFonts w:ascii="Times New Roman" w:eastAsia="Times New Roman" w:hAnsi="Times New Roman"/>
          <w:sz w:val="24"/>
          <w:szCs w:val="24"/>
        </w:rPr>
        <w:lastRenderedPageBreak/>
        <w:t xml:space="preserve">„67. </w:t>
      </w:r>
      <w:bookmarkStart w:id="14" w:name="_Hlk192775645"/>
      <w:bookmarkStart w:id="15" w:name="_Hlk192853495"/>
      <w:r w:rsidRPr="009B6233">
        <w:rPr>
          <w:rFonts w:ascii="Times New Roman" w:hAnsi="Times New Roman"/>
          <w:sz w:val="24"/>
          <w:szCs w:val="24"/>
          <w:lang w:eastAsia="lt-LT"/>
        </w:rPr>
        <w:t xml:space="preserve">Prieš gaudami bet kokią su Konkursu ir paraiškų vertinimu susijusią informaciją, Vertinimo komisijos nariai privalo pasirašyti </w:t>
      </w:r>
      <w:r w:rsidRPr="009B6233">
        <w:rPr>
          <w:rFonts w:ascii="Times New Roman" w:hAnsi="Times New Roman"/>
          <w:sz w:val="24"/>
          <w:szCs w:val="24"/>
        </w:rPr>
        <w:t xml:space="preserve">konfidencialumo pasižadėjimus viešai neskelbti ir neplatinti su paraiškų vertinimu susijusios informacijos (pagal Aprašo 2 priedo formą), taip pat nešališkumo deklaracijas dėl objektyvių </w:t>
      </w:r>
      <w:r w:rsidRPr="000835E9">
        <w:rPr>
          <w:rFonts w:ascii="Times New Roman" w:hAnsi="Times New Roman"/>
          <w:sz w:val="24"/>
          <w:szCs w:val="24"/>
        </w:rPr>
        <w:t>sprendimų priėmimo bei viešųjų ir privačių interesų konflikto vengimo</w:t>
      </w:r>
      <w:r w:rsidRPr="000835E9">
        <w:rPr>
          <w:rFonts w:ascii="Times New Roman" w:eastAsia="Times New Roman" w:hAnsi="Times New Roman"/>
          <w:sz w:val="24"/>
          <w:szCs w:val="24"/>
        </w:rPr>
        <w:t xml:space="preserve"> </w:t>
      </w:r>
      <w:r w:rsidRPr="000835E9">
        <w:rPr>
          <w:rFonts w:ascii="Times New Roman" w:hAnsi="Times New Roman"/>
          <w:sz w:val="24"/>
          <w:szCs w:val="24"/>
        </w:rPr>
        <w:t>(pagal Aprašo 3 priedo formą), kuriomis patvirtina, kad nėra susijęs su pareiškėj</w:t>
      </w:r>
      <w:r w:rsidR="009B6233" w:rsidRPr="000835E9">
        <w:rPr>
          <w:rFonts w:ascii="Times New Roman" w:hAnsi="Times New Roman"/>
          <w:sz w:val="24"/>
          <w:szCs w:val="24"/>
        </w:rPr>
        <w:t>ais</w:t>
      </w:r>
      <w:r w:rsidRPr="000835E9">
        <w:rPr>
          <w:rFonts w:ascii="Times New Roman" w:hAnsi="Times New Roman"/>
          <w:sz w:val="24"/>
          <w:szCs w:val="24"/>
        </w:rPr>
        <w:t>, kuri</w:t>
      </w:r>
      <w:r w:rsidR="009B6233" w:rsidRPr="000835E9">
        <w:rPr>
          <w:rFonts w:ascii="Times New Roman" w:hAnsi="Times New Roman"/>
          <w:sz w:val="24"/>
          <w:szCs w:val="24"/>
        </w:rPr>
        <w:t>ų</w:t>
      </w:r>
      <w:r w:rsidRPr="000835E9">
        <w:rPr>
          <w:rFonts w:ascii="Times New Roman" w:hAnsi="Times New Roman"/>
          <w:sz w:val="24"/>
          <w:szCs w:val="24"/>
        </w:rPr>
        <w:t xml:space="preserve"> paraišk</w:t>
      </w:r>
      <w:r w:rsidR="009B6233" w:rsidRPr="000835E9">
        <w:rPr>
          <w:rFonts w:ascii="Times New Roman" w:hAnsi="Times New Roman"/>
          <w:sz w:val="24"/>
          <w:szCs w:val="24"/>
        </w:rPr>
        <w:t>as</w:t>
      </w:r>
      <w:r w:rsidRPr="000835E9">
        <w:rPr>
          <w:rFonts w:ascii="Times New Roman" w:hAnsi="Times New Roman"/>
          <w:sz w:val="24"/>
          <w:szCs w:val="24"/>
        </w:rPr>
        <w:t xml:space="preserve"> vertins (pvz.</w:t>
      </w:r>
      <w:r w:rsidR="00E77D87" w:rsidRPr="000835E9">
        <w:rPr>
          <w:rFonts w:ascii="Times New Roman" w:hAnsi="Times New Roman"/>
          <w:sz w:val="24"/>
          <w:szCs w:val="24"/>
        </w:rPr>
        <w:t>:</w:t>
      </w:r>
      <w:r w:rsidRPr="000835E9">
        <w:rPr>
          <w:rFonts w:ascii="Times New Roman" w:hAnsi="Times New Roman"/>
          <w:sz w:val="24"/>
          <w:szCs w:val="24"/>
        </w:rPr>
        <w:t xml:space="preserve"> iš pareiškėjo komisijos narys ar jam artimi asmenys negauna jokių pajamų ar kitokio pobūdžio naudos; komisijos narys ar jam artimi asmenys nėra pareiškėjo steigėjas, akcininkas ar dalininkas, darbuotojas ar valdymo organo narys).</w:t>
      </w:r>
      <w:r w:rsidR="00FD488E" w:rsidRPr="000835E9">
        <w:rPr>
          <w:rFonts w:ascii="Times New Roman" w:hAnsi="Times New Roman"/>
          <w:sz w:val="24"/>
          <w:szCs w:val="24"/>
        </w:rPr>
        <w:t>“</w:t>
      </w:r>
      <w:bookmarkEnd w:id="14"/>
    </w:p>
    <w:bookmarkEnd w:id="15"/>
    <w:p w14:paraId="6E000F31" w14:textId="5E1A6EF9" w:rsidR="000835E9" w:rsidRPr="000835E9" w:rsidRDefault="00FE478E" w:rsidP="000835E9">
      <w:pPr>
        <w:tabs>
          <w:tab w:val="left" w:pos="567"/>
        </w:tabs>
        <w:spacing w:after="0" w:line="240" w:lineRule="auto"/>
        <w:ind w:firstLine="851"/>
        <w:jc w:val="both"/>
        <w:rPr>
          <w:rFonts w:ascii="Times New Roman" w:hAnsi="Times New Roman"/>
          <w:sz w:val="24"/>
          <w:szCs w:val="24"/>
        </w:rPr>
      </w:pPr>
      <w:r w:rsidRPr="000835E9">
        <w:rPr>
          <w:rFonts w:ascii="Times New Roman" w:hAnsi="Times New Roman"/>
          <w:sz w:val="24"/>
          <w:szCs w:val="24"/>
        </w:rPr>
        <w:t>2.1</w:t>
      </w:r>
      <w:r w:rsidR="000835E9" w:rsidRPr="000835E9">
        <w:rPr>
          <w:rFonts w:ascii="Times New Roman" w:hAnsi="Times New Roman"/>
          <w:sz w:val="24"/>
          <w:szCs w:val="24"/>
        </w:rPr>
        <w:t>5</w:t>
      </w:r>
      <w:r w:rsidRPr="000835E9">
        <w:rPr>
          <w:rFonts w:ascii="Times New Roman" w:hAnsi="Times New Roman"/>
          <w:sz w:val="24"/>
          <w:szCs w:val="24"/>
        </w:rPr>
        <w:t xml:space="preserve">. </w:t>
      </w:r>
      <w:r w:rsidR="000835E9" w:rsidRPr="000835E9">
        <w:rPr>
          <w:rFonts w:ascii="Times New Roman" w:hAnsi="Times New Roman"/>
          <w:sz w:val="24"/>
          <w:szCs w:val="24"/>
        </w:rPr>
        <w:t>P</w:t>
      </w:r>
      <w:r w:rsidR="000835E9" w:rsidRPr="000835E9">
        <w:rPr>
          <w:rFonts w:ascii="Times New Roman" w:hAnsi="Times New Roman"/>
          <w:bCs/>
          <w:sz w:val="24"/>
          <w:szCs w:val="24"/>
          <w:lang w:eastAsia="lt-LT"/>
        </w:rPr>
        <w:t>apildau 73</w:t>
      </w:r>
      <w:r w:rsidR="000835E9" w:rsidRPr="000835E9">
        <w:rPr>
          <w:rFonts w:ascii="Times New Roman" w:hAnsi="Times New Roman"/>
          <w:bCs/>
          <w:sz w:val="24"/>
          <w:szCs w:val="24"/>
          <w:vertAlign w:val="superscript"/>
          <w:lang w:eastAsia="lt-LT"/>
        </w:rPr>
        <w:t>1</w:t>
      </w:r>
      <w:r w:rsidR="000835E9" w:rsidRPr="000835E9">
        <w:rPr>
          <w:rFonts w:ascii="Times New Roman" w:hAnsi="Times New Roman"/>
          <w:sz w:val="24"/>
          <w:szCs w:val="24"/>
        </w:rPr>
        <w:t xml:space="preserve"> punktu:</w:t>
      </w:r>
    </w:p>
    <w:p w14:paraId="2F168E35" w14:textId="1472F728" w:rsidR="000835E9" w:rsidRPr="000835E9" w:rsidRDefault="000835E9" w:rsidP="000835E9">
      <w:pPr>
        <w:spacing w:after="0" w:line="240" w:lineRule="auto"/>
        <w:ind w:firstLine="851"/>
        <w:jc w:val="both"/>
        <w:rPr>
          <w:rFonts w:ascii="Times New Roman" w:hAnsi="Times New Roman"/>
          <w:sz w:val="24"/>
          <w:szCs w:val="24"/>
          <w:lang w:eastAsia="lt-LT"/>
        </w:rPr>
      </w:pPr>
      <w:r w:rsidRPr="000835E9">
        <w:rPr>
          <w:rFonts w:ascii="Times New Roman" w:hAnsi="Times New Roman"/>
          <w:sz w:val="24"/>
          <w:szCs w:val="24"/>
          <w:lang w:eastAsia="lt-LT"/>
        </w:rPr>
        <w:t>„73</w:t>
      </w:r>
      <w:r w:rsidRPr="000835E9">
        <w:rPr>
          <w:rFonts w:ascii="Times New Roman" w:hAnsi="Times New Roman"/>
          <w:sz w:val="24"/>
          <w:szCs w:val="24"/>
          <w:vertAlign w:val="superscript"/>
          <w:lang w:eastAsia="lt-LT"/>
        </w:rPr>
        <w:t>1</w:t>
      </w:r>
      <w:r w:rsidRPr="000835E9">
        <w:rPr>
          <w:rFonts w:ascii="Times New Roman" w:hAnsi="Times New Roman"/>
          <w:sz w:val="24"/>
          <w:szCs w:val="24"/>
          <w:lang w:eastAsia="lt-LT"/>
        </w:rPr>
        <w:t xml:space="preserve">. Vertinimo komisijos posėdžiuose gali dalyvauti ir (ar) gali būti kviečiami dalyvauti </w:t>
      </w:r>
      <w:bookmarkStart w:id="16" w:name="_Hlk189645499"/>
      <w:r w:rsidRPr="000835E9">
        <w:rPr>
          <w:rFonts w:ascii="Times New Roman" w:hAnsi="Times New Roman"/>
          <w:sz w:val="24"/>
          <w:szCs w:val="24"/>
          <w:lang w:eastAsia="lt-LT"/>
        </w:rPr>
        <w:t>pareiškėjų atstovai</w:t>
      </w:r>
      <w:bookmarkEnd w:id="16"/>
      <w:r w:rsidRPr="000835E9">
        <w:rPr>
          <w:rFonts w:ascii="Times New Roman" w:hAnsi="Times New Roman"/>
          <w:sz w:val="24"/>
          <w:szCs w:val="24"/>
          <w:lang w:eastAsia="lt-LT"/>
        </w:rPr>
        <w:t xml:space="preserve">. Pareiškėjo atstovas gali dalyvauti tik toje Vertinimo komisijos posėdžio dalyje, kurioje svarstomas jo paraiškos klausimas. Pareiškėjo atstovas turi teisę teikti Vertinimo komisijai paaiškinimus, susijusius su pareiškėjo pateikta paraiška, kurie surašomi Vertinimo komisijos posėdžio protokole. Pareiškėjo atstovas, ketinantis dalyvauti Vertinimo komisijos posėdyje, Vertinimo komisijos sekretoriui pateikia dokumentą, patvirtinantį, kad jis yra pareiškėjo atstovas arba asmuo, turintis teisę veikti pareiškėjo vardu. </w:t>
      </w:r>
      <w:r w:rsidRPr="000835E9">
        <w:rPr>
          <w:rFonts w:ascii="Times New Roman" w:hAnsi="Times New Roman"/>
          <w:sz w:val="24"/>
          <w:szCs w:val="24"/>
        </w:rPr>
        <w:t xml:space="preserve">Vertinimo komisijos posėdžiuose dalyvaujantys </w:t>
      </w:r>
      <w:r w:rsidRPr="000835E9">
        <w:rPr>
          <w:rFonts w:ascii="Times New Roman" w:hAnsi="Times New Roman"/>
          <w:sz w:val="24"/>
          <w:szCs w:val="24"/>
          <w:lang w:eastAsia="lt-LT"/>
        </w:rPr>
        <w:t xml:space="preserve">pareiškėjų atstovai pasirašo </w:t>
      </w:r>
      <w:r w:rsidRPr="000835E9">
        <w:rPr>
          <w:rFonts w:ascii="Times New Roman" w:hAnsi="Times New Roman"/>
          <w:sz w:val="24"/>
          <w:szCs w:val="24"/>
        </w:rPr>
        <w:t>konfidencialumo pasižadėjimus viešai neskelbti ir neplatinti su paraiškų vertinimu susijusios informacijos (pagal Aprašo 4 priedo formą).“</w:t>
      </w:r>
    </w:p>
    <w:p w14:paraId="2049367C" w14:textId="5CB38439" w:rsidR="00FE478E" w:rsidRPr="000835E9" w:rsidRDefault="000835E9" w:rsidP="009B6233">
      <w:pPr>
        <w:suppressAutoHyphens/>
        <w:spacing w:after="0" w:line="240" w:lineRule="auto"/>
        <w:ind w:firstLine="851"/>
        <w:jc w:val="both"/>
        <w:rPr>
          <w:rFonts w:ascii="Times New Roman" w:eastAsia="Arial" w:hAnsi="Times New Roman"/>
          <w:sz w:val="24"/>
          <w:szCs w:val="24"/>
          <w:lang w:eastAsia="ar-SA"/>
        </w:rPr>
      </w:pPr>
      <w:r w:rsidRPr="000835E9">
        <w:rPr>
          <w:rFonts w:ascii="Times New Roman" w:hAnsi="Times New Roman"/>
          <w:sz w:val="24"/>
          <w:szCs w:val="24"/>
        </w:rPr>
        <w:t xml:space="preserve">2.16. </w:t>
      </w:r>
      <w:r w:rsidR="00FE478E" w:rsidRPr="000835E9">
        <w:rPr>
          <w:rFonts w:ascii="Times New Roman" w:eastAsia="Arial" w:hAnsi="Times New Roman"/>
          <w:sz w:val="24"/>
          <w:szCs w:val="24"/>
          <w:lang w:eastAsia="ar-SA"/>
        </w:rPr>
        <w:t>Pakeičiu 74 punktą ir jį išdėstau taip:</w:t>
      </w:r>
    </w:p>
    <w:p w14:paraId="7C62968A" w14:textId="4185FA19" w:rsidR="008502E2" w:rsidRPr="000835E9" w:rsidRDefault="008502E2" w:rsidP="009B6233">
      <w:pPr>
        <w:tabs>
          <w:tab w:val="left" w:pos="360"/>
          <w:tab w:val="num" w:pos="567"/>
        </w:tabs>
        <w:autoSpaceDN w:val="0"/>
        <w:spacing w:after="0" w:line="240" w:lineRule="auto"/>
        <w:ind w:firstLine="851"/>
        <w:jc w:val="both"/>
        <w:rPr>
          <w:rFonts w:ascii="Times New Roman" w:hAnsi="Times New Roman"/>
          <w:sz w:val="24"/>
          <w:szCs w:val="24"/>
        </w:rPr>
      </w:pPr>
      <w:r w:rsidRPr="000835E9">
        <w:rPr>
          <w:rFonts w:ascii="Times New Roman" w:hAnsi="Times New Roman"/>
          <w:sz w:val="24"/>
          <w:szCs w:val="24"/>
          <w:lang w:eastAsia="lt-LT"/>
        </w:rPr>
        <w:t xml:space="preserve">„74. </w:t>
      </w:r>
      <w:r w:rsidRPr="000835E9">
        <w:rPr>
          <w:rFonts w:ascii="Times New Roman" w:eastAsia="Times New Roman" w:hAnsi="Times New Roman"/>
          <w:sz w:val="24"/>
          <w:szCs w:val="24"/>
          <w:lang w:eastAsia="ar-SA"/>
        </w:rPr>
        <w:t xml:space="preserve">Sutartis tarp Savivaldybės administracijos ir projekto vykdytojo sudaroma </w:t>
      </w:r>
      <w:r w:rsidRPr="000835E9">
        <w:rPr>
          <w:rFonts w:ascii="Times New Roman" w:hAnsi="Times New Roman"/>
          <w:sz w:val="24"/>
          <w:szCs w:val="24"/>
        </w:rPr>
        <w:t xml:space="preserve">per 20 (dvidešimt) darbo dienų nuo </w:t>
      </w:r>
      <w:r w:rsidRPr="000835E9">
        <w:rPr>
          <w:rFonts w:ascii="Times New Roman" w:eastAsia="Times New Roman" w:hAnsi="Times New Roman"/>
          <w:sz w:val="24"/>
          <w:szCs w:val="24"/>
        </w:rPr>
        <w:t xml:space="preserve">Įsakymo dėl Savivaldybės biudžeto lėšų </w:t>
      </w:r>
      <w:r w:rsidRPr="000835E9">
        <w:rPr>
          <w:rFonts w:ascii="Times New Roman" w:hAnsi="Times New Roman"/>
          <w:sz w:val="24"/>
          <w:szCs w:val="24"/>
        </w:rPr>
        <w:t xml:space="preserve">skyrimo projektui įgyvendinti priėmimo dienos.“ </w:t>
      </w:r>
    </w:p>
    <w:p w14:paraId="31C788C1" w14:textId="6F66E27E" w:rsidR="007F780E" w:rsidRPr="000835E9" w:rsidRDefault="009B6233" w:rsidP="007F780E">
      <w:pPr>
        <w:tabs>
          <w:tab w:val="left" w:pos="360"/>
          <w:tab w:val="num" w:pos="567"/>
        </w:tabs>
        <w:autoSpaceDN w:val="0"/>
        <w:spacing w:after="0" w:line="240" w:lineRule="auto"/>
        <w:ind w:firstLine="851"/>
        <w:jc w:val="both"/>
        <w:rPr>
          <w:rFonts w:ascii="Times New Roman" w:hAnsi="Times New Roman"/>
          <w:sz w:val="24"/>
          <w:szCs w:val="24"/>
        </w:rPr>
      </w:pPr>
      <w:r w:rsidRPr="000835E9">
        <w:rPr>
          <w:rFonts w:ascii="Times New Roman" w:hAnsi="Times New Roman"/>
          <w:sz w:val="24"/>
          <w:szCs w:val="24"/>
        </w:rPr>
        <w:t xml:space="preserve">2.17. </w:t>
      </w:r>
      <w:r w:rsidR="007F780E" w:rsidRPr="000835E9">
        <w:rPr>
          <w:rFonts w:ascii="Times New Roman" w:eastAsia="Arial" w:hAnsi="Times New Roman"/>
          <w:sz w:val="24"/>
          <w:szCs w:val="24"/>
          <w:lang w:eastAsia="ar-SA"/>
        </w:rPr>
        <w:t>Pakeičiu 9</w:t>
      </w:r>
      <w:r w:rsidR="007F780E">
        <w:rPr>
          <w:rFonts w:ascii="Times New Roman" w:eastAsia="Arial" w:hAnsi="Times New Roman"/>
          <w:sz w:val="24"/>
          <w:szCs w:val="24"/>
          <w:lang w:eastAsia="ar-SA"/>
        </w:rPr>
        <w:t>2</w:t>
      </w:r>
      <w:r w:rsidR="007F780E" w:rsidRPr="000835E9">
        <w:rPr>
          <w:rFonts w:ascii="Times New Roman" w:eastAsia="Arial" w:hAnsi="Times New Roman"/>
          <w:sz w:val="24"/>
          <w:szCs w:val="24"/>
          <w:lang w:eastAsia="ar-SA"/>
        </w:rPr>
        <w:t xml:space="preserve"> punktą ir jį išdėstau taip:</w:t>
      </w:r>
    </w:p>
    <w:p w14:paraId="6AF85934" w14:textId="607EF6EA" w:rsidR="007F780E" w:rsidRPr="007F780E" w:rsidRDefault="007F780E" w:rsidP="007F780E">
      <w:pPr>
        <w:tabs>
          <w:tab w:val="left" w:pos="0"/>
        </w:tabs>
        <w:suppressAutoHyphens/>
        <w:autoSpaceDN w:val="0"/>
        <w:spacing w:after="0" w:line="240" w:lineRule="auto"/>
        <w:ind w:firstLine="709"/>
        <w:jc w:val="both"/>
        <w:rPr>
          <w:rFonts w:ascii="Times New Roman" w:hAnsi="Times New Roman"/>
          <w:color w:val="000000" w:themeColor="text1"/>
          <w:sz w:val="24"/>
          <w:szCs w:val="24"/>
        </w:rPr>
      </w:pPr>
      <w:r w:rsidRPr="007F780E">
        <w:rPr>
          <w:rFonts w:ascii="Times New Roman" w:eastAsia="Times New Roman" w:hAnsi="Times New Roman"/>
          <w:sz w:val="24"/>
          <w:szCs w:val="24"/>
          <w:lang w:eastAsia="lt-LT"/>
        </w:rPr>
        <w:t xml:space="preserve">  „92. </w:t>
      </w:r>
      <w:r w:rsidRPr="007F780E">
        <w:rPr>
          <w:rFonts w:ascii="Times New Roman" w:eastAsia="Times New Roman" w:hAnsi="Times New Roman"/>
          <w:sz w:val="24"/>
          <w:szCs w:val="24"/>
        </w:rPr>
        <w:t xml:space="preserve">Su projektų įgyvendinimu susijusius dokumentus </w:t>
      </w:r>
      <w:r w:rsidRPr="007F780E">
        <w:rPr>
          <w:rFonts w:ascii="Times New Roman" w:hAnsi="Times New Roman"/>
          <w:color w:val="000000"/>
          <w:sz w:val="24"/>
          <w:szCs w:val="24"/>
        </w:rPr>
        <w:t xml:space="preserve">Savivaldybės administracija </w:t>
      </w:r>
      <w:r w:rsidRPr="007F780E">
        <w:rPr>
          <w:rFonts w:ascii="Times New Roman" w:eastAsia="Times New Roman" w:hAnsi="Times New Roman"/>
          <w:sz w:val="24"/>
          <w:szCs w:val="24"/>
        </w:rPr>
        <w:t xml:space="preserve">ir projekto vykdytojas saugo </w:t>
      </w:r>
      <w:r w:rsidRPr="007F780E">
        <w:rPr>
          <w:rFonts w:ascii="Times New Roman" w:eastAsia="Times New Roman" w:hAnsi="Times New Roman"/>
          <w:color w:val="000000" w:themeColor="text1"/>
          <w:sz w:val="24"/>
          <w:szCs w:val="24"/>
        </w:rPr>
        <w:t xml:space="preserve">vadovaudamiesi Dokumentų saugojimo taisyklėse, patvirtintose Lietuvos vyriausiojo archyvaro 2011 m. gruodžio 28 d. įsakymu Nr. V-157 „Dėl Dokumentų saugojimo taisyklių patvirtinimo“, nustatyta tvarka ir </w:t>
      </w:r>
      <w:r w:rsidRPr="007F780E">
        <w:rPr>
          <w:rFonts w:ascii="Times New Roman" w:hAnsi="Times New Roman"/>
          <w:color w:val="000000" w:themeColor="text1"/>
          <w:sz w:val="24"/>
          <w:szCs w:val="24"/>
        </w:rPr>
        <w:t>Vidaus administravimo dokumentų saugojimo terminų rodyklėje, patvirtintoje Lietuvos vyriausiojo archyvaro 2011 m. kovo 9 d. įsakymu Nr. V-100 „Dėl Vidaus administravimo dokumentų saugojimo terminų rodyklės patvirtinimo“,</w:t>
      </w:r>
      <w:r w:rsidRPr="007F780E">
        <w:rPr>
          <w:rFonts w:ascii="Times New Roman" w:eastAsia="Times New Roman" w:hAnsi="Times New Roman"/>
          <w:color w:val="000000" w:themeColor="text1"/>
          <w:sz w:val="24"/>
          <w:szCs w:val="24"/>
        </w:rPr>
        <w:t xml:space="preserve"> nustatytais terminais.</w:t>
      </w:r>
      <w:r w:rsidR="005F5FA5">
        <w:rPr>
          <w:rFonts w:ascii="Times New Roman" w:eastAsia="Times New Roman" w:hAnsi="Times New Roman"/>
          <w:color w:val="000000" w:themeColor="text1"/>
          <w:sz w:val="24"/>
          <w:szCs w:val="24"/>
        </w:rPr>
        <w:t xml:space="preserve">“ </w:t>
      </w:r>
    </w:p>
    <w:p w14:paraId="4987A606" w14:textId="47988DA5" w:rsidR="009B6233" w:rsidRPr="007F780E" w:rsidRDefault="007F780E" w:rsidP="009B6233">
      <w:pPr>
        <w:tabs>
          <w:tab w:val="left" w:pos="360"/>
          <w:tab w:val="num" w:pos="567"/>
        </w:tabs>
        <w:autoSpaceDN w:val="0"/>
        <w:spacing w:after="0" w:line="240" w:lineRule="auto"/>
        <w:ind w:firstLine="851"/>
        <w:jc w:val="both"/>
        <w:rPr>
          <w:rFonts w:ascii="Times New Roman" w:hAnsi="Times New Roman"/>
          <w:color w:val="000000" w:themeColor="text1"/>
          <w:sz w:val="24"/>
          <w:szCs w:val="24"/>
        </w:rPr>
      </w:pPr>
      <w:r w:rsidRPr="007F780E">
        <w:rPr>
          <w:rFonts w:ascii="Times New Roman" w:eastAsia="Arial" w:hAnsi="Times New Roman"/>
          <w:color w:val="000000" w:themeColor="text1"/>
          <w:sz w:val="24"/>
          <w:szCs w:val="24"/>
          <w:lang w:eastAsia="ar-SA"/>
        </w:rPr>
        <w:t xml:space="preserve">2.18. </w:t>
      </w:r>
      <w:r w:rsidR="009B6233" w:rsidRPr="007F780E">
        <w:rPr>
          <w:rFonts w:ascii="Times New Roman" w:eastAsia="Arial" w:hAnsi="Times New Roman"/>
          <w:color w:val="000000" w:themeColor="text1"/>
          <w:sz w:val="24"/>
          <w:szCs w:val="24"/>
          <w:lang w:eastAsia="ar-SA"/>
        </w:rPr>
        <w:t>Pakeičiu 94 punktą ir jį išdėstau taip:</w:t>
      </w:r>
    </w:p>
    <w:p w14:paraId="2F614643" w14:textId="30D8FE67" w:rsidR="009B6233" w:rsidRPr="000835E9" w:rsidRDefault="009B6233" w:rsidP="009B6233">
      <w:pPr>
        <w:pBdr>
          <w:top w:val="nil"/>
          <w:left w:val="nil"/>
          <w:bottom w:val="nil"/>
          <w:right w:val="nil"/>
          <w:between w:val="nil"/>
        </w:pBdr>
        <w:tabs>
          <w:tab w:val="left" w:pos="590"/>
          <w:tab w:val="left" w:pos="1134"/>
          <w:tab w:val="left" w:pos="1701"/>
        </w:tabs>
        <w:spacing w:line="240" w:lineRule="auto"/>
        <w:ind w:firstLine="851"/>
        <w:jc w:val="both"/>
        <w:rPr>
          <w:rFonts w:ascii="Times New Roman" w:hAnsi="Times New Roman"/>
          <w:sz w:val="24"/>
          <w:szCs w:val="24"/>
        </w:rPr>
      </w:pPr>
      <w:r w:rsidRPr="000835E9">
        <w:rPr>
          <w:rFonts w:ascii="Times New Roman" w:hAnsi="Times New Roman"/>
          <w:sz w:val="24"/>
          <w:szCs w:val="24"/>
          <w:lang w:eastAsia="lt-LT"/>
        </w:rPr>
        <w:t xml:space="preserve">„94. </w:t>
      </w:r>
      <w:r w:rsidRPr="000835E9">
        <w:rPr>
          <w:rFonts w:ascii="Times New Roman" w:hAnsi="Times New Roman"/>
          <w:sz w:val="24"/>
          <w:szCs w:val="24"/>
        </w:rPr>
        <w:t>Nuostatuose nereglamentuotos procedūros vykdomos Apraše nustatyta tvarka ir terminais. Jei Nuostatuose nereglamentuotos konkurso projektų atrankos nuostatos, taikomos Apraše nustatytos nuostatos.“</w:t>
      </w:r>
    </w:p>
    <w:p w14:paraId="016165C7" w14:textId="77777777" w:rsidR="008502E2" w:rsidRPr="000835E9" w:rsidRDefault="008502E2" w:rsidP="009B6233">
      <w:pPr>
        <w:tabs>
          <w:tab w:val="left" w:pos="360"/>
          <w:tab w:val="num" w:pos="567"/>
        </w:tabs>
        <w:autoSpaceDN w:val="0"/>
        <w:spacing w:after="0" w:line="240" w:lineRule="auto"/>
        <w:jc w:val="both"/>
        <w:rPr>
          <w:rFonts w:ascii="Times New Roman" w:hAnsi="Times New Roman"/>
          <w:sz w:val="24"/>
          <w:szCs w:val="24"/>
          <w:lang w:eastAsia="ar-SA"/>
        </w:rPr>
      </w:pPr>
    </w:p>
    <w:p w14:paraId="32A07368" w14:textId="77777777" w:rsidR="00FE478E" w:rsidRPr="000835E9" w:rsidRDefault="00FE478E" w:rsidP="008502E2">
      <w:pPr>
        <w:tabs>
          <w:tab w:val="left" w:pos="360"/>
          <w:tab w:val="num" w:pos="567"/>
        </w:tabs>
        <w:autoSpaceDN w:val="0"/>
        <w:spacing w:after="0" w:line="240" w:lineRule="auto"/>
        <w:jc w:val="both"/>
        <w:rPr>
          <w:rFonts w:ascii="Times New Roman" w:hAnsi="Times New Roman"/>
          <w:sz w:val="24"/>
          <w:szCs w:val="24"/>
        </w:rPr>
      </w:pPr>
    </w:p>
    <w:p w14:paraId="3D030C65" w14:textId="1AFCC3D2" w:rsidR="00AE07D5" w:rsidRPr="001F74A8" w:rsidRDefault="008502E2" w:rsidP="00FD488E">
      <w:pPr>
        <w:tabs>
          <w:tab w:val="left" w:pos="360"/>
          <w:tab w:val="num" w:pos="567"/>
        </w:tabs>
        <w:autoSpaceDN w:val="0"/>
        <w:spacing w:after="0" w:line="240" w:lineRule="auto"/>
        <w:jc w:val="both"/>
        <w:rPr>
          <w:rFonts w:ascii="Times New Roman" w:hAnsi="Times New Roman"/>
          <w:sz w:val="24"/>
          <w:szCs w:val="24"/>
        </w:rPr>
      </w:pPr>
      <w:r w:rsidRPr="000835E9">
        <w:rPr>
          <w:rFonts w:ascii="Times New Roman" w:hAnsi="Times New Roman"/>
          <w:sz w:val="24"/>
          <w:szCs w:val="24"/>
        </w:rPr>
        <w:t>Administracijos direktorius                                                                                  Ginta</w:t>
      </w:r>
      <w:r w:rsidRPr="001F74A8">
        <w:rPr>
          <w:rFonts w:ascii="Times New Roman" w:hAnsi="Times New Roman"/>
          <w:sz w:val="24"/>
          <w:szCs w:val="24"/>
        </w:rPr>
        <w:t>utas Muznikas</w:t>
      </w:r>
    </w:p>
    <w:sectPr w:rsidR="00AE07D5" w:rsidRPr="001F74A8" w:rsidSect="00D2176B">
      <w:pgSz w:w="12240" w:h="15840"/>
      <w:pgMar w:top="1134"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54A8D"/>
    <w:multiLevelType w:val="hybridMultilevel"/>
    <w:tmpl w:val="BE58B5BE"/>
    <w:lvl w:ilvl="0" w:tplc="C496643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7C0771C3"/>
    <w:multiLevelType w:val="hybridMultilevel"/>
    <w:tmpl w:val="FFDC6692"/>
    <w:lvl w:ilvl="0" w:tplc="BF4072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888180622">
    <w:abstractNumId w:val="0"/>
  </w:num>
  <w:num w:numId="2" w16cid:durableId="848570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E2"/>
    <w:rsid w:val="000171DA"/>
    <w:rsid w:val="00032652"/>
    <w:rsid w:val="00065BA4"/>
    <w:rsid w:val="000835E9"/>
    <w:rsid w:val="001F74A8"/>
    <w:rsid w:val="002553E3"/>
    <w:rsid w:val="002E75BC"/>
    <w:rsid w:val="00353533"/>
    <w:rsid w:val="003577FD"/>
    <w:rsid w:val="003D27A0"/>
    <w:rsid w:val="003E5AC2"/>
    <w:rsid w:val="003F2F57"/>
    <w:rsid w:val="00426429"/>
    <w:rsid w:val="004A5C6A"/>
    <w:rsid w:val="004E4426"/>
    <w:rsid w:val="005F5FA5"/>
    <w:rsid w:val="00617B0A"/>
    <w:rsid w:val="00633084"/>
    <w:rsid w:val="00641716"/>
    <w:rsid w:val="006907A4"/>
    <w:rsid w:val="006D01B1"/>
    <w:rsid w:val="00706B0F"/>
    <w:rsid w:val="00737174"/>
    <w:rsid w:val="007466CB"/>
    <w:rsid w:val="00757DFF"/>
    <w:rsid w:val="007B7685"/>
    <w:rsid w:val="007D678D"/>
    <w:rsid w:val="007F780E"/>
    <w:rsid w:val="008022CA"/>
    <w:rsid w:val="008042E3"/>
    <w:rsid w:val="00807046"/>
    <w:rsid w:val="008502E2"/>
    <w:rsid w:val="008F053F"/>
    <w:rsid w:val="008F15E4"/>
    <w:rsid w:val="00902754"/>
    <w:rsid w:val="00974904"/>
    <w:rsid w:val="009B6233"/>
    <w:rsid w:val="009C6748"/>
    <w:rsid w:val="00A40319"/>
    <w:rsid w:val="00A72244"/>
    <w:rsid w:val="00AE07D5"/>
    <w:rsid w:val="00B63AA3"/>
    <w:rsid w:val="00BF7264"/>
    <w:rsid w:val="00C3205F"/>
    <w:rsid w:val="00D05BC7"/>
    <w:rsid w:val="00D2176B"/>
    <w:rsid w:val="00E13569"/>
    <w:rsid w:val="00E23874"/>
    <w:rsid w:val="00E325B7"/>
    <w:rsid w:val="00E77D87"/>
    <w:rsid w:val="00EB6F4C"/>
    <w:rsid w:val="00EC4B3B"/>
    <w:rsid w:val="00EE7B32"/>
    <w:rsid w:val="00EF6108"/>
    <w:rsid w:val="00F7638F"/>
    <w:rsid w:val="00F77858"/>
    <w:rsid w:val="00F85D6A"/>
    <w:rsid w:val="00FD488E"/>
    <w:rsid w:val="00FE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C0FA"/>
  <w15:chartTrackingRefBased/>
  <w15:docId w15:val="{73ED1DC7-F408-4507-9CCA-A0C1A182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2E2"/>
    <w:rPr>
      <w:rFonts w:ascii="Calibri" w:eastAsia="Calibri" w:hAnsi="Calibri" w:cs="Times New Roman"/>
      <w:kern w:val="0"/>
      <w:lang w:val="lt-LT"/>
      <w14:ligatures w14:val="none"/>
    </w:rPr>
  </w:style>
  <w:style w:type="paragraph" w:styleId="Heading1">
    <w:name w:val="heading 1"/>
    <w:basedOn w:val="Normal"/>
    <w:next w:val="Normal"/>
    <w:link w:val="Heading1Char"/>
    <w:uiPriority w:val="9"/>
    <w:qFormat/>
    <w:rsid w:val="00850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2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2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2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50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2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2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2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2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2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2E2"/>
    <w:rPr>
      <w:rFonts w:eastAsiaTheme="majorEastAsia" w:cstheme="majorBidi"/>
      <w:color w:val="272727" w:themeColor="text1" w:themeTint="D8"/>
    </w:rPr>
  </w:style>
  <w:style w:type="paragraph" w:styleId="Title">
    <w:name w:val="Title"/>
    <w:basedOn w:val="Normal"/>
    <w:next w:val="Normal"/>
    <w:link w:val="TitleChar"/>
    <w:uiPriority w:val="10"/>
    <w:qFormat/>
    <w:rsid w:val="00850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2E2"/>
    <w:pPr>
      <w:spacing w:before="160"/>
      <w:jc w:val="center"/>
    </w:pPr>
    <w:rPr>
      <w:i/>
      <w:iCs/>
      <w:color w:val="404040" w:themeColor="text1" w:themeTint="BF"/>
    </w:rPr>
  </w:style>
  <w:style w:type="character" w:customStyle="1" w:styleId="QuoteChar">
    <w:name w:val="Quote Char"/>
    <w:basedOn w:val="DefaultParagraphFont"/>
    <w:link w:val="Quote"/>
    <w:uiPriority w:val="29"/>
    <w:rsid w:val="008502E2"/>
    <w:rPr>
      <w:i/>
      <w:iCs/>
      <w:color w:val="404040" w:themeColor="text1" w:themeTint="BF"/>
    </w:rPr>
  </w:style>
  <w:style w:type="paragraph" w:styleId="ListParagraph">
    <w:name w:val="List Paragraph"/>
    <w:basedOn w:val="Normal"/>
    <w:uiPriority w:val="34"/>
    <w:qFormat/>
    <w:rsid w:val="008502E2"/>
    <w:pPr>
      <w:ind w:left="720"/>
      <w:contextualSpacing/>
    </w:pPr>
  </w:style>
  <w:style w:type="character" w:styleId="IntenseEmphasis">
    <w:name w:val="Intense Emphasis"/>
    <w:basedOn w:val="DefaultParagraphFont"/>
    <w:uiPriority w:val="21"/>
    <w:qFormat/>
    <w:rsid w:val="008502E2"/>
    <w:rPr>
      <w:i/>
      <w:iCs/>
      <w:color w:val="2F5496" w:themeColor="accent1" w:themeShade="BF"/>
    </w:rPr>
  </w:style>
  <w:style w:type="paragraph" w:styleId="IntenseQuote">
    <w:name w:val="Intense Quote"/>
    <w:basedOn w:val="Normal"/>
    <w:next w:val="Normal"/>
    <w:link w:val="IntenseQuoteChar"/>
    <w:uiPriority w:val="30"/>
    <w:qFormat/>
    <w:rsid w:val="00850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2E2"/>
    <w:rPr>
      <w:i/>
      <w:iCs/>
      <w:color w:val="2F5496" w:themeColor="accent1" w:themeShade="BF"/>
    </w:rPr>
  </w:style>
  <w:style w:type="character" w:styleId="IntenseReference">
    <w:name w:val="Intense Reference"/>
    <w:basedOn w:val="DefaultParagraphFont"/>
    <w:uiPriority w:val="32"/>
    <w:qFormat/>
    <w:rsid w:val="008502E2"/>
    <w:rPr>
      <w:b/>
      <w:bCs/>
      <w:smallCaps/>
      <w:color w:val="2F5496" w:themeColor="accent1" w:themeShade="BF"/>
      <w:spacing w:val="5"/>
    </w:rPr>
  </w:style>
  <w:style w:type="character" w:styleId="Hyperlink">
    <w:name w:val="Hyperlink"/>
    <w:basedOn w:val="DefaultParagraphFont"/>
    <w:uiPriority w:val="99"/>
    <w:unhideWhenUsed/>
    <w:rsid w:val="008502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dainiai.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6078</Words>
  <Characters>3466</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Raminta Bartkevičienė</cp:lastModifiedBy>
  <cp:revision>2</cp:revision>
  <dcterms:created xsi:type="dcterms:W3CDTF">2025-03-24T09:24:00Z</dcterms:created>
  <dcterms:modified xsi:type="dcterms:W3CDTF">2025-03-24T09:24:00Z</dcterms:modified>
</cp:coreProperties>
</file>