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7C65" w14:textId="77777777" w:rsidR="000705C0" w:rsidRPr="00AE2369" w:rsidRDefault="00046E09">
      <w:pPr>
        <w:tabs>
          <w:tab w:val="center" w:pos="4819"/>
          <w:tab w:val="right" w:pos="9638"/>
        </w:tabs>
        <w:jc w:val="right"/>
        <w:rPr>
          <w:b/>
          <w:bCs/>
        </w:rPr>
      </w:pPr>
      <w:r w:rsidRPr="00AE2369">
        <w:rPr>
          <w:b/>
          <w:bCs/>
        </w:rPr>
        <w:t>Projektas</w:t>
      </w:r>
    </w:p>
    <w:p w14:paraId="0A1F1B91" w14:textId="77777777" w:rsidR="000705C0" w:rsidRPr="00AE2369" w:rsidRDefault="00046E09">
      <w:pPr>
        <w:ind w:left="350"/>
        <w:jc w:val="center"/>
        <w:rPr>
          <w:szCs w:val="24"/>
          <w:lang w:eastAsia="ar-SA"/>
        </w:rPr>
      </w:pPr>
      <w:r w:rsidRPr="00AE2369">
        <w:rPr>
          <w:szCs w:val="24"/>
          <w:lang w:eastAsia="ar-SA"/>
        </w:rPr>
        <w:object w:dxaOrig="765" w:dyaOrig="900" w14:anchorId="340B7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5.75pt" o:ole="" filled="t">
            <v:fill opacity="0" color2="black"/>
            <v:imagedata r:id="rId8" o:title=""/>
          </v:shape>
          <o:OLEObject Type="Embed" ProgID="Msxml2.SAXXMLReader.6.0" ShapeID="_x0000_i1025" DrawAspect="Content" ObjectID="_1812195639" r:id="rId9"/>
        </w:object>
      </w:r>
    </w:p>
    <w:p w14:paraId="66713A4D" w14:textId="77777777" w:rsidR="000705C0" w:rsidRPr="00AE2369" w:rsidRDefault="000705C0">
      <w:pPr>
        <w:ind w:left="350"/>
        <w:jc w:val="center"/>
        <w:rPr>
          <w:szCs w:val="24"/>
          <w:lang w:eastAsia="ar-SA"/>
        </w:rPr>
      </w:pPr>
    </w:p>
    <w:p w14:paraId="20D697C2" w14:textId="77777777" w:rsidR="000705C0" w:rsidRPr="00AE2369" w:rsidRDefault="00046E09">
      <w:pPr>
        <w:jc w:val="center"/>
        <w:rPr>
          <w:rFonts w:eastAsia="SimSun"/>
          <w:b/>
          <w:szCs w:val="24"/>
          <w:lang w:eastAsia="zh-CN"/>
        </w:rPr>
      </w:pPr>
      <w:r w:rsidRPr="00AE2369">
        <w:rPr>
          <w:rFonts w:eastAsia="SimSun"/>
          <w:b/>
          <w:szCs w:val="24"/>
          <w:lang w:eastAsia="zh-CN"/>
        </w:rPr>
        <w:t>KĖDAINIŲ RAJONO SAVIVALDYBĖS TARYBA</w:t>
      </w:r>
    </w:p>
    <w:p w14:paraId="6388A3A6" w14:textId="77777777" w:rsidR="000705C0" w:rsidRPr="00AE2369" w:rsidRDefault="000705C0">
      <w:pPr>
        <w:jc w:val="center"/>
        <w:rPr>
          <w:b/>
          <w:szCs w:val="24"/>
          <w:lang w:eastAsia="lt-LT"/>
        </w:rPr>
      </w:pPr>
    </w:p>
    <w:p w14:paraId="0BFAFDA9" w14:textId="77777777" w:rsidR="000705C0" w:rsidRPr="00AE2369" w:rsidRDefault="00046E09">
      <w:pPr>
        <w:jc w:val="center"/>
        <w:rPr>
          <w:b/>
          <w:szCs w:val="24"/>
          <w:lang w:eastAsia="lt-LT"/>
        </w:rPr>
      </w:pPr>
      <w:r w:rsidRPr="00AE2369">
        <w:rPr>
          <w:b/>
          <w:szCs w:val="24"/>
          <w:lang w:eastAsia="lt-LT"/>
        </w:rPr>
        <w:t>SPRENDIMAS</w:t>
      </w:r>
    </w:p>
    <w:p w14:paraId="36E1F484" w14:textId="5C0C4ABE" w:rsidR="000705C0" w:rsidRPr="00AE2369" w:rsidRDefault="00046E09">
      <w:pPr>
        <w:tabs>
          <w:tab w:val="center" w:pos="4677"/>
          <w:tab w:val="left" w:pos="6285"/>
        </w:tabs>
        <w:jc w:val="center"/>
        <w:rPr>
          <w:b/>
          <w:bCs/>
          <w:szCs w:val="24"/>
          <w:lang w:eastAsia="lt-LT"/>
        </w:rPr>
      </w:pPr>
      <w:r w:rsidRPr="00AE2369">
        <w:rPr>
          <w:b/>
          <w:bCs/>
          <w:szCs w:val="24"/>
          <w:lang w:eastAsia="lt-LT"/>
        </w:rPr>
        <w:t xml:space="preserve">DĖL KĖDAINIŲ RAJONO SAVIVALDYBĖS </w:t>
      </w:r>
      <w:r w:rsidR="00E55F0D" w:rsidRPr="00AE2369">
        <w:rPr>
          <w:b/>
          <w:bCs/>
          <w:szCs w:val="24"/>
          <w:lang w:eastAsia="lt-LT"/>
        </w:rPr>
        <w:t xml:space="preserve">VYRESNIO AMŽIAUS ŽMONIŲ </w:t>
      </w:r>
      <w:r w:rsidRPr="00AE2369">
        <w:rPr>
          <w:b/>
          <w:bCs/>
          <w:szCs w:val="24"/>
          <w:lang w:eastAsia="lt-LT"/>
        </w:rPr>
        <w:t xml:space="preserve">TARYBOS </w:t>
      </w:r>
      <w:r w:rsidR="00CC694C" w:rsidRPr="00AE2369">
        <w:rPr>
          <w:b/>
          <w:bCs/>
          <w:szCs w:val="24"/>
          <w:lang w:eastAsia="lt-LT"/>
        </w:rPr>
        <w:t>NUOSTATŲ PATVIRTINIMO</w:t>
      </w:r>
    </w:p>
    <w:p w14:paraId="156E47AB" w14:textId="77777777" w:rsidR="000705C0" w:rsidRPr="00AE2369" w:rsidRDefault="000705C0">
      <w:pPr>
        <w:tabs>
          <w:tab w:val="center" w:pos="4677"/>
          <w:tab w:val="left" w:pos="6285"/>
        </w:tabs>
        <w:jc w:val="center"/>
        <w:rPr>
          <w:szCs w:val="24"/>
          <w:lang w:eastAsia="lt-LT"/>
        </w:rPr>
      </w:pPr>
    </w:p>
    <w:p w14:paraId="42C02B2F" w14:textId="71968576" w:rsidR="000705C0" w:rsidRPr="00AE2369" w:rsidRDefault="00046E09">
      <w:pPr>
        <w:jc w:val="center"/>
        <w:rPr>
          <w:szCs w:val="24"/>
          <w:lang w:eastAsia="lt-LT"/>
        </w:rPr>
      </w:pPr>
      <w:r w:rsidRPr="00AE2369">
        <w:rPr>
          <w:szCs w:val="24"/>
          <w:lang w:eastAsia="lt-LT"/>
        </w:rPr>
        <w:t xml:space="preserve">2025 m.  </w:t>
      </w:r>
      <w:r w:rsidR="00AE0DA7" w:rsidRPr="00AE2369">
        <w:rPr>
          <w:szCs w:val="24"/>
          <w:lang w:eastAsia="lt-LT"/>
        </w:rPr>
        <w:t>liepos</w:t>
      </w:r>
      <w:r w:rsidR="00AE2369">
        <w:rPr>
          <w:szCs w:val="24"/>
          <w:lang w:eastAsia="lt-LT"/>
        </w:rPr>
        <w:t xml:space="preserve"> </w:t>
      </w:r>
      <w:r w:rsidR="008C2B9E">
        <w:rPr>
          <w:szCs w:val="24"/>
          <w:lang w:eastAsia="lt-LT"/>
        </w:rPr>
        <w:t>20</w:t>
      </w:r>
      <w:r w:rsidR="00E55F0D" w:rsidRPr="00AE2369">
        <w:rPr>
          <w:szCs w:val="24"/>
          <w:lang w:eastAsia="lt-LT"/>
        </w:rPr>
        <w:t xml:space="preserve"> </w:t>
      </w:r>
      <w:r w:rsidRPr="00AE2369">
        <w:rPr>
          <w:szCs w:val="24"/>
          <w:lang w:eastAsia="lt-LT"/>
        </w:rPr>
        <w:t>d. Nr. SP-</w:t>
      </w:r>
      <w:r w:rsidR="008C2B9E">
        <w:rPr>
          <w:szCs w:val="24"/>
          <w:lang w:eastAsia="lt-LT"/>
        </w:rPr>
        <w:t>234</w:t>
      </w:r>
    </w:p>
    <w:p w14:paraId="61458F87" w14:textId="77777777" w:rsidR="000705C0" w:rsidRPr="00AE2369" w:rsidRDefault="00046E09">
      <w:pPr>
        <w:tabs>
          <w:tab w:val="center" w:pos="4677"/>
          <w:tab w:val="left" w:pos="6285"/>
        </w:tabs>
        <w:jc w:val="center"/>
        <w:rPr>
          <w:szCs w:val="24"/>
          <w:lang w:eastAsia="lt-LT"/>
        </w:rPr>
      </w:pPr>
      <w:r w:rsidRPr="00AE2369">
        <w:rPr>
          <w:szCs w:val="24"/>
          <w:lang w:eastAsia="lt-LT"/>
        </w:rPr>
        <w:t>Kėdainiai</w:t>
      </w:r>
    </w:p>
    <w:p w14:paraId="28C91F12" w14:textId="096A96AC" w:rsidR="00E55F0D" w:rsidRPr="00AE2369" w:rsidRDefault="00E55F0D" w:rsidP="00034882">
      <w:pPr>
        <w:tabs>
          <w:tab w:val="left" w:pos="0"/>
        </w:tabs>
        <w:jc w:val="both"/>
        <w:rPr>
          <w:szCs w:val="24"/>
          <w:lang w:eastAsia="lt-LT"/>
        </w:rPr>
      </w:pPr>
    </w:p>
    <w:p w14:paraId="46B9C32A" w14:textId="6099B9C2" w:rsidR="00E55F0D" w:rsidRPr="00AE2369" w:rsidRDefault="00E55F0D" w:rsidP="002765B2">
      <w:pPr>
        <w:tabs>
          <w:tab w:val="left" w:pos="0"/>
        </w:tabs>
        <w:ind w:firstLine="851"/>
        <w:contextualSpacing/>
        <w:jc w:val="both"/>
        <w:rPr>
          <w:szCs w:val="24"/>
          <w:lang w:eastAsia="lt-LT"/>
        </w:rPr>
      </w:pPr>
      <w:r w:rsidRPr="00AE2369">
        <w:rPr>
          <w:szCs w:val="24"/>
          <w:lang w:eastAsia="lt-LT"/>
        </w:rPr>
        <w:t xml:space="preserve">Vadovaudamasi Lietuvos Respublikos vietos savivaldos įstatymo 15 straipsnio 2 dalies 4 punktu, 16 straipsnio 1 dalimi, atsižvelgdama į Kėdainių rajono savivaldybės tarybos veiklos reglamento, patvirtinto Kėdainių rajono savivaldybės tarybos 2023 m. </w:t>
      </w:r>
      <w:r w:rsidR="00034882" w:rsidRPr="00AE2369">
        <w:rPr>
          <w:szCs w:val="24"/>
          <w:lang w:eastAsia="lt-LT"/>
        </w:rPr>
        <w:t>gruodžio</w:t>
      </w:r>
      <w:r w:rsidRPr="00AE2369">
        <w:rPr>
          <w:szCs w:val="24"/>
          <w:lang w:eastAsia="lt-LT"/>
        </w:rPr>
        <w:t xml:space="preserve"> </w:t>
      </w:r>
      <w:r w:rsidR="00034882" w:rsidRPr="00AE2369">
        <w:rPr>
          <w:szCs w:val="24"/>
          <w:lang w:eastAsia="lt-LT"/>
        </w:rPr>
        <w:t>22</w:t>
      </w:r>
      <w:r w:rsidRPr="00AE2369">
        <w:rPr>
          <w:szCs w:val="24"/>
          <w:lang w:eastAsia="lt-LT"/>
        </w:rPr>
        <w:t xml:space="preserve"> d. sprendimu Nr. TS-</w:t>
      </w:r>
      <w:r w:rsidR="00034882" w:rsidRPr="00AE2369">
        <w:rPr>
          <w:szCs w:val="24"/>
          <w:lang w:eastAsia="lt-LT"/>
        </w:rPr>
        <w:t>38</w:t>
      </w:r>
      <w:r w:rsidRPr="00AE2369">
        <w:rPr>
          <w:szCs w:val="24"/>
          <w:lang w:eastAsia="lt-LT"/>
        </w:rPr>
        <w:t xml:space="preserve">6 „Dėl </w:t>
      </w:r>
      <w:r w:rsidR="00034882" w:rsidRPr="00AE2369">
        <w:rPr>
          <w:szCs w:val="24"/>
          <w:lang w:eastAsia="lt-LT"/>
        </w:rPr>
        <w:t>Kėdainių rajono</w:t>
      </w:r>
      <w:r w:rsidRPr="00AE2369">
        <w:rPr>
          <w:szCs w:val="24"/>
          <w:lang w:eastAsia="lt-LT"/>
        </w:rPr>
        <w:t xml:space="preserve"> savivaldybės tarybos veiklos reglamento patvirtinimo“, </w:t>
      </w:r>
      <w:r w:rsidR="00034882" w:rsidRPr="00AE2369">
        <w:rPr>
          <w:szCs w:val="24"/>
          <w:lang w:eastAsia="lt-LT"/>
        </w:rPr>
        <w:t xml:space="preserve">6 </w:t>
      </w:r>
      <w:r w:rsidR="00877FB8" w:rsidRPr="00AE2369">
        <w:rPr>
          <w:szCs w:val="24"/>
          <w:lang w:eastAsia="lt-LT"/>
        </w:rPr>
        <w:t>punktu</w:t>
      </w:r>
      <w:r w:rsidR="00034882" w:rsidRPr="00AE2369">
        <w:rPr>
          <w:szCs w:val="24"/>
          <w:lang w:eastAsia="lt-LT"/>
        </w:rPr>
        <w:t>,</w:t>
      </w:r>
      <w:r w:rsidRPr="00AE2369">
        <w:rPr>
          <w:szCs w:val="24"/>
          <w:lang w:eastAsia="lt-LT"/>
        </w:rPr>
        <w:t xml:space="preserve"> siekdama įtraukti bendruomenės atstovus į jiems aktualių klausimų svarstymo ir sprendimų formavimo procesus, </w:t>
      </w:r>
      <w:r w:rsidR="00034882" w:rsidRPr="00AE2369">
        <w:rPr>
          <w:szCs w:val="24"/>
          <w:lang w:eastAsia="lt-LT"/>
        </w:rPr>
        <w:t xml:space="preserve">Kėdainių rajono savivaldybės taryba </w:t>
      </w:r>
      <w:r w:rsidR="00A44B0B" w:rsidRPr="00AE2369">
        <w:rPr>
          <w:szCs w:val="24"/>
          <w:lang w:eastAsia="lt-LT"/>
        </w:rPr>
        <w:t xml:space="preserve"> </w:t>
      </w:r>
      <w:r w:rsidR="00034882" w:rsidRPr="00AE2369">
        <w:rPr>
          <w:spacing w:val="60"/>
          <w:szCs w:val="24"/>
          <w:lang w:eastAsia="lt-LT"/>
        </w:rPr>
        <w:t>n</w:t>
      </w:r>
      <w:r w:rsidR="00A44B0B" w:rsidRPr="00AE2369">
        <w:rPr>
          <w:spacing w:val="60"/>
          <w:szCs w:val="24"/>
          <w:lang w:eastAsia="lt-LT"/>
        </w:rPr>
        <w:t>usprendži</w:t>
      </w:r>
      <w:r w:rsidR="00A44B0B" w:rsidRPr="00AE2369">
        <w:rPr>
          <w:szCs w:val="24"/>
          <w:lang w:eastAsia="lt-LT"/>
        </w:rPr>
        <w:t>a</w:t>
      </w:r>
      <w:r w:rsidR="00034882" w:rsidRPr="00AE2369">
        <w:rPr>
          <w:szCs w:val="24"/>
          <w:lang w:eastAsia="lt-LT"/>
        </w:rPr>
        <w:t>:</w:t>
      </w:r>
    </w:p>
    <w:p w14:paraId="08C1F3CF" w14:textId="649F2D50" w:rsidR="00034882" w:rsidRPr="00AE2369" w:rsidRDefault="00877FB8" w:rsidP="002765B2">
      <w:pPr>
        <w:tabs>
          <w:tab w:val="left" w:pos="0"/>
        </w:tabs>
        <w:ind w:firstLine="851"/>
        <w:contextualSpacing/>
        <w:jc w:val="both"/>
        <w:rPr>
          <w:szCs w:val="24"/>
          <w:lang w:eastAsia="lt-LT"/>
        </w:rPr>
      </w:pPr>
      <w:r w:rsidRPr="00AE2369">
        <w:rPr>
          <w:szCs w:val="24"/>
          <w:lang w:eastAsia="lt-LT"/>
        </w:rPr>
        <w:t>1</w:t>
      </w:r>
      <w:r w:rsidR="00E55F0D" w:rsidRPr="00AE2369">
        <w:rPr>
          <w:szCs w:val="24"/>
          <w:lang w:eastAsia="lt-LT"/>
        </w:rPr>
        <w:t>.</w:t>
      </w:r>
      <w:r w:rsidR="00A44B0B" w:rsidRPr="00AE2369">
        <w:rPr>
          <w:szCs w:val="24"/>
          <w:lang w:eastAsia="lt-LT"/>
        </w:rPr>
        <w:t> </w:t>
      </w:r>
      <w:r w:rsidR="00E55F0D" w:rsidRPr="00AE2369">
        <w:rPr>
          <w:szCs w:val="24"/>
          <w:lang w:eastAsia="lt-LT"/>
        </w:rPr>
        <w:t xml:space="preserve">Patvirtinti </w:t>
      </w:r>
      <w:r w:rsidR="00034882" w:rsidRPr="00AE2369">
        <w:rPr>
          <w:szCs w:val="24"/>
          <w:lang w:eastAsia="lt-LT"/>
        </w:rPr>
        <w:t>Kėdainių rajono</w:t>
      </w:r>
      <w:r w:rsidR="00E55F0D" w:rsidRPr="00AE2369">
        <w:rPr>
          <w:szCs w:val="24"/>
          <w:lang w:eastAsia="lt-LT"/>
        </w:rPr>
        <w:t xml:space="preserve"> savivaldybės </w:t>
      </w:r>
      <w:r w:rsidR="00034882" w:rsidRPr="00AE2369">
        <w:rPr>
          <w:szCs w:val="24"/>
          <w:lang w:eastAsia="lt-LT"/>
        </w:rPr>
        <w:t>vyresnio amžiaus žmonių</w:t>
      </w:r>
      <w:r w:rsidR="00E55F0D" w:rsidRPr="00AE2369">
        <w:rPr>
          <w:szCs w:val="24"/>
          <w:lang w:eastAsia="lt-LT"/>
        </w:rPr>
        <w:t xml:space="preserve"> tarybos nuostatus (pridedama).</w:t>
      </w:r>
    </w:p>
    <w:p w14:paraId="2CED620A" w14:textId="27DEE5E4" w:rsidR="000705C0" w:rsidRPr="00AE2369" w:rsidRDefault="00877FB8" w:rsidP="002765B2">
      <w:pPr>
        <w:tabs>
          <w:tab w:val="left" w:pos="0"/>
        </w:tabs>
        <w:ind w:firstLine="851"/>
        <w:contextualSpacing/>
        <w:jc w:val="both"/>
        <w:rPr>
          <w:szCs w:val="24"/>
          <w:lang w:eastAsia="lt-LT"/>
        </w:rPr>
      </w:pPr>
      <w:r w:rsidRPr="00AE2369">
        <w:rPr>
          <w:szCs w:val="24"/>
          <w:lang w:eastAsia="lt-LT"/>
        </w:rPr>
        <w:t>2</w:t>
      </w:r>
      <w:r w:rsidR="00034882" w:rsidRPr="00AE2369">
        <w:rPr>
          <w:szCs w:val="24"/>
          <w:lang w:eastAsia="lt-LT"/>
        </w:rPr>
        <w:t>.</w:t>
      </w:r>
      <w:r w:rsidR="00A44B0B" w:rsidRPr="00AE2369">
        <w:rPr>
          <w:szCs w:val="24"/>
          <w:lang w:eastAsia="lt-LT"/>
        </w:rPr>
        <w:t> </w:t>
      </w:r>
      <w:r w:rsidR="00034882" w:rsidRPr="00AE2369">
        <w:rPr>
          <w:szCs w:val="24"/>
          <w:lang w:eastAsia="lt-LT"/>
        </w:rPr>
        <w:t>Šis sprendimas 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https://e.teismas.lt arba adresu: Žygimantų g. 2, LT-01102 Vilnius arba A.</w:t>
      </w:r>
      <w:r w:rsidR="002765B2" w:rsidRPr="00AE2369">
        <w:rPr>
          <w:szCs w:val="24"/>
          <w:lang w:eastAsia="lt-LT"/>
        </w:rPr>
        <w:t> </w:t>
      </w:r>
      <w:r w:rsidR="00034882" w:rsidRPr="00AE2369">
        <w:rPr>
          <w:szCs w:val="24"/>
          <w:lang w:eastAsia="lt-LT"/>
        </w:rPr>
        <w:t>Mickevičiaus 8A, LT-44312 Kaunas, arba Galinio Pylimo g. 9, LT-91230 Klaipėda, arba Dvaro</w:t>
      </w:r>
      <w:r w:rsidR="00A44B0B" w:rsidRPr="00AE2369">
        <w:rPr>
          <w:szCs w:val="24"/>
          <w:lang w:eastAsia="lt-LT"/>
        </w:rPr>
        <w:t> </w:t>
      </w:r>
      <w:r w:rsidR="00034882" w:rsidRPr="00AE2369">
        <w:rPr>
          <w:szCs w:val="24"/>
          <w:lang w:eastAsia="lt-LT"/>
        </w:rPr>
        <w:t>g.</w:t>
      </w:r>
      <w:r w:rsidR="002765B2" w:rsidRPr="00AE2369">
        <w:rPr>
          <w:szCs w:val="24"/>
          <w:lang w:eastAsia="lt-LT"/>
        </w:rPr>
        <w:t> </w:t>
      </w:r>
      <w:r w:rsidR="00034882" w:rsidRPr="00AE2369">
        <w:rPr>
          <w:szCs w:val="24"/>
          <w:lang w:eastAsia="lt-LT"/>
        </w:rPr>
        <w:t>80, LT-76298 Šiauliai, arba Respublikos g. 62, LT-35158 Panevėžys) Lietuvos Respublikos administracinių bylų teisenos įstatymo nustatyta tvarka.</w:t>
      </w:r>
    </w:p>
    <w:p w14:paraId="29D6E8AF" w14:textId="77777777" w:rsidR="000705C0" w:rsidRPr="00AE2369" w:rsidRDefault="000705C0" w:rsidP="002765B2">
      <w:pPr>
        <w:tabs>
          <w:tab w:val="left" w:pos="0"/>
          <w:tab w:val="left" w:pos="7371"/>
        </w:tabs>
        <w:ind w:firstLine="851"/>
        <w:contextualSpacing/>
        <w:rPr>
          <w:szCs w:val="24"/>
        </w:rPr>
      </w:pPr>
    </w:p>
    <w:p w14:paraId="34A94D41" w14:textId="77777777" w:rsidR="000705C0" w:rsidRPr="00AE2369" w:rsidRDefault="000705C0" w:rsidP="002765B2">
      <w:pPr>
        <w:tabs>
          <w:tab w:val="left" w:pos="0"/>
          <w:tab w:val="left" w:pos="7371"/>
        </w:tabs>
        <w:contextualSpacing/>
        <w:rPr>
          <w:szCs w:val="24"/>
        </w:rPr>
      </w:pPr>
    </w:p>
    <w:p w14:paraId="5E057B9F" w14:textId="77777777" w:rsidR="000705C0" w:rsidRPr="00AE2369" w:rsidRDefault="00046E09" w:rsidP="002765B2">
      <w:pPr>
        <w:tabs>
          <w:tab w:val="left" w:pos="0"/>
          <w:tab w:val="left" w:pos="7371"/>
        </w:tabs>
        <w:contextualSpacing/>
        <w:rPr>
          <w:szCs w:val="24"/>
          <w:lang w:eastAsia="lt-LT"/>
        </w:rPr>
      </w:pPr>
      <w:r w:rsidRPr="00AE2369">
        <w:rPr>
          <w:szCs w:val="24"/>
          <w:lang w:eastAsia="lt-LT"/>
        </w:rPr>
        <w:t>Savivaldybės meras</w:t>
      </w:r>
    </w:p>
    <w:p w14:paraId="136467C5" w14:textId="77777777" w:rsidR="000705C0" w:rsidRPr="00AE2369" w:rsidRDefault="000705C0" w:rsidP="002765B2">
      <w:pPr>
        <w:tabs>
          <w:tab w:val="left" w:pos="0"/>
          <w:tab w:val="left" w:pos="7371"/>
        </w:tabs>
        <w:contextualSpacing/>
        <w:rPr>
          <w:szCs w:val="24"/>
          <w:lang w:eastAsia="lt-LT"/>
        </w:rPr>
      </w:pPr>
    </w:p>
    <w:p w14:paraId="0DED9E5A" w14:textId="77777777" w:rsidR="000705C0" w:rsidRPr="00AE2369" w:rsidRDefault="000705C0" w:rsidP="002765B2">
      <w:pPr>
        <w:tabs>
          <w:tab w:val="left" w:pos="0"/>
          <w:tab w:val="left" w:pos="7371"/>
        </w:tabs>
        <w:contextualSpacing/>
        <w:rPr>
          <w:szCs w:val="24"/>
          <w:lang w:eastAsia="lt-LT"/>
        </w:rPr>
      </w:pPr>
    </w:p>
    <w:p w14:paraId="6FE0957E" w14:textId="77777777" w:rsidR="000705C0" w:rsidRPr="00AE2369" w:rsidRDefault="000705C0" w:rsidP="002765B2">
      <w:pPr>
        <w:tabs>
          <w:tab w:val="left" w:pos="0"/>
          <w:tab w:val="left" w:pos="7371"/>
        </w:tabs>
        <w:contextualSpacing/>
        <w:rPr>
          <w:szCs w:val="24"/>
          <w:lang w:eastAsia="lt-LT"/>
        </w:rPr>
      </w:pPr>
    </w:p>
    <w:p w14:paraId="354FE2F2" w14:textId="77777777" w:rsidR="00FF6043" w:rsidRPr="00AE2369" w:rsidRDefault="00FF6043" w:rsidP="002765B2">
      <w:pPr>
        <w:ind w:left="4536"/>
        <w:contextualSpacing/>
        <w:rPr>
          <w:kern w:val="24"/>
          <w:szCs w:val="24"/>
        </w:rPr>
      </w:pPr>
      <w:r w:rsidRPr="00AE2369">
        <w:rPr>
          <w:kern w:val="24"/>
          <w:szCs w:val="24"/>
        </w:rPr>
        <w:br w:type="page"/>
      </w:r>
    </w:p>
    <w:p w14:paraId="4C26DFC0" w14:textId="18CE16DD" w:rsidR="00FF6043" w:rsidRPr="00AE2369" w:rsidRDefault="00FF6043" w:rsidP="002765B2">
      <w:pPr>
        <w:ind w:left="5245"/>
        <w:contextualSpacing/>
        <w:rPr>
          <w:kern w:val="24"/>
          <w:szCs w:val="24"/>
        </w:rPr>
      </w:pPr>
      <w:r w:rsidRPr="00AE2369">
        <w:rPr>
          <w:kern w:val="24"/>
          <w:szCs w:val="24"/>
        </w:rPr>
        <w:lastRenderedPageBreak/>
        <w:t>PATVIRTINTA</w:t>
      </w:r>
    </w:p>
    <w:p w14:paraId="0A629BD9" w14:textId="77777777" w:rsidR="00FF6043" w:rsidRPr="00AE2369" w:rsidRDefault="00FF6043" w:rsidP="002765B2">
      <w:pPr>
        <w:ind w:left="5245"/>
        <w:contextualSpacing/>
        <w:rPr>
          <w:kern w:val="24"/>
          <w:szCs w:val="24"/>
        </w:rPr>
      </w:pPr>
      <w:r w:rsidRPr="00AE2369">
        <w:rPr>
          <w:kern w:val="24"/>
          <w:szCs w:val="24"/>
        </w:rPr>
        <w:t>Kėdainių rajono savivaldybės tarybos</w:t>
      </w:r>
    </w:p>
    <w:p w14:paraId="0401982C" w14:textId="77777777" w:rsidR="00FF6043" w:rsidRPr="00AE2369" w:rsidRDefault="00FF6043" w:rsidP="002765B2">
      <w:pPr>
        <w:ind w:left="5245"/>
        <w:contextualSpacing/>
        <w:rPr>
          <w:kern w:val="24"/>
          <w:szCs w:val="24"/>
        </w:rPr>
      </w:pPr>
      <w:r w:rsidRPr="00AE2369">
        <w:rPr>
          <w:kern w:val="24"/>
          <w:szCs w:val="24"/>
        </w:rPr>
        <w:t xml:space="preserve">2025 m. </w:t>
      </w:r>
      <w:r w:rsidRPr="00AE2369">
        <w:rPr>
          <w:szCs w:val="24"/>
        </w:rPr>
        <w:t>liepos ___ d. sprendimu Nr. TS-</w:t>
      </w:r>
    </w:p>
    <w:p w14:paraId="4C377646" w14:textId="77777777" w:rsidR="00FF6043" w:rsidRPr="00AE2369" w:rsidRDefault="00FF6043" w:rsidP="002765B2">
      <w:pPr>
        <w:pStyle w:val="Antrats"/>
        <w:tabs>
          <w:tab w:val="clear" w:pos="4677"/>
          <w:tab w:val="clear" w:pos="9355"/>
        </w:tabs>
        <w:ind w:firstLine="851"/>
        <w:contextualSpacing/>
        <w:jc w:val="both"/>
        <w:rPr>
          <w:b/>
          <w:lang w:val="lt-LT"/>
        </w:rPr>
      </w:pPr>
    </w:p>
    <w:p w14:paraId="4FC1D938" w14:textId="77777777" w:rsidR="00FF6043" w:rsidRPr="00AE2369" w:rsidRDefault="00FF6043" w:rsidP="002765B2">
      <w:pPr>
        <w:pStyle w:val="Antrats"/>
        <w:tabs>
          <w:tab w:val="clear" w:pos="4677"/>
          <w:tab w:val="clear" w:pos="9355"/>
        </w:tabs>
        <w:contextualSpacing/>
        <w:jc w:val="center"/>
        <w:rPr>
          <w:b/>
          <w:lang w:val="lt-LT"/>
        </w:rPr>
      </w:pPr>
      <w:r w:rsidRPr="00AE2369">
        <w:rPr>
          <w:b/>
          <w:lang w:val="lt-LT"/>
        </w:rPr>
        <w:t>KĖDAINIŲ RAJONO SAVIVALDYBĖS VYRESNIO AMŽIAUS ŽMONIŲ TARYBOS</w:t>
      </w:r>
    </w:p>
    <w:p w14:paraId="5AB70B17" w14:textId="77777777" w:rsidR="00FF6043" w:rsidRPr="00AE2369" w:rsidRDefault="00FF6043" w:rsidP="002765B2">
      <w:pPr>
        <w:pStyle w:val="Antrats"/>
        <w:tabs>
          <w:tab w:val="clear" w:pos="4677"/>
          <w:tab w:val="clear" w:pos="9355"/>
        </w:tabs>
        <w:contextualSpacing/>
        <w:jc w:val="center"/>
        <w:rPr>
          <w:b/>
          <w:lang w:val="lt-LT"/>
        </w:rPr>
      </w:pPr>
      <w:r w:rsidRPr="00AE2369">
        <w:rPr>
          <w:b/>
          <w:lang w:val="lt-LT"/>
        </w:rPr>
        <w:t>NUOSTATAI</w:t>
      </w:r>
    </w:p>
    <w:p w14:paraId="3B3151B7" w14:textId="77777777" w:rsidR="00FF6043" w:rsidRPr="00AE2369" w:rsidRDefault="00FF6043" w:rsidP="002765B2">
      <w:pPr>
        <w:pStyle w:val="Antrats"/>
        <w:tabs>
          <w:tab w:val="clear" w:pos="4677"/>
          <w:tab w:val="clear" w:pos="9355"/>
        </w:tabs>
        <w:contextualSpacing/>
        <w:jc w:val="center"/>
        <w:rPr>
          <w:b/>
          <w:bCs/>
          <w:caps/>
          <w:lang w:val="lt-LT"/>
        </w:rPr>
      </w:pPr>
    </w:p>
    <w:p w14:paraId="6E18A395" w14:textId="77777777" w:rsidR="00FF6043" w:rsidRPr="00AE2369" w:rsidRDefault="00FF6043" w:rsidP="002765B2">
      <w:pPr>
        <w:pStyle w:val="Antrats"/>
        <w:tabs>
          <w:tab w:val="clear" w:pos="4677"/>
          <w:tab w:val="clear" w:pos="9355"/>
        </w:tabs>
        <w:contextualSpacing/>
        <w:jc w:val="center"/>
        <w:rPr>
          <w:b/>
          <w:bCs/>
          <w:caps/>
          <w:lang w:val="lt-LT"/>
        </w:rPr>
      </w:pPr>
    </w:p>
    <w:p w14:paraId="42487D9F" w14:textId="77777777" w:rsidR="00FF6043" w:rsidRPr="00AE2369" w:rsidRDefault="00FF6043" w:rsidP="002765B2">
      <w:pPr>
        <w:contextualSpacing/>
        <w:jc w:val="center"/>
        <w:rPr>
          <w:b/>
          <w:szCs w:val="24"/>
          <w:lang w:eastAsia="lt-LT"/>
        </w:rPr>
      </w:pPr>
      <w:r w:rsidRPr="00AE2369">
        <w:rPr>
          <w:b/>
          <w:szCs w:val="24"/>
          <w:lang w:eastAsia="lt-LT"/>
        </w:rPr>
        <w:t>I SKYRIUS</w:t>
      </w:r>
    </w:p>
    <w:p w14:paraId="72080537" w14:textId="77777777" w:rsidR="00FF6043" w:rsidRPr="00AE2369" w:rsidRDefault="00FF6043" w:rsidP="002765B2">
      <w:pPr>
        <w:contextualSpacing/>
        <w:jc w:val="center"/>
        <w:rPr>
          <w:b/>
          <w:szCs w:val="24"/>
          <w:lang w:eastAsia="lt-LT"/>
        </w:rPr>
      </w:pPr>
      <w:r w:rsidRPr="00AE2369">
        <w:rPr>
          <w:b/>
          <w:szCs w:val="24"/>
          <w:lang w:eastAsia="lt-LT"/>
        </w:rPr>
        <w:t>BENDROSIOS NUOSTATOS</w:t>
      </w:r>
    </w:p>
    <w:p w14:paraId="38BD019F" w14:textId="77777777" w:rsidR="00FF6043" w:rsidRPr="00AE2369" w:rsidRDefault="00FF6043" w:rsidP="002765B2">
      <w:pPr>
        <w:ind w:firstLine="709"/>
        <w:contextualSpacing/>
        <w:jc w:val="both"/>
        <w:rPr>
          <w:szCs w:val="24"/>
          <w:lang w:eastAsia="lt-LT"/>
        </w:rPr>
      </w:pPr>
    </w:p>
    <w:p w14:paraId="45F4074E" w14:textId="77777777" w:rsidR="00FF6043" w:rsidRPr="00AE2369" w:rsidRDefault="00FF6043" w:rsidP="002765B2">
      <w:pPr>
        <w:pStyle w:val="Sraopastraipa"/>
        <w:numPr>
          <w:ilvl w:val="0"/>
          <w:numId w:val="1"/>
        </w:numPr>
        <w:tabs>
          <w:tab w:val="left" w:pos="709"/>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 xml:space="preserve">Kėdainių rajono savivaldybės (toliau – Savivaldybė)  Vyresnio amžiaus žmonių taryba (toliau – VAŽT) yra visuomeninė patariamoji institucija vyresnio amžiaus žmonių socialinei </w:t>
      </w:r>
      <w:proofErr w:type="spellStart"/>
      <w:r w:rsidRPr="00AE2369">
        <w:rPr>
          <w:rFonts w:ascii="Times New Roman" w:hAnsi="Times New Roman"/>
          <w:sz w:val="24"/>
          <w:szCs w:val="24"/>
          <w:lang w:eastAsia="lt-LT"/>
        </w:rPr>
        <w:t>įtraukčiai</w:t>
      </w:r>
      <w:proofErr w:type="spellEnd"/>
      <w:r w:rsidRPr="00AE2369">
        <w:rPr>
          <w:rFonts w:ascii="Times New Roman" w:hAnsi="Times New Roman"/>
          <w:sz w:val="24"/>
          <w:szCs w:val="24"/>
          <w:lang w:eastAsia="lt-LT"/>
        </w:rPr>
        <w:t xml:space="preserve"> skatinti, socialinei sanglaudai palaikyti ir stiprinti. </w:t>
      </w:r>
    </w:p>
    <w:p w14:paraId="3DC90D4F" w14:textId="77777777" w:rsidR="00FF6043" w:rsidRPr="00AE2369" w:rsidRDefault="00FF6043" w:rsidP="002765B2">
      <w:pPr>
        <w:pStyle w:val="Sraopastraipa"/>
        <w:numPr>
          <w:ilvl w:val="0"/>
          <w:numId w:val="1"/>
        </w:numPr>
        <w:tabs>
          <w:tab w:val="left" w:pos="709"/>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VAŽT nuostatai nustato VAŽT veiklos tikslą, uždavinius, funkcijas, teises, VAŽT sudarymo ir darbo organizavimą.</w:t>
      </w:r>
    </w:p>
    <w:p w14:paraId="65105E99" w14:textId="77777777" w:rsidR="00FF6043" w:rsidRPr="00AE2369" w:rsidRDefault="00FF6043" w:rsidP="002765B2">
      <w:pPr>
        <w:pStyle w:val="Sraopastraipa"/>
        <w:numPr>
          <w:ilvl w:val="0"/>
          <w:numId w:val="1"/>
        </w:numPr>
        <w:tabs>
          <w:tab w:val="left" w:pos="709"/>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VAŽT savo veikloje vadovaujasi Lietuvos Respublikos Konstitucija, Lietuvos Respublikos įstatymais, Lietuvos Respublikos Vyriausybės nutarimais, kitais vyresnio amžiaus žmonių visuomeninius santykius reglamentuojančiais teisės aktais ir šiais nuostatais.</w:t>
      </w:r>
    </w:p>
    <w:p w14:paraId="4009F7B0" w14:textId="77777777" w:rsidR="00FF6043" w:rsidRPr="00AE2369" w:rsidRDefault="00FF6043" w:rsidP="002765B2">
      <w:pPr>
        <w:pStyle w:val="Sraopastraipa"/>
        <w:numPr>
          <w:ilvl w:val="0"/>
          <w:numId w:val="1"/>
        </w:numPr>
        <w:tabs>
          <w:tab w:val="left" w:pos="709"/>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VAŽT nuostatai tvirtinami ir keičiami Savivaldybės tarybos sprendimu.</w:t>
      </w:r>
    </w:p>
    <w:p w14:paraId="596FE830" w14:textId="77777777" w:rsidR="00FF6043" w:rsidRPr="00AE2369" w:rsidRDefault="00FF6043" w:rsidP="002765B2">
      <w:pPr>
        <w:pStyle w:val="Sraopastraipa"/>
        <w:numPr>
          <w:ilvl w:val="0"/>
          <w:numId w:val="1"/>
        </w:numPr>
        <w:tabs>
          <w:tab w:val="left" w:pos="709"/>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VAŽT, priimdama sprendimus, laikosi skaidrumo, nešališkumo, teisėtumo, sąžiningumo principų.</w:t>
      </w:r>
    </w:p>
    <w:p w14:paraId="352B5DB1" w14:textId="77777777" w:rsidR="00FF6043" w:rsidRPr="00AE2369" w:rsidRDefault="00FF6043" w:rsidP="002765B2">
      <w:pPr>
        <w:ind w:firstLine="851"/>
        <w:contextualSpacing/>
        <w:jc w:val="both"/>
        <w:rPr>
          <w:szCs w:val="24"/>
          <w:lang w:eastAsia="lt-LT"/>
        </w:rPr>
      </w:pPr>
    </w:p>
    <w:p w14:paraId="5BB62A7D" w14:textId="77777777" w:rsidR="00FF6043" w:rsidRPr="00AE2369" w:rsidRDefault="00FF6043" w:rsidP="002765B2">
      <w:pPr>
        <w:ind w:firstLine="851"/>
        <w:contextualSpacing/>
        <w:jc w:val="center"/>
        <w:rPr>
          <w:b/>
          <w:szCs w:val="24"/>
          <w:lang w:eastAsia="lt-LT"/>
        </w:rPr>
      </w:pPr>
      <w:r w:rsidRPr="00AE2369">
        <w:rPr>
          <w:b/>
          <w:szCs w:val="24"/>
          <w:lang w:eastAsia="lt-LT"/>
        </w:rPr>
        <w:t>II SKYRIUS</w:t>
      </w:r>
    </w:p>
    <w:p w14:paraId="7688D96B" w14:textId="77777777" w:rsidR="00FF6043" w:rsidRPr="00AE2369" w:rsidRDefault="00FF6043" w:rsidP="002765B2">
      <w:pPr>
        <w:ind w:firstLine="851"/>
        <w:contextualSpacing/>
        <w:jc w:val="center"/>
        <w:rPr>
          <w:b/>
          <w:szCs w:val="24"/>
          <w:lang w:eastAsia="lt-LT"/>
        </w:rPr>
      </w:pPr>
      <w:r w:rsidRPr="00AE2369">
        <w:rPr>
          <w:b/>
          <w:szCs w:val="24"/>
          <w:lang w:eastAsia="lt-LT"/>
        </w:rPr>
        <w:t>VAŽT TIKSLAS, UŽDAVINIAI IR FUNKCIJOS</w:t>
      </w:r>
    </w:p>
    <w:p w14:paraId="7B09E02B" w14:textId="77777777" w:rsidR="00FF6043" w:rsidRPr="00AE2369" w:rsidRDefault="00FF6043" w:rsidP="002765B2">
      <w:pPr>
        <w:ind w:firstLine="851"/>
        <w:contextualSpacing/>
        <w:jc w:val="center"/>
        <w:rPr>
          <w:b/>
          <w:szCs w:val="24"/>
          <w:lang w:eastAsia="lt-LT"/>
        </w:rPr>
      </w:pPr>
    </w:p>
    <w:p w14:paraId="44E9CD07" w14:textId="77777777" w:rsidR="00FF6043" w:rsidRPr="00AE2369" w:rsidRDefault="00FF6043" w:rsidP="002765B2">
      <w:pPr>
        <w:pStyle w:val="Sraopastraipa"/>
        <w:numPr>
          <w:ilvl w:val="0"/>
          <w:numId w:val="2"/>
        </w:numPr>
        <w:tabs>
          <w:tab w:val="left" w:pos="709"/>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VAŽT veiklos tikslas – užtikrinti veiksmingą Savivaldybės institucijų bei įstaigų ir vyresnio amžiaus žmonių interesams atstovaujančių nevyriausybinių organizacijų bendradarbiavimą, sudarant galimybę šiems žmonėms dalyvauti sprendžiant su jais susijusius klausimus Savivaldybės institucijose ir įstaigose.</w:t>
      </w:r>
    </w:p>
    <w:p w14:paraId="586B65AD" w14:textId="77777777" w:rsidR="00FF6043" w:rsidRPr="00AE2369" w:rsidRDefault="00FF6043" w:rsidP="002765B2">
      <w:pPr>
        <w:pStyle w:val="Sraopastraipa"/>
        <w:numPr>
          <w:ilvl w:val="0"/>
          <w:numId w:val="2"/>
        </w:numPr>
        <w:tabs>
          <w:tab w:val="left" w:pos="709"/>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VAŽT uždaviniai:</w:t>
      </w:r>
    </w:p>
    <w:p w14:paraId="2B287969" w14:textId="77777777" w:rsidR="00FF6043" w:rsidRPr="00AE2369" w:rsidRDefault="00FF6043" w:rsidP="00AE2369">
      <w:pPr>
        <w:pStyle w:val="Sraopastraipa"/>
        <w:numPr>
          <w:ilvl w:val="1"/>
          <w:numId w:val="4"/>
        </w:numPr>
        <w:tabs>
          <w:tab w:val="left" w:pos="709"/>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 xml:space="preserve">nagrinėti </w:t>
      </w:r>
      <w:bookmarkStart w:id="0" w:name="_Hlk145592101"/>
      <w:r w:rsidRPr="00AE2369">
        <w:rPr>
          <w:rFonts w:ascii="Times New Roman" w:hAnsi="Times New Roman"/>
          <w:sz w:val="24"/>
          <w:szCs w:val="24"/>
          <w:lang w:eastAsia="lt-LT"/>
        </w:rPr>
        <w:t xml:space="preserve">vyresnio amžiaus žmonių </w:t>
      </w:r>
      <w:bookmarkEnd w:id="0"/>
      <w:r w:rsidRPr="00AE2369">
        <w:rPr>
          <w:rFonts w:ascii="Times New Roman" w:hAnsi="Times New Roman"/>
          <w:sz w:val="24"/>
          <w:szCs w:val="24"/>
          <w:lang w:eastAsia="lt-LT"/>
        </w:rPr>
        <w:t>gyvenimo kokybės klausimus;</w:t>
      </w:r>
    </w:p>
    <w:p w14:paraId="4AC689A2" w14:textId="77777777" w:rsidR="00FF6043" w:rsidRPr="00AE2369" w:rsidRDefault="00FF6043" w:rsidP="00AE2369">
      <w:pPr>
        <w:pStyle w:val="Sraopastraipa"/>
        <w:numPr>
          <w:ilvl w:val="1"/>
          <w:numId w:val="4"/>
        </w:numPr>
        <w:tabs>
          <w:tab w:val="left" w:pos="709"/>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 xml:space="preserve"> teikti pasiūlymus Savivaldybės institucijoms ir įstaigoms dėl vyresnio amžiaus žmonių reikmes atitinkančios ir socialinį teisingumą įgyvendinančios politikos formavimo Savivaldybėje;</w:t>
      </w:r>
    </w:p>
    <w:p w14:paraId="3D9AF98C" w14:textId="77777777" w:rsidR="00FF6043" w:rsidRPr="00AE2369" w:rsidRDefault="00FF6043" w:rsidP="00AE2369">
      <w:pPr>
        <w:pStyle w:val="Sraopastraipa"/>
        <w:numPr>
          <w:ilvl w:val="1"/>
          <w:numId w:val="4"/>
        </w:numPr>
        <w:tabs>
          <w:tab w:val="left" w:pos="709"/>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skatinti vyresnio amžiaus žmonių aktyvų dalyvavimą visuomeniniame ir politiniame gyvenime.</w:t>
      </w:r>
    </w:p>
    <w:p w14:paraId="7D6446B3" w14:textId="213EA773" w:rsidR="00FF6043" w:rsidRPr="00AE2369" w:rsidRDefault="00FF6043" w:rsidP="002765B2">
      <w:pPr>
        <w:pStyle w:val="Sraopastraipa"/>
        <w:numPr>
          <w:ilvl w:val="0"/>
          <w:numId w:val="3"/>
        </w:numPr>
        <w:tabs>
          <w:tab w:val="left" w:pos="709"/>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 xml:space="preserve">VAŽT, įgyvendindama šių nuostatų 7 punkte nustatytus uždavinius, atlieka šias funkcijas: </w:t>
      </w:r>
    </w:p>
    <w:p w14:paraId="0AF92EE0" w14:textId="1D45479A" w:rsidR="00FF6043" w:rsidRPr="00AE2369" w:rsidRDefault="00FF6043" w:rsidP="00AE2369">
      <w:pPr>
        <w:pStyle w:val="Sraopastraipa"/>
        <w:numPr>
          <w:ilvl w:val="1"/>
          <w:numId w:val="5"/>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 xml:space="preserve">analizuoja, kaip skatinama vyresnio amžiaus žmonių socialinė </w:t>
      </w:r>
      <w:proofErr w:type="spellStart"/>
      <w:r w:rsidR="002765B2" w:rsidRPr="00AE2369">
        <w:rPr>
          <w:rFonts w:ascii="Times New Roman" w:hAnsi="Times New Roman"/>
          <w:sz w:val="24"/>
          <w:szCs w:val="24"/>
          <w:lang w:eastAsia="lt-LT"/>
        </w:rPr>
        <w:t>į</w:t>
      </w:r>
      <w:r w:rsidRPr="00AE2369">
        <w:rPr>
          <w:rFonts w:ascii="Times New Roman" w:hAnsi="Times New Roman"/>
          <w:sz w:val="24"/>
          <w:szCs w:val="24"/>
          <w:lang w:eastAsia="lt-LT"/>
        </w:rPr>
        <w:t>trauktis</w:t>
      </w:r>
      <w:proofErr w:type="spellEnd"/>
      <w:r w:rsidRPr="00AE2369">
        <w:rPr>
          <w:rFonts w:ascii="Times New Roman" w:hAnsi="Times New Roman"/>
          <w:sz w:val="24"/>
          <w:szCs w:val="24"/>
          <w:lang w:eastAsia="lt-LT"/>
        </w:rPr>
        <w:t xml:space="preserve"> ir palaikoma bei stiprinama jų socialinė sanglauda;</w:t>
      </w:r>
    </w:p>
    <w:p w14:paraId="148805F1" w14:textId="7235D9E8" w:rsidR="00FF6043" w:rsidRPr="00AE2369" w:rsidRDefault="00FF6043" w:rsidP="00AE2369">
      <w:pPr>
        <w:pStyle w:val="Sraopastraipa"/>
        <w:numPr>
          <w:ilvl w:val="1"/>
          <w:numId w:val="5"/>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 xml:space="preserve">teikia pasiūlymus Savivaldybės tarybai ir (ar) Savivaldybės merui dėl vyresnio amžiaus žmonių gyvenimo kokybės užtikrinimo priemonių, dėl socialinės </w:t>
      </w:r>
      <w:proofErr w:type="spellStart"/>
      <w:r w:rsidRPr="00AE2369">
        <w:rPr>
          <w:rFonts w:ascii="Times New Roman" w:hAnsi="Times New Roman"/>
          <w:sz w:val="24"/>
          <w:szCs w:val="24"/>
          <w:lang w:eastAsia="lt-LT"/>
        </w:rPr>
        <w:t>įtraukties</w:t>
      </w:r>
      <w:proofErr w:type="spellEnd"/>
      <w:r w:rsidRPr="00AE2369">
        <w:rPr>
          <w:rFonts w:ascii="Times New Roman" w:hAnsi="Times New Roman"/>
          <w:sz w:val="24"/>
          <w:szCs w:val="24"/>
          <w:lang w:eastAsia="lt-LT"/>
        </w:rPr>
        <w:t xml:space="preserve"> skatinimo, dėl vyresnio amžiaus žmonių visuomeninius santykius reglamentuojančių teisės aktų projektų rengimo, galiojančių šios srities teisės aktų keitimo, papildymo ir pripažinimo netekusiais galios;</w:t>
      </w:r>
    </w:p>
    <w:p w14:paraId="4158BBBA" w14:textId="4052AB7D" w:rsidR="00FF6043" w:rsidRPr="00AE2369" w:rsidRDefault="00FF6043" w:rsidP="00AE2369">
      <w:pPr>
        <w:pStyle w:val="Sraopastraipa"/>
        <w:numPr>
          <w:ilvl w:val="1"/>
          <w:numId w:val="5"/>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svarsto kitus vyresnio amžiaus žmonėms aktualius klausimus;</w:t>
      </w:r>
    </w:p>
    <w:p w14:paraId="0426ABDC" w14:textId="52C426B3" w:rsidR="00FF6043" w:rsidRPr="00AE2369" w:rsidRDefault="00FF6043" w:rsidP="00AE2369">
      <w:pPr>
        <w:pStyle w:val="Sraopastraipa"/>
        <w:numPr>
          <w:ilvl w:val="1"/>
          <w:numId w:val="5"/>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vykdo kitą Lietuvos Respublikos teisės aktams ir šiems nuostatams neprieštaraujančią bei šiuose nuostatuose numatytus tikslus atitinkančią veiklą.</w:t>
      </w:r>
    </w:p>
    <w:p w14:paraId="1A70A41C" w14:textId="77777777" w:rsidR="006C51F4" w:rsidRPr="00AE2369" w:rsidRDefault="006C51F4" w:rsidP="002765B2">
      <w:pPr>
        <w:tabs>
          <w:tab w:val="left" w:pos="1134"/>
        </w:tabs>
        <w:ind w:firstLine="851"/>
        <w:contextualSpacing/>
        <w:jc w:val="both"/>
        <w:rPr>
          <w:szCs w:val="24"/>
          <w:lang w:eastAsia="lt-LT"/>
        </w:rPr>
      </w:pPr>
    </w:p>
    <w:p w14:paraId="70C1F6FA" w14:textId="77777777" w:rsidR="00FF6043" w:rsidRPr="00AE2369" w:rsidRDefault="00FF6043" w:rsidP="002765B2">
      <w:pPr>
        <w:ind w:firstLine="851"/>
        <w:contextualSpacing/>
        <w:jc w:val="center"/>
        <w:rPr>
          <w:b/>
          <w:szCs w:val="24"/>
          <w:lang w:eastAsia="lt-LT"/>
        </w:rPr>
      </w:pPr>
      <w:r w:rsidRPr="00AE2369">
        <w:rPr>
          <w:b/>
          <w:szCs w:val="24"/>
          <w:lang w:eastAsia="lt-LT"/>
        </w:rPr>
        <w:t>III SKYRIUS</w:t>
      </w:r>
    </w:p>
    <w:p w14:paraId="5C2CBE65" w14:textId="77777777" w:rsidR="00FF6043" w:rsidRPr="00AE2369" w:rsidRDefault="00FF6043" w:rsidP="002765B2">
      <w:pPr>
        <w:ind w:firstLine="851"/>
        <w:contextualSpacing/>
        <w:jc w:val="center"/>
        <w:rPr>
          <w:b/>
          <w:szCs w:val="24"/>
          <w:lang w:eastAsia="lt-LT"/>
        </w:rPr>
      </w:pPr>
      <w:r w:rsidRPr="00AE2369">
        <w:rPr>
          <w:b/>
          <w:szCs w:val="24"/>
          <w:lang w:eastAsia="lt-LT"/>
        </w:rPr>
        <w:t>VAŽT TEISĖS</w:t>
      </w:r>
    </w:p>
    <w:p w14:paraId="3B90FFFC" w14:textId="77777777" w:rsidR="00FF6043" w:rsidRPr="00AE2369" w:rsidRDefault="00FF6043" w:rsidP="002765B2">
      <w:pPr>
        <w:ind w:firstLine="851"/>
        <w:contextualSpacing/>
        <w:jc w:val="center"/>
        <w:rPr>
          <w:szCs w:val="24"/>
          <w:lang w:eastAsia="lt-LT"/>
        </w:rPr>
      </w:pPr>
    </w:p>
    <w:p w14:paraId="44B9317A" w14:textId="1B7DB890" w:rsidR="00FF6043" w:rsidRPr="00AE2369" w:rsidRDefault="00FF6043" w:rsidP="002765B2">
      <w:pPr>
        <w:pStyle w:val="Sraopastraipa"/>
        <w:numPr>
          <w:ilvl w:val="0"/>
          <w:numId w:val="3"/>
        </w:numPr>
        <w:tabs>
          <w:tab w:val="left" w:pos="993"/>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VAŽT, įgyvendindama veiklos tikslą ir uždavinius, atlikdama jai priskirtas funkcijas, turi šias teises:</w:t>
      </w:r>
    </w:p>
    <w:p w14:paraId="0FABE160" w14:textId="5BCEE631" w:rsidR="00FF6043" w:rsidRPr="00AE2369" w:rsidRDefault="00FF6043" w:rsidP="00AE2369">
      <w:pPr>
        <w:pStyle w:val="Sraopastraipa"/>
        <w:numPr>
          <w:ilvl w:val="1"/>
          <w:numId w:val="6"/>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lastRenderedPageBreak/>
        <w:t>nustatyta tvarka gauti iš Savivaldybės administracijos struktūrinių padalinių, kitų įstaigų bei organizacijų informaciją, būtiną jos uždaviniams spręsti ir funkcijoms atlikti;</w:t>
      </w:r>
    </w:p>
    <w:p w14:paraId="4FF1E15D" w14:textId="0179FFE2" w:rsidR="00FF6043" w:rsidRPr="00AE2369" w:rsidRDefault="00FF6043" w:rsidP="00AE2369">
      <w:pPr>
        <w:pStyle w:val="Sraopastraipa"/>
        <w:numPr>
          <w:ilvl w:val="1"/>
          <w:numId w:val="6"/>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kviesti į posėdžius Savivaldybės įstaigų ir kitų institucijų atstovus, nepriklausomus ekspertus, patarėjus, mokslo bei kitus suinteresuotus visuomenės atstovus ar jų grupes;</w:t>
      </w:r>
    </w:p>
    <w:p w14:paraId="0D5F7D30" w14:textId="7B65E603" w:rsidR="00FF6043" w:rsidRPr="00AE2369" w:rsidRDefault="00FF6043" w:rsidP="00AE2369">
      <w:pPr>
        <w:pStyle w:val="Sraopastraipa"/>
        <w:numPr>
          <w:ilvl w:val="1"/>
          <w:numId w:val="6"/>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deleguoti savo narius į sudaromas darbo grupes ar komisijas, į kurias šie nariai kviečiami;</w:t>
      </w:r>
    </w:p>
    <w:p w14:paraId="23524A18" w14:textId="7B95EEE8" w:rsidR="00FF6043" w:rsidRPr="00AE2369" w:rsidRDefault="00FF6043" w:rsidP="00AE2369">
      <w:pPr>
        <w:pStyle w:val="Sraopastraipa"/>
        <w:numPr>
          <w:ilvl w:val="1"/>
          <w:numId w:val="6"/>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 xml:space="preserve">teikti pasiūlymus Savivaldybės institucijoms ir įstaigoms, atsižvelgiant į jų veiklos sritis, dėl vyresnio amžiaus žmonių socialinės </w:t>
      </w:r>
      <w:proofErr w:type="spellStart"/>
      <w:r w:rsidRPr="00AE2369">
        <w:rPr>
          <w:rFonts w:ascii="Times New Roman" w:hAnsi="Times New Roman"/>
          <w:sz w:val="24"/>
          <w:szCs w:val="24"/>
          <w:lang w:eastAsia="lt-LT"/>
        </w:rPr>
        <w:t>įtraukties</w:t>
      </w:r>
      <w:proofErr w:type="spellEnd"/>
      <w:r w:rsidRPr="00AE2369">
        <w:rPr>
          <w:rFonts w:ascii="Times New Roman" w:hAnsi="Times New Roman"/>
          <w:sz w:val="24"/>
          <w:szCs w:val="24"/>
          <w:lang w:eastAsia="lt-LT"/>
        </w:rPr>
        <w:t xml:space="preserve"> skatinimo, vyresnio amžiaus žmonių visuomeninius santykius reglamentuojančių teisės aktų projektų;</w:t>
      </w:r>
    </w:p>
    <w:p w14:paraId="26F14247" w14:textId="37603537" w:rsidR="00FF6043" w:rsidRPr="00AE2369" w:rsidRDefault="00FF6043" w:rsidP="00AE2369">
      <w:pPr>
        <w:pStyle w:val="Sraopastraipa"/>
        <w:numPr>
          <w:ilvl w:val="1"/>
          <w:numId w:val="6"/>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padėti vyresnio amžiaus žmonėms spręsti socialines, buitines, sveikatos apsaugos, saugumo ir kitas jiems ir jų bendruomenei aktualias problemas;</w:t>
      </w:r>
    </w:p>
    <w:p w14:paraId="1088632E" w14:textId="42BBDFD1" w:rsidR="00FF6043" w:rsidRPr="00AE2369" w:rsidRDefault="00FF6043" w:rsidP="00AE2369">
      <w:pPr>
        <w:pStyle w:val="Sraopastraipa"/>
        <w:numPr>
          <w:ilvl w:val="1"/>
          <w:numId w:val="6"/>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skleisti visuomenei informaciją apie VAŽT veiklą, organizuoti diskusijas.</w:t>
      </w:r>
    </w:p>
    <w:p w14:paraId="5B5196D4" w14:textId="77777777" w:rsidR="00FF6043" w:rsidRPr="00AE2369" w:rsidRDefault="00FF6043" w:rsidP="002765B2">
      <w:pPr>
        <w:tabs>
          <w:tab w:val="left" w:pos="1134"/>
        </w:tabs>
        <w:ind w:firstLine="851"/>
        <w:contextualSpacing/>
        <w:jc w:val="both"/>
        <w:rPr>
          <w:szCs w:val="24"/>
          <w:lang w:eastAsia="lt-LT"/>
        </w:rPr>
      </w:pPr>
    </w:p>
    <w:p w14:paraId="641428EB" w14:textId="77777777" w:rsidR="00FF6043" w:rsidRPr="00AE2369" w:rsidRDefault="00FF6043" w:rsidP="002765B2">
      <w:pPr>
        <w:ind w:firstLine="851"/>
        <w:contextualSpacing/>
        <w:jc w:val="center"/>
        <w:rPr>
          <w:b/>
          <w:szCs w:val="24"/>
          <w:lang w:eastAsia="lt-LT"/>
        </w:rPr>
      </w:pPr>
      <w:r w:rsidRPr="00AE2369">
        <w:rPr>
          <w:b/>
          <w:szCs w:val="24"/>
          <w:lang w:eastAsia="lt-LT"/>
        </w:rPr>
        <w:t>IV SKYRIUS</w:t>
      </w:r>
    </w:p>
    <w:p w14:paraId="74729A68" w14:textId="77777777" w:rsidR="00FF6043" w:rsidRPr="00AE2369" w:rsidRDefault="00FF6043" w:rsidP="002765B2">
      <w:pPr>
        <w:ind w:firstLine="851"/>
        <w:contextualSpacing/>
        <w:jc w:val="center"/>
        <w:rPr>
          <w:b/>
          <w:szCs w:val="24"/>
          <w:lang w:eastAsia="lt-LT"/>
        </w:rPr>
      </w:pPr>
      <w:r w:rsidRPr="00AE2369">
        <w:rPr>
          <w:b/>
          <w:szCs w:val="24"/>
          <w:lang w:eastAsia="lt-LT"/>
        </w:rPr>
        <w:t>VAŽT SUDARYMAS IR DARBO ORGANIZAVIMAS</w:t>
      </w:r>
    </w:p>
    <w:p w14:paraId="6B9A7C38" w14:textId="77777777" w:rsidR="00FF6043" w:rsidRPr="00AE2369" w:rsidRDefault="00FF6043" w:rsidP="002765B2">
      <w:pPr>
        <w:ind w:firstLine="851"/>
        <w:contextualSpacing/>
        <w:jc w:val="center"/>
        <w:rPr>
          <w:szCs w:val="24"/>
          <w:lang w:eastAsia="lt-LT"/>
        </w:rPr>
      </w:pPr>
    </w:p>
    <w:p w14:paraId="209C54AD" w14:textId="08558EEA" w:rsidR="00FF6043" w:rsidRPr="00AE2369" w:rsidRDefault="00FF6043" w:rsidP="002765B2">
      <w:pPr>
        <w:pStyle w:val="Sraopastraipa"/>
        <w:numPr>
          <w:ilvl w:val="0"/>
          <w:numId w:val="3"/>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VAŽT iš ne mažiau nei 5 narių sudaro Savivaldybės taryba savo kadencijos laikotarpiui, VAŽT sudėtį tvirtina Savivaldybės taryba.</w:t>
      </w:r>
    </w:p>
    <w:p w14:paraId="28692CB8" w14:textId="707A47A6" w:rsidR="00FF6043" w:rsidRPr="00AE2369" w:rsidRDefault="00FF6043" w:rsidP="002765B2">
      <w:pPr>
        <w:pStyle w:val="Sraopastraipa"/>
        <w:numPr>
          <w:ilvl w:val="0"/>
          <w:numId w:val="3"/>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Atstovų atranka į VAŽT organizuojama tokia tvarka:</w:t>
      </w:r>
    </w:p>
    <w:p w14:paraId="65E54756" w14:textId="2517F606" w:rsidR="00FF6043" w:rsidRPr="00AE2369" w:rsidRDefault="00FF6043" w:rsidP="00AE2369">
      <w:pPr>
        <w:pStyle w:val="Sraopastraipa"/>
        <w:numPr>
          <w:ilvl w:val="1"/>
          <w:numId w:val="7"/>
        </w:numPr>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 xml:space="preserve">1 atstovą deleguoja Savivaldybės taryba, 1 atstovą – Savivaldybės meras, </w:t>
      </w:r>
    </w:p>
    <w:p w14:paraId="27EEACCC" w14:textId="506C75D0" w:rsidR="00FF6043" w:rsidRPr="00AE2369" w:rsidRDefault="00FF6043" w:rsidP="00AE2369">
      <w:pPr>
        <w:pStyle w:val="Sraopastraipa"/>
        <w:numPr>
          <w:ilvl w:val="1"/>
          <w:numId w:val="7"/>
        </w:numPr>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kiekviena vyresnio amžiaus žmones vienijanti ar jiems atstovaujanti organizacija (toliau – organizacija (-</w:t>
      </w:r>
      <w:proofErr w:type="spellStart"/>
      <w:r w:rsidRPr="00AE2369">
        <w:rPr>
          <w:rFonts w:ascii="Times New Roman" w:hAnsi="Times New Roman"/>
          <w:sz w:val="24"/>
          <w:szCs w:val="24"/>
          <w:lang w:eastAsia="lt-LT"/>
        </w:rPr>
        <w:t>os</w:t>
      </w:r>
      <w:proofErr w:type="spellEnd"/>
      <w:r w:rsidRPr="00AE2369">
        <w:rPr>
          <w:rFonts w:ascii="Times New Roman" w:hAnsi="Times New Roman"/>
          <w:sz w:val="24"/>
          <w:szCs w:val="24"/>
          <w:lang w:eastAsia="lt-LT"/>
        </w:rPr>
        <w:t xml:space="preserve">)), turinti teisinį statusą, registruota ir veikianti Savivaldybės teritorijoje, į VAŽT sudėtį raštu (nurodomas siūlomų asmenų vardas, pavardė, kontaktai, pridedama organizacijos nuostatų / įstatų kopija), kurį pasirašo organizacijos vadovas, gali siūlyti </w:t>
      </w:r>
      <w:r w:rsidR="000137B4" w:rsidRPr="00AE2369">
        <w:rPr>
          <w:rFonts w:ascii="Times New Roman" w:hAnsi="Times New Roman"/>
          <w:sz w:val="24"/>
          <w:szCs w:val="24"/>
          <w:lang w:eastAsia="lt-LT"/>
        </w:rPr>
        <w:t>ne daugiau 1 (vieno)</w:t>
      </w:r>
      <w:r w:rsidRPr="00AE2369">
        <w:rPr>
          <w:rFonts w:ascii="Times New Roman" w:hAnsi="Times New Roman"/>
          <w:sz w:val="24"/>
          <w:szCs w:val="24"/>
          <w:lang w:eastAsia="lt-LT"/>
        </w:rPr>
        <w:t xml:space="preserve"> savo atstovų</w:t>
      </w:r>
      <w:r w:rsidRPr="00AE2369">
        <w:rPr>
          <w:rFonts w:ascii="Times New Roman" w:hAnsi="Times New Roman"/>
          <w:b/>
          <w:bCs/>
          <w:sz w:val="24"/>
          <w:szCs w:val="24"/>
          <w:lang w:eastAsia="lt-LT"/>
        </w:rPr>
        <w:t xml:space="preserve"> </w:t>
      </w:r>
      <w:r w:rsidRPr="00AE2369">
        <w:rPr>
          <w:rFonts w:ascii="Times New Roman" w:hAnsi="Times New Roman"/>
          <w:sz w:val="24"/>
          <w:szCs w:val="24"/>
          <w:lang w:eastAsia="lt-LT"/>
        </w:rPr>
        <w:t>ir šių atstovų pakaitinių narių,</w:t>
      </w:r>
    </w:p>
    <w:p w14:paraId="0A67DFEF" w14:textId="09A65307" w:rsidR="00FF6043" w:rsidRPr="00AE2369" w:rsidRDefault="00FF6043" w:rsidP="00AE2369">
      <w:pPr>
        <w:pStyle w:val="Sraopastraipa"/>
        <w:numPr>
          <w:ilvl w:val="1"/>
          <w:numId w:val="7"/>
        </w:numPr>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organizacija (-</w:t>
      </w:r>
      <w:proofErr w:type="spellStart"/>
      <w:r w:rsidRPr="00AE2369">
        <w:rPr>
          <w:rFonts w:ascii="Times New Roman" w:hAnsi="Times New Roman"/>
          <w:sz w:val="24"/>
          <w:szCs w:val="24"/>
          <w:lang w:eastAsia="lt-LT"/>
        </w:rPr>
        <w:t>os</w:t>
      </w:r>
      <w:proofErr w:type="spellEnd"/>
      <w:r w:rsidRPr="00AE2369">
        <w:rPr>
          <w:rFonts w:ascii="Times New Roman" w:hAnsi="Times New Roman"/>
          <w:sz w:val="24"/>
          <w:szCs w:val="24"/>
          <w:lang w:eastAsia="lt-LT"/>
        </w:rPr>
        <w:t xml:space="preserve">) siūlomus atstovus </w:t>
      </w:r>
      <w:r w:rsidR="00AA03A5" w:rsidRPr="00AE2369">
        <w:rPr>
          <w:rFonts w:ascii="Times New Roman" w:hAnsi="Times New Roman"/>
          <w:sz w:val="24"/>
          <w:szCs w:val="24"/>
          <w:lang w:eastAsia="lt-LT"/>
        </w:rPr>
        <w:t>per 20 (dvidešimt) darbo dienų</w:t>
      </w:r>
      <w:r w:rsidR="00263A32" w:rsidRPr="00AE2369">
        <w:rPr>
          <w:rFonts w:ascii="Times New Roman" w:hAnsi="Times New Roman"/>
          <w:sz w:val="24"/>
          <w:szCs w:val="24"/>
          <w:lang w:eastAsia="lt-LT"/>
        </w:rPr>
        <w:t>,</w:t>
      </w:r>
      <w:r w:rsidR="00AA03A5" w:rsidRPr="00AE2369">
        <w:rPr>
          <w:rFonts w:ascii="Times New Roman" w:hAnsi="Times New Roman"/>
          <w:sz w:val="24"/>
          <w:szCs w:val="24"/>
          <w:lang w:eastAsia="lt-LT"/>
        </w:rPr>
        <w:t xml:space="preserve"> nuo </w:t>
      </w:r>
      <w:r w:rsidR="00263A32" w:rsidRPr="00AE2369">
        <w:rPr>
          <w:rFonts w:ascii="Times New Roman" w:hAnsi="Times New Roman"/>
          <w:sz w:val="24"/>
          <w:szCs w:val="24"/>
          <w:lang w:eastAsia="lt-LT"/>
        </w:rPr>
        <w:t xml:space="preserve">informacijos apie organizuojamą atranką </w:t>
      </w:r>
      <w:r w:rsidR="00AA03A5" w:rsidRPr="00AE2369">
        <w:rPr>
          <w:rFonts w:ascii="Times New Roman" w:hAnsi="Times New Roman"/>
          <w:sz w:val="24"/>
          <w:szCs w:val="24"/>
          <w:lang w:eastAsia="lt-LT"/>
        </w:rPr>
        <w:t>paskelbimo</w:t>
      </w:r>
      <w:r w:rsidR="00263A32" w:rsidRPr="00AE2369">
        <w:rPr>
          <w:rFonts w:ascii="Times New Roman" w:hAnsi="Times New Roman"/>
          <w:sz w:val="24"/>
          <w:szCs w:val="24"/>
          <w:lang w:eastAsia="lt-LT"/>
        </w:rPr>
        <w:t>,</w:t>
      </w:r>
      <w:r w:rsidR="00AA03A5" w:rsidRPr="00AE2369">
        <w:rPr>
          <w:rFonts w:ascii="Times New Roman" w:hAnsi="Times New Roman"/>
          <w:sz w:val="24"/>
          <w:szCs w:val="24"/>
          <w:lang w:eastAsia="lt-LT"/>
        </w:rPr>
        <w:t xml:space="preserve"> </w:t>
      </w:r>
      <w:r w:rsidR="00D50F08" w:rsidRPr="00AE2369">
        <w:rPr>
          <w:rFonts w:ascii="Times New Roman" w:hAnsi="Times New Roman"/>
          <w:sz w:val="24"/>
          <w:szCs w:val="24"/>
          <w:lang w:eastAsia="lt-LT"/>
        </w:rPr>
        <w:t xml:space="preserve">laisva forma </w:t>
      </w:r>
      <w:r w:rsidR="008C17F0" w:rsidRPr="00AE2369">
        <w:rPr>
          <w:rFonts w:ascii="Times New Roman" w:hAnsi="Times New Roman"/>
          <w:sz w:val="24"/>
          <w:szCs w:val="24"/>
          <w:lang w:eastAsia="lt-LT"/>
        </w:rPr>
        <w:t xml:space="preserve">raštu </w:t>
      </w:r>
      <w:r w:rsidR="00AA03A5" w:rsidRPr="00AE2369">
        <w:rPr>
          <w:rFonts w:ascii="Times New Roman" w:hAnsi="Times New Roman"/>
          <w:sz w:val="24"/>
          <w:szCs w:val="24"/>
          <w:lang w:eastAsia="lt-LT"/>
        </w:rPr>
        <w:t xml:space="preserve">pateikia </w:t>
      </w:r>
      <w:r w:rsidRPr="00AE2369">
        <w:rPr>
          <w:rFonts w:ascii="Times New Roman" w:hAnsi="Times New Roman"/>
          <w:sz w:val="24"/>
          <w:szCs w:val="24"/>
          <w:lang w:eastAsia="lt-LT"/>
        </w:rPr>
        <w:t>Savivaldybės administracij</w:t>
      </w:r>
      <w:r w:rsidR="00AA03A5" w:rsidRPr="00AE2369">
        <w:rPr>
          <w:rFonts w:ascii="Times New Roman" w:hAnsi="Times New Roman"/>
          <w:sz w:val="24"/>
          <w:szCs w:val="24"/>
          <w:lang w:eastAsia="lt-LT"/>
        </w:rPr>
        <w:t>ai</w:t>
      </w:r>
      <w:r w:rsidRPr="00AE2369">
        <w:rPr>
          <w:rFonts w:ascii="Times New Roman" w:hAnsi="Times New Roman"/>
          <w:sz w:val="24"/>
          <w:szCs w:val="24"/>
          <w:lang w:eastAsia="lt-LT"/>
        </w:rPr>
        <w:t xml:space="preserve">, kuri parengia ir pateikia tvirtinti Savivaldybės tarybai sprendimo projektą dėl VAŽT sudėties. Informacija apie organizuojamą atranką skelbiama Savivaldybės interneto svetainėje </w:t>
      </w:r>
      <w:hyperlink r:id="rId10" w:history="1">
        <w:r w:rsidRPr="00AE2369">
          <w:rPr>
            <w:rStyle w:val="Hipersaitas"/>
            <w:rFonts w:ascii="Times New Roman" w:hAnsi="Times New Roman"/>
            <w:sz w:val="24"/>
            <w:szCs w:val="24"/>
            <w:lang w:eastAsia="lt-LT"/>
          </w:rPr>
          <w:t>www.kedainiai.lt</w:t>
        </w:r>
      </w:hyperlink>
      <w:r w:rsidRPr="00AE2369">
        <w:rPr>
          <w:rFonts w:ascii="Times New Roman" w:hAnsi="Times New Roman"/>
          <w:sz w:val="24"/>
          <w:szCs w:val="24"/>
          <w:lang w:eastAsia="lt-LT"/>
        </w:rPr>
        <w:t>.</w:t>
      </w:r>
    </w:p>
    <w:p w14:paraId="791ED94C" w14:textId="2448D98C" w:rsidR="00F459D6" w:rsidRPr="00AE2369" w:rsidRDefault="00F459D6" w:rsidP="00AE2369">
      <w:pPr>
        <w:pStyle w:val="Sraopastraipa"/>
        <w:numPr>
          <w:ilvl w:val="1"/>
          <w:numId w:val="7"/>
        </w:numPr>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VAŽT narys taryboje gali dirbti ne daugiau kaip dvi kadencijas iš eilės.</w:t>
      </w:r>
    </w:p>
    <w:p w14:paraId="4E0694C9" w14:textId="6D6FEFF6" w:rsidR="00FF6043" w:rsidRPr="00AE2369" w:rsidRDefault="00FF6043" w:rsidP="002765B2">
      <w:pPr>
        <w:pStyle w:val="Sraopastraipa"/>
        <w:numPr>
          <w:ilvl w:val="0"/>
          <w:numId w:val="3"/>
        </w:numPr>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Pagrindinė VAŽT veiklos forma yra posėdis.</w:t>
      </w:r>
    </w:p>
    <w:p w14:paraId="6D86CF5D" w14:textId="77CC873C" w:rsidR="00FF6043" w:rsidRPr="00AE2369" w:rsidRDefault="00FF6043" w:rsidP="002765B2">
      <w:pPr>
        <w:pStyle w:val="Sraopastraipa"/>
        <w:numPr>
          <w:ilvl w:val="0"/>
          <w:numId w:val="3"/>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Pirmąjį naujos kadencijos VAŽT posėdį organizuoja Savivaldybės administracija ne vėliau kaip per mėnesį nuo VAŽT personalinės sudėties patvirtinimo dienos.</w:t>
      </w:r>
    </w:p>
    <w:p w14:paraId="67CE15A6" w14:textId="04EACBFA" w:rsidR="00FF6043" w:rsidRPr="00AE2369" w:rsidRDefault="00FF6043" w:rsidP="002765B2">
      <w:pPr>
        <w:pStyle w:val="Sraopastraipa"/>
        <w:numPr>
          <w:ilvl w:val="0"/>
          <w:numId w:val="3"/>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Posėdis laikomas teisėtu, kai jame dalyvauja daugiau kaip pusė VAŽT narių.</w:t>
      </w:r>
    </w:p>
    <w:p w14:paraId="68216CAD" w14:textId="7B7A90AA" w:rsidR="00FF6043" w:rsidRPr="00AE2369" w:rsidRDefault="00FF6043" w:rsidP="002765B2">
      <w:pPr>
        <w:pStyle w:val="Sraopastraipa"/>
        <w:numPr>
          <w:ilvl w:val="0"/>
          <w:numId w:val="3"/>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VAŽT pirmininkas ir pavaduotojas išrenkami per pirmąjį VAŽT posėdį paprasta balsų dauguma. Pirmininku išrenkamas daugiausia balsų surinkęs VAŽT narys. Balsams pasiskirsčius po lygiai, organizuojamas kitas balsavimo etapas dėl dviejų, didžiausią balsų skaičių surinkusių kandidatų. Pavaduotojas renkamas balsavusių VAŽT narių balsų dauguma. Jeigu renkant pavaduotoją balsai pasiskirsto po lygiai, lemiamas pirmininko balsas. Jei pirmininku išrenkamas Savivaldybės institucijos atstovas, pavaduotoju turi būti išrinktas vyresnio amžiaus žmonių organizacijos atstovas.</w:t>
      </w:r>
    </w:p>
    <w:p w14:paraId="65530DD9" w14:textId="4B375661" w:rsidR="00FF6043" w:rsidRPr="00AE2369" w:rsidRDefault="00FF6043" w:rsidP="002765B2">
      <w:pPr>
        <w:pStyle w:val="Sraopastraipa"/>
        <w:numPr>
          <w:ilvl w:val="0"/>
          <w:numId w:val="3"/>
        </w:numPr>
        <w:tabs>
          <w:tab w:val="left" w:pos="1134"/>
        </w:tabs>
        <w:spacing w:after="0" w:line="240" w:lineRule="auto"/>
        <w:jc w:val="both"/>
        <w:rPr>
          <w:rFonts w:ascii="Times New Roman" w:hAnsi="Times New Roman"/>
          <w:sz w:val="24"/>
          <w:szCs w:val="24"/>
        </w:rPr>
      </w:pPr>
      <w:r w:rsidRPr="00AE2369">
        <w:rPr>
          <w:rFonts w:ascii="Times New Roman" w:hAnsi="Times New Roman"/>
          <w:sz w:val="24"/>
          <w:szCs w:val="24"/>
        </w:rPr>
        <w:t>Savivaldybės tarybos narys, pretenduojantis būti paskirtas VAŽT pirmininku, privalo užpildyti Lietuvos Respublikos vidaus reikalų ministro patvirtintos formos deklaraciją, joje pateikdamas duomenis dėl atitikties nepriekaištingos reputacijos reikalavimams. Ši deklaracija pateikiama Savivaldybės merui ir priėmus sprendimą dėl VAŽT pirmininko skyrimo ne vėliau kaip per 3 darbo dienas paskelbiama viešai Savivaldybės interneto svetainėje ir skelbiama viešai tol, kol Savivaldybės tarybos narys eina VAŽT pirmininko pareigas. VAŽT pirmininkas prieš terminą netenka savo įgaliojimų Lietuvos Respublikos vietos savivaldos įstatymo nustatyta tvarka.</w:t>
      </w:r>
    </w:p>
    <w:p w14:paraId="3E473857" w14:textId="573AE64F" w:rsidR="00FF6043" w:rsidRPr="00AE2369" w:rsidRDefault="00FF6043" w:rsidP="002765B2">
      <w:pPr>
        <w:pStyle w:val="Sraopastraipa"/>
        <w:numPr>
          <w:ilvl w:val="0"/>
          <w:numId w:val="3"/>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 xml:space="preserve">VAŽT </w:t>
      </w:r>
      <w:r w:rsidRPr="00AE2369">
        <w:rPr>
          <w:rFonts w:ascii="Times New Roman" w:hAnsi="Times New Roman"/>
          <w:sz w:val="24"/>
          <w:szCs w:val="24"/>
        </w:rPr>
        <w:t xml:space="preserve">posėdžiai šaukiami pagal poreikį VAŽT </w:t>
      </w:r>
      <w:r w:rsidRPr="00AE2369">
        <w:rPr>
          <w:rFonts w:ascii="Times New Roman" w:hAnsi="Times New Roman"/>
          <w:sz w:val="24"/>
          <w:szCs w:val="24"/>
          <w:lang w:eastAsia="lt-LT"/>
        </w:rPr>
        <w:t>pirmininko arba 1/3 VAŽT narių iniciatyva.</w:t>
      </w:r>
    </w:p>
    <w:p w14:paraId="4D493AC5" w14:textId="1D1A4B0C" w:rsidR="00FF6043" w:rsidRPr="00AE2369" w:rsidRDefault="00FF6043" w:rsidP="002765B2">
      <w:pPr>
        <w:pStyle w:val="Sraopastraipa"/>
        <w:numPr>
          <w:ilvl w:val="0"/>
          <w:numId w:val="3"/>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lastRenderedPageBreak/>
        <w:t>Posėdžiams pirmininkauja VAŽT pirmininkas, jo nesant – VAŽT pirmininko pavaduotojas (toliau – pavaduotojas).</w:t>
      </w:r>
    </w:p>
    <w:p w14:paraId="0D607741" w14:textId="1EE8A2A0" w:rsidR="00FF6043" w:rsidRPr="00AE2369" w:rsidRDefault="00FF6043" w:rsidP="002765B2">
      <w:pPr>
        <w:pStyle w:val="Sraopastraipa"/>
        <w:numPr>
          <w:ilvl w:val="0"/>
          <w:numId w:val="3"/>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 xml:space="preserve">VAŽT </w:t>
      </w:r>
      <w:r w:rsidRPr="00AE2369">
        <w:rPr>
          <w:rFonts w:ascii="Times New Roman" w:hAnsi="Times New Roman"/>
          <w:sz w:val="24"/>
          <w:szCs w:val="24"/>
        </w:rPr>
        <w:t>posėdis gali vykti vienu iš Lietuvos Respublikos vietos savivaldos įstatyme nurodytų būdų. Sprendimą organizuoti posėdį nuotoliniu būdu arba mišriuoju būdu priima VAŽT pirmininkas savo iniciatyva arba gavęs VAŽT nario prašymą dalyvauti posėdyje nuotoliniu būdu. Apie priimtą sprendimą VAŽT posėdį organizuoti nuotoliniu būdu arba mišriuoju būdu nedelsiant elektroninių ryšių priemonėmis turi būti pranešta VAŽT nariams ir kitiems posėdžio dalyviams. Nuotoliniu būdu ar mišriuoju būdu priimant VAŽT sprendimus, turi būti užtikrintas VAŽT nario tapatybės ir jo balsavimo rezultatų nustatymas. VAŽT posėdžiai nuotoliniu būdu ar mišriuoju būdu vykti negali, jeigu tam raštu prieštarauja daugiau kaip pusė visų VAŽT narių, išskyrus:</w:t>
      </w:r>
    </w:p>
    <w:p w14:paraId="48CBAA5E" w14:textId="6597EE01" w:rsidR="00FF6043" w:rsidRPr="00AE2369" w:rsidRDefault="00FF6043" w:rsidP="00AE2369">
      <w:pPr>
        <w:pStyle w:val="tajtip"/>
        <w:numPr>
          <w:ilvl w:val="1"/>
          <w:numId w:val="8"/>
        </w:numPr>
        <w:spacing w:before="0" w:beforeAutospacing="0" w:after="0" w:afterAutospacing="0"/>
        <w:contextualSpacing/>
        <w:jc w:val="both"/>
      </w:pPr>
      <w:r w:rsidRPr="00AE2369">
        <w:t>kai dėl nepaprastosios padėties, ekstremaliosios situacijos ar karantino VAŽT posėdžiai negali vykti jos nariams posėdyje dalyvaujant fiziškai;</w:t>
      </w:r>
    </w:p>
    <w:p w14:paraId="4853A300" w14:textId="10929932" w:rsidR="00FF6043" w:rsidRPr="00AE2369" w:rsidRDefault="00FF6043" w:rsidP="00AE2369">
      <w:pPr>
        <w:pStyle w:val="tajtip"/>
        <w:numPr>
          <w:ilvl w:val="1"/>
          <w:numId w:val="8"/>
        </w:numPr>
        <w:spacing w:before="0" w:beforeAutospacing="0" w:after="0" w:afterAutospacing="0"/>
        <w:contextualSpacing/>
        <w:jc w:val="both"/>
      </w:pPr>
      <w:r w:rsidRPr="00AE2369">
        <w:t>artimiausią numatytą nuotoliniu būdu ar mišriuoju būdu vyksiantį VAŽT posėdį.</w:t>
      </w:r>
    </w:p>
    <w:p w14:paraId="4BA12272" w14:textId="630BDE2A" w:rsidR="00FF6043" w:rsidRPr="00AE2369" w:rsidRDefault="00FF6043" w:rsidP="002765B2">
      <w:pPr>
        <w:pStyle w:val="tajtip"/>
        <w:numPr>
          <w:ilvl w:val="0"/>
          <w:numId w:val="3"/>
        </w:numPr>
        <w:spacing w:before="0" w:beforeAutospacing="0" w:after="0" w:afterAutospacing="0"/>
        <w:contextualSpacing/>
        <w:jc w:val="both"/>
      </w:pPr>
      <w:r w:rsidRPr="00AE2369">
        <w:t>VAŽT nariai ir kiti posėdžio dalyviai prie nuotoliniu (mišriuoju) būdu vykstančio posėdžio iš anksto nurodytu vaizdo konferenciniu ryšiu turi jungtis savo vardu ir pavarde ir prieš diskutuodami prisistatyti. Jeigu VAŽT sprendimas priimamas balsuojant, kiekvienas VAŽT narys pasako savo vardą, pavardę ir apsisprendimą. Posėdžio metu VAŽT nario įrenginyje privalo būti įjungta vaizdo kamera. VAŽT narys turi užtikrinti, kad posėdžio metu joks pašalinis asmuo nesinaudos jo įrenginiu.</w:t>
      </w:r>
    </w:p>
    <w:p w14:paraId="7FB35B62" w14:textId="5956EAA4" w:rsidR="00FF6043" w:rsidRPr="00AE2369" w:rsidRDefault="00FF6043" w:rsidP="002765B2">
      <w:pPr>
        <w:pStyle w:val="tajtip"/>
        <w:numPr>
          <w:ilvl w:val="0"/>
          <w:numId w:val="3"/>
        </w:numPr>
        <w:spacing w:before="0" w:beforeAutospacing="0" w:after="0" w:afterAutospacing="0"/>
        <w:contextualSpacing/>
        <w:jc w:val="both"/>
      </w:pPr>
      <w:r w:rsidRPr="00AE2369">
        <w:t>VAŽT pirmininkas:</w:t>
      </w:r>
    </w:p>
    <w:p w14:paraId="1EC5B4FE" w14:textId="7674794E" w:rsidR="00FF6043" w:rsidRPr="00AE2369" w:rsidRDefault="00FF6043" w:rsidP="00AE2369">
      <w:pPr>
        <w:pStyle w:val="tajtip"/>
        <w:numPr>
          <w:ilvl w:val="1"/>
          <w:numId w:val="9"/>
        </w:numPr>
        <w:spacing w:before="0" w:beforeAutospacing="0" w:after="0" w:afterAutospacing="0"/>
        <w:contextualSpacing/>
        <w:jc w:val="both"/>
      </w:pPr>
      <w:r w:rsidRPr="00AE2369">
        <w:t>planuoja ir organizuoja VAŽT darbą;</w:t>
      </w:r>
    </w:p>
    <w:p w14:paraId="21BD2774" w14:textId="6D5E9C78" w:rsidR="00FF6043" w:rsidRPr="00AE2369" w:rsidRDefault="00FF6043" w:rsidP="00AE2369">
      <w:pPr>
        <w:pStyle w:val="tajtip"/>
        <w:numPr>
          <w:ilvl w:val="1"/>
          <w:numId w:val="9"/>
        </w:numPr>
        <w:spacing w:before="0" w:beforeAutospacing="0" w:after="0" w:afterAutospacing="0"/>
        <w:contextualSpacing/>
        <w:jc w:val="both"/>
      </w:pPr>
      <w:r w:rsidRPr="00AE2369">
        <w:t>sudaro VAŽT posėdžių darbotvarkę, šaukia VAŽT posėdžius ir jiems pirmininkauja. Jeigu pirmininko laikinai nėra, posėdžiui pirmininkauja pavaduotojas;</w:t>
      </w:r>
    </w:p>
    <w:p w14:paraId="709F42F0" w14:textId="61A5A09A" w:rsidR="00FF6043" w:rsidRPr="00AE2369" w:rsidRDefault="00FF6043" w:rsidP="00AE2369">
      <w:pPr>
        <w:pStyle w:val="tajtip"/>
        <w:numPr>
          <w:ilvl w:val="1"/>
          <w:numId w:val="9"/>
        </w:numPr>
        <w:spacing w:before="0" w:beforeAutospacing="0" w:after="0" w:afterAutospacing="0"/>
        <w:contextualSpacing/>
        <w:jc w:val="both"/>
      </w:pPr>
      <w:r w:rsidRPr="00AE2369">
        <w:t>pasirašo VAŽT posėdžių protokolus ir kitus su VAŽT veikla susijusius dokumentus;</w:t>
      </w:r>
    </w:p>
    <w:p w14:paraId="28D7DB10" w14:textId="2A0F1B46" w:rsidR="00FF6043" w:rsidRPr="00AE2369" w:rsidRDefault="00FF6043" w:rsidP="00AE2369">
      <w:pPr>
        <w:pStyle w:val="tajtip"/>
        <w:numPr>
          <w:ilvl w:val="1"/>
          <w:numId w:val="9"/>
        </w:numPr>
        <w:spacing w:before="0" w:beforeAutospacing="0" w:after="0" w:afterAutospacing="0"/>
        <w:contextualSpacing/>
        <w:jc w:val="both"/>
      </w:pPr>
      <w:r w:rsidRPr="00AE2369">
        <w:t>atstovauja VAŽT valstybės ir Savivaldybės institucijose, įstaigose ir organizacijose ar įgalioja jai atstovauti kitus VAŽT narius, pritarus VAŽT;</w:t>
      </w:r>
    </w:p>
    <w:p w14:paraId="7BFBC19C" w14:textId="2096126A" w:rsidR="00FF6043" w:rsidRPr="00AE2369" w:rsidRDefault="00FF6043" w:rsidP="00AE2369">
      <w:pPr>
        <w:pStyle w:val="tajtip"/>
        <w:numPr>
          <w:ilvl w:val="1"/>
          <w:numId w:val="9"/>
        </w:numPr>
        <w:spacing w:before="0" w:beforeAutospacing="0" w:after="0" w:afterAutospacing="0"/>
        <w:contextualSpacing/>
        <w:jc w:val="both"/>
      </w:pPr>
      <w:r w:rsidRPr="00AE2369">
        <w:t>informuoja VAŽT narius apie dalyvavimą atstovaujant VAŽT interesams, teikia kitą aktualią informaciją.</w:t>
      </w:r>
    </w:p>
    <w:p w14:paraId="043F84D9" w14:textId="384D3903" w:rsidR="00FF6043" w:rsidRPr="00AE2369" w:rsidRDefault="00FF6043" w:rsidP="002765B2">
      <w:pPr>
        <w:pStyle w:val="tajtip"/>
        <w:numPr>
          <w:ilvl w:val="0"/>
          <w:numId w:val="3"/>
        </w:numPr>
        <w:spacing w:before="0" w:beforeAutospacing="0" w:after="0" w:afterAutospacing="0"/>
        <w:contextualSpacing/>
        <w:jc w:val="both"/>
      </w:pPr>
      <w:r w:rsidRPr="00AE2369">
        <w:t>VAŽT sekretoriaus funkcijas atlieka Savivaldybės administracijos direktoriaus paskirtas darbuotojas, kuris nėra VAŽT narys.</w:t>
      </w:r>
    </w:p>
    <w:p w14:paraId="13D82006" w14:textId="0590ED07" w:rsidR="00FF6043" w:rsidRPr="00AE2369" w:rsidRDefault="00FF6043" w:rsidP="002765B2">
      <w:pPr>
        <w:pStyle w:val="tajtip"/>
        <w:numPr>
          <w:ilvl w:val="0"/>
          <w:numId w:val="3"/>
        </w:numPr>
        <w:spacing w:before="0" w:beforeAutospacing="0" w:after="0" w:afterAutospacing="0"/>
        <w:contextualSpacing/>
        <w:jc w:val="both"/>
      </w:pPr>
      <w:r w:rsidRPr="00AE2369">
        <w:t>VAŽT sekretorius:</w:t>
      </w:r>
    </w:p>
    <w:p w14:paraId="65513994" w14:textId="23E1DD37" w:rsidR="00FF6043" w:rsidRPr="00AE2369" w:rsidRDefault="00FF6043" w:rsidP="00AE2369">
      <w:pPr>
        <w:pStyle w:val="tajtip"/>
        <w:numPr>
          <w:ilvl w:val="1"/>
          <w:numId w:val="10"/>
        </w:numPr>
        <w:spacing w:before="0" w:beforeAutospacing="0" w:after="0" w:afterAutospacing="0"/>
        <w:contextualSpacing/>
        <w:jc w:val="both"/>
      </w:pPr>
      <w:r w:rsidRPr="00AE2369">
        <w:t>ne vėliau kaip prieš 2 darbo dienas praneša VAŽT nariams ir kitiems į posėdį kviečiamiems asmenims jų nurodytais el. pašto adresais apie VAŽT posėdžio laiką, vietą, pateikia jiems su VAŽT pirmininku suderintą posėdžio medžiagą ir darbotvarkę;</w:t>
      </w:r>
    </w:p>
    <w:p w14:paraId="781AD3D4" w14:textId="2AF05F3F" w:rsidR="00FF6043" w:rsidRPr="00AE2369" w:rsidRDefault="00FF6043" w:rsidP="00AE2369">
      <w:pPr>
        <w:pStyle w:val="tajtip"/>
        <w:numPr>
          <w:ilvl w:val="1"/>
          <w:numId w:val="10"/>
        </w:numPr>
        <w:spacing w:before="0" w:beforeAutospacing="0" w:after="0" w:afterAutospacing="0"/>
        <w:contextualSpacing/>
        <w:jc w:val="both"/>
      </w:pPr>
      <w:r w:rsidRPr="00AE2369">
        <w:t>rašo VAŽT posėdžių protokolus;</w:t>
      </w:r>
    </w:p>
    <w:p w14:paraId="383D6FE4" w14:textId="6282CCAD" w:rsidR="00FF6043" w:rsidRPr="00AE2369" w:rsidRDefault="00FF6043" w:rsidP="00AE2369">
      <w:pPr>
        <w:pStyle w:val="tajtip"/>
        <w:numPr>
          <w:ilvl w:val="1"/>
          <w:numId w:val="10"/>
        </w:numPr>
        <w:spacing w:before="0" w:beforeAutospacing="0" w:after="0" w:afterAutospacing="0"/>
        <w:contextualSpacing/>
        <w:jc w:val="both"/>
      </w:pPr>
      <w:r w:rsidRPr="00AE2369">
        <w:t>tvarko su VAŽT darbu susijusius dokumentus, kaupia ir sistemina surinktą medžiagą.</w:t>
      </w:r>
    </w:p>
    <w:p w14:paraId="27FA4BAE" w14:textId="4EF2EC0D" w:rsidR="00FF6043" w:rsidRPr="00AE2369" w:rsidRDefault="00FF6043" w:rsidP="002765B2">
      <w:pPr>
        <w:pStyle w:val="Sraopastraipa"/>
        <w:numPr>
          <w:ilvl w:val="0"/>
          <w:numId w:val="3"/>
        </w:numPr>
        <w:spacing w:after="0" w:line="240" w:lineRule="auto"/>
        <w:jc w:val="both"/>
        <w:rPr>
          <w:rFonts w:ascii="Times New Roman" w:hAnsi="Times New Roman"/>
          <w:sz w:val="24"/>
          <w:szCs w:val="24"/>
        </w:rPr>
      </w:pPr>
      <w:r w:rsidRPr="00AE2369">
        <w:rPr>
          <w:rFonts w:ascii="Times New Roman" w:hAnsi="Times New Roman"/>
          <w:sz w:val="24"/>
          <w:szCs w:val="24"/>
        </w:rPr>
        <w:t>VAŽT narys privalo:</w:t>
      </w:r>
    </w:p>
    <w:p w14:paraId="4836217C" w14:textId="3123C689" w:rsidR="00FF6043" w:rsidRPr="00AE2369" w:rsidRDefault="000D739B" w:rsidP="00AE2369">
      <w:pPr>
        <w:pStyle w:val="Sraopastraipa"/>
        <w:numPr>
          <w:ilvl w:val="1"/>
          <w:numId w:val="11"/>
        </w:numPr>
        <w:spacing w:after="0" w:line="240" w:lineRule="auto"/>
        <w:jc w:val="both"/>
        <w:rPr>
          <w:rFonts w:ascii="Times New Roman" w:hAnsi="Times New Roman"/>
          <w:sz w:val="24"/>
          <w:szCs w:val="24"/>
        </w:rPr>
      </w:pPr>
      <w:r w:rsidRPr="00AE2369">
        <w:rPr>
          <w:rFonts w:ascii="Times New Roman" w:hAnsi="Times New Roman"/>
          <w:sz w:val="24"/>
          <w:szCs w:val="24"/>
        </w:rPr>
        <w:t>užpildyti nešališkumo deklaraciją</w:t>
      </w:r>
      <w:r w:rsidR="00FF6043" w:rsidRPr="00AE2369">
        <w:rPr>
          <w:rFonts w:ascii="Times New Roman" w:hAnsi="Times New Roman"/>
          <w:sz w:val="24"/>
          <w:szCs w:val="24"/>
        </w:rPr>
        <w:t xml:space="preserve">, </w:t>
      </w:r>
      <w:r w:rsidRPr="00AE2369">
        <w:rPr>
          <w:rFonts w:ascii="Times New Roman" w:hAnsi="Times New Roman"/>
          <w:sz w:val="24"/>
          <w:szCs w:val="24"/>
        </w:rPr>
        <w:t xml:space="preserve">o esant sąsajų su </w:t>
      </w:r>
      <w:r w:rsidR="00FF6043" w:rsidRPr="00AE2369">
        <w:rPr>
          <w:rFonts w:ascii="Times New Roman" w:hAnsi="Times New Roman"/>
          <w:sz w:val="24"/>
          <w:szCs w:val="24"/>
        </w:rPr>
        <w:t>svarstomu klausimu,</w:t>
      </w:r>
      <w:r w:rsidR="00D15B68" w:rsidRPr="00AE2369">
        <w:rPr>
          <w:rFonts w:ascii="Times New Roman" w:hAnsi="Times New Roman"/>
          <w:sz w:val="24"/>
          <w:szCs w:val="24"/>
        </w:rPr>
        <w:t xml:space="preserve"> informuoti apie tai VAŽT</w:t>
      </w:r>
      <w:r w:rsidR="00FF6043" w:rsidRPr="00AE2369">
        <w:rPr>
          <w:rFonts w:ascii="Times New Roman" w:hAnsi="Times New Roman"/>
          <w:sz w:val="24"/>
          <w:szCs w:val="24"/>
        </w:rPr>
        <w:t xml:space="preserve"> </w:t>
      </w:r>
      <w:r w:rsidRPr="00AE2369">
        <w:rPr>
          <w:rFonts w:ascii="Times New Roman" w:hAnsi="Times New Roman"/>
          <w:sz w:val="24"/>
          <w:szCs w:val="24"/>
        </w:rPr>
        <w:t xml:space="preserve">pirmininką </w:t>
      </w:r>
      <w:r w:rsidR="00FF6043" w:rsidRPr="00AE2369">
        <w:rPr>
          <w:rFonts w:ascii="Times New Roman" w:hAnsi="Times New Roman"/>
          <w:sz w:val="24"/>
          <w:szCs w:val="24"/>
        </w:rPr>
        <w:t xml:space="preserve">ir nuo </w:t>
      </w:r>
      <w:r w:rsidRPr="00AE2369">
        <w:rPr>
          <w:rFonts w:ascii="Times New Roman" w:hAnsi="Times New Roman"/>
          <w:sz w:val="24"/>
          <w:szCs w:val="24"/>
        </w:rPr>
        <w:t>klausimo</w:t>
      </w:r>
      <w:r w:rsidR="00FF6043" w:rsidRPr="00AE2369">
        <w:rPr>
          <w:rFonts w:ascii="Times New Roman" w:hAnsi="Times New Roman"/>
          <w:sz w:val="24"/>
          <w:szCs w:val="24"/>
        </w:rPr>
        <w:t xml:space="preserve"> svarstymo nusišalinti;</w:t>
      </w:r>
    </w:p>
    <w:p w14:paraId="5FAF72A1" w14:textId="7161D057" w:rsidR="00FF6043" w:rsidRPr="00AE2369" w:rsidRDefault="00FF6043" w:rsidP="00AE2369">
      <w:pPr>
        <w:pStyle w:val="Sraopastraipa"/>
        <w:numPr>
          <w:ilvl w:val="1"/>
          <w:numId w:val="11"/>
        </w:numPr>
        <w:spacing w:after="0" w:line="240" w:lineRule="auto"/>
        <w:jc w:val="both"/>
        <w:rPr>
          <w:rFonts w:ascii="Times New Roman" w:hAnsi="Times New Roman"/>
          <w:sz w:val="24"/>
          <w:szCs w:val="24"/>
        </w:rPr>
      </w:pPr>
      <w:r w:rsidRPr="00AE2369">
        <w:rPr>
          <w:rFonts w:ascii="Times New Roman" w:hAnsi="Times New Roman"/>
          <w:sz w:val="24"/>
          <w:szCs w:val="24"/>
        </w:rPr>
        <w:t>dalyvauti VAŽT posėdžiuose. Jei VAŽT narys negali atvykti į posėdį, jis apie tai, nurodydamas neatvykimo priežastis, turi iš anksto pranešti VAŽT pirmininkui, kai jo nėra, – VAŽT pirmininko pavaduotojui;</w:t>
      </w:r>
    </w:p>
    <w:p w14:paraId="68CD697F" w14:textId="5C8DC382" w:rsidR="00FF6043" w:rsidRPr="00AE2369" w:rsidRDefault="00FF6043" w:rsidP="00AE2369">
      <w:pPr>
        <w:pStyle w:val="Sraopastraipa"/>
        <w:numPr>
          <w:ilvl w:val="1"/>
          <w:numId w:val="11"/>
        </w:numPr>
        <w:spacing w:after="0" w:line="240" w:lineRule="auto"/>
        <w:jc w:val="both"/>
        <w:rPr>
          <w:rFonts w:ascii="Times New Roman" w:hAnsi="Times New Roman"/>
          <w:sz w:val="24"/>
          <w:szCs w:val="24"/>
        </w:rPr>
      </w:pPr>
      <w:r w:rsidRPr="00AE2369">
        <w:rPr>
          <w:rFonts w:ascii="Times New Roman" w:hAnsi="Times New Roman"/>
          <w:sz w:val="24"/>
          <w:szCs w:val="24"/>
        </w:rPr>
        <w:t>laikytis konfidencialumo principo ir saugoti paslaptyje bet kokią su asmens duomenimis susijusią informaciją, su kuria jis susipažino atlikdamas savo funkcijas, nebent tokia informacija būtų vieša pagal galiojančių teisės aktų reikalavimus. Pareiga saugoti asmens duomenų paslaptį galioja ir pasibaigus narystei VAŽT. VAŽT nariai, kurie nėra Savivaldybės tarybos nariai, turi pasirašyti konfidencialumo pasižadėjimą (priedas).</w:t>
      </w:r>
    </w:p>
    <w:p w14:paraId="2B551344" w14:textId="20F115CB" w:rsidR="00FF6043" w:rsidRPr="00AE2369" w:rsidRDefault="00FF6043" w:rsidP="002765B2">
      <w:pPr>
        <w:pStyle w:val="tajtip"/>
        <w:numPr>
          <w:ilvl w:val="0"/>
          <w:numId w:val="3"/>
        </w:numPr>
        <w:spacing w:before="0" w:beforeAutospacing="0" w:after="0" w:afterAutospacing="0"/>
        <w:contextualSpacing/>
        <w:jc w:val="both"/>
      </w:pPr>
      <w:r w:rsidRPr="00AE2369">
        <w:t>VAŽT nario įgaliojimai nutrūksta, jeigu:</w:t>
      </w:r>
    </w:p>
    <w:p w14:paraId="79D0E148" w14:textId="5BDDD833" w:rsidR="00FF6043" w:rsidRPr="00AE2369" w:rsidRDefault="00FF6043" w:rsidP="00AE2369">
      <w:pPr>
        <w:pStyle w:val="tajtip"/>
        <w:numPr>
          <w:ilvl w:val="1"/>
          <w:numId w:val="12"/>
        </w:numPr>
        <w:spacing w:before="0" w:beforeAutospacing="0" w:after="0" w:afterAutospacing="0"/>
        <w:contextualSpacing/>
        <w:jc w:val="both"/>
      </w:pPr>
      <w:r w:rsidRPr="00AE2369">
        <w:t>jis atsistatydina savo noru;</w:t>
      </w:r>
    </w:p>
    <w:p w14:paraId="5D5F6F3B" w14:textId="68BBF2FE" w:rsidR="00FF6043" w:rsidRPr="00AE2369" w:rsidRDefault="00FF6043" w:rsidP="00AE2369">
      <w:pPr>
        <w:pStyle w:val="tajtip"/>
        <w:numPr>
          <w:ilvl w:val="1"/>
          <w:numId w:val="12"/>
        </w:numPr>
        <w:spacing w:before="0" w:beforeAutospacing="0" w:after="0" w:afterAutospacing="0"/>
        <w:contextualSpacing/>
        <w:jc w:val="both"/>
      </w:pPr>
      <w:r w:rsidRPr="00AE2369">
        <w:t>nutrūksta jo darbo santykiai atstovaujamoje įstaigoje;</w:t>
      </w:r>
    </w:p>
    <w:p w14:paraId="313B0FD0" w14:textId="3F8325F3" w:rsidR="00FF6043" w:rsidRPr="00AE2369" w:rsidRDefault="00FF6043" w:rsidP="00AE2369">
      <w:pPr>
        <w:pStyle w:val="tajtip"/>
        <w:numPr>
          <w:ilvl w:val="1"/>
          <w:numId w:val="12"/>
        </w:numPr>
        <w:spacing w:before="0" w:beforeAutospacing="0" w:after="0" w:afterAutospacing="0"/>
        <w:contextualSpacing/>
        <w:jc w:val="both"/>
      </w:pPr>
      <w:r w:rsidRPr="00AE2369">
        <w:t>jis atšaukiamas delegavusios institucijos iniciatyva.</w:t>
      </w:r>
    </w:p>
    <w:p w14:paraId="41DA6F30" w14:textId="2553C12F" w:rsidR="00FF6043" w:rsidRPr="00AE2369" w:rsidRDefault="00FF6043" w:rsidP="002765B2">
      <w:pPr>
        <w:pStyle w:val="tajtip"/>
        <w:numPr>
          <w:ilvl w:val="0"/>
          <w:numId w:val="3"/>
        </w:numPr>
        <w:spacing w:before="0" w:beforeAutospacing="0" w:after="0" w:afterAutospacing="0"/>
        <w:contextualSpacing/>
        <w:jc w:val="both"/>
      </w:pPr>
      <w:r w:rsidRPr="00AE2369">
        <w:lastRenderedPageBreak/>
        <w:t>Jeigu narys iš VAŽT atšaukiamas arba dėl kitokių priežasčių pasitraukia, jį delegavusi institucija ne vėliau kaip per 30 kalendorinių dienų Savivaldybės tarybai pateikia naują kandidatūrą.</w:t>
      </w:r>
    </w:p>
    <w:p w14:paraId="73E848FE" w14:textId="1926DCC0" w:rsidR="00FF6043" w:rsidRPr="00AE2369" w:rsidRDefault="00FF6043" w:rsidP="002765B2">
      <w:pPr>
        <w:pStyle w:val="tajtip"/>
        <w:numPr>
          <w:ilvl w:val="0"/>
          <w:numId w:val="3"/>
        </w:numPr>
        <w:spacing w:before="0" w:beforeAutospacing="0" w:after="0" w:afterAutospacing="0"/>
        <w:contextualSpacing/>
        <w:jc w:val="both"/>
      </w:pPr>
      <w:r w:rsidRPr="00AE2369">
        <w:t>Kiekvienas VAŽT narys turi teisę siūlyti klausimus posėdžiui, apie tai informuodamas pirmininką ne vėliau kaip prieš 3 darbo dienas iki numatytos posėdžio dienos.</w:t>
      </w:r>
    </w:p>
    <w:p w14:paraId="31454032" w14:textId="02EF7FD4" w:rsidR="00FF6043" w:rsidRPr="00AE2369" w:rsidRDefault="00FF6043" w:rsidP="002765B2">
      <w:pPr>
        <w:pStyle w:val="tajtip"/>
        <w:numPr>
          <w:ilvl w:val="0"/>
          <w:numId w:val="3"/>
        </w:numPr>
        <w:spacing w:before="0" w:beforeAutospacing="0" w:after="0" w:afterAutospacing="0"/>
        <w:contextualSpacing/>
        <w:jc w:val="both"/>
      </w:pPr>
      <w:r w:rsidRPr="00AE2369">
        <w:t>Kiekvienas VAŽT narys turi po vieną balsą. VAŽT sprendimai priimami, kai jiems pritaria daugiau kaip pusė posėdyje dalyvaujančių VAŽT narių. Balsams pasiskirsčius po lygiai, lemia VAŽT posėdžio pirmininko balsas.</w:t>
      </w:r>
    </w:p>
    <w:p w14:paraId="48BC84D2" w14:textId="30014F65" w:rsidR="00FF6043" w:rsidRPr="00AE2369" w:rsidRDefault="00FF6043" w:rsidP="002765B2">
      <w:pPr>
        <w:pStyle w:val="tajtip"/>
        <w:numPr>
          <w:ilvl w:val="0"/>
          <w:numId w:val="3"/>
        </w:numPr>
        <w:spacing w:before="0" w:beforeAutospacing="0" w:after="0" w:afterAutospacing="0"/>
        <w:contextualSpacing/>
        <w:jc w:val="both"/>
      </w:pPr>
      <w:r w:rsidRPr="00AE2369">
        <w:t xml:space="preserve">Sprendimai įforminami VAŽT posėdžio protokolais. Protokolas turi būti parengtas ne vėliau kaip per 5 darbo dienas po posėdžio. Protokolus pasirašo VAŽT pirmininkas, jo nesant – VAŽT pirmininko pavaduotojas, ir posėdžio sekretorius. VAŽT posėdžio </w:t>
      </w:r>
      <w:r w:rsidR="00AF23D8" w:rsidRPr="00AE2369">
        <w:t xml:space="preserve">protokolai </w:t>
      </w:r>
      <w:r w:rsidRPr="00AE2369">
        <w:t>saugomi Savivaldybės administracijoje nustatyta tvarka.</w:t>
      </w:r>
    </w:p>
    <w:p w14:paraId="03405126" w14:textId="78C63402" w:rsidR="00FF6043" w:rsidRPr="00AE2369" w:rsidRDefault="00FF6043" w:rsidP="002765B2">
      <w:pPr>
        <w:pStyle w:val="tajtip"/>
        <w:numPr>
          <w:ilvl w:val="0"/>
          <w:numId w:val="3"/>
        </w:numPr>
        <w:spacing w:before="0" w:beforeAutospacing="0" w:after="0" w:afterAutospacing="0"/>
        <w:contextualSpacing/>
        <w:jc w:val="both"/>
      </w:pPr>
      <w:r w:rsidRPr="00AE2369">
        <w:t>VAŽT sprendimai yra vieši</w:t>
      </w:r>
      <w:r w:rsidR="00AF23D8" w:rsidRPr="00AE2369">
        <w:t xml:space="preserve"> ir rekomendacinio pobūdžio</w:t>
      </w:r>
      <w:r w:rsidRPr="00AE2369">
        <w:t>, informacija skelbiama Savivaldybės interneto svetainėje. Informaciją Savivaldybės interneto svetainei teikia VAŽT sekretoriaus funkcijas atliekantis Savivaldybės administracijos direktoriaus paskirtas darbuotojas.</w:t>
      </w:r>
    </w:p>
    <w:p w14:paraId="5575BEA6" w14:textId="77777777" w:rsidR="00FF6043" w:rsidRPr="00AE2369" w:rsidRDefault="00FF6043" w:rsidP="002765B2">
      <w:pPr>
        <w:pStyle w:val="tajtip"/>
        <w:spacing w:before="0" w:beforeAutospacing="0" w:after="0" w:afterAutospacing="0"/>
        <w:ind w:firstLine="851"/>
        <w:contextualSpacing/>
        <w:jc w:val="both"/>
      </w:pPr>
    </w:p>
    <w:p w14:paraId="211FC7B7" w14:textId="77777777" w:rsidR="00FF6043" w:rsidRPr="00AE2369" w:rsidRDefault="00FF6043" w:rsidP="002765B2">
      <w:pPr>
        <w:ind w:firstLine="851"/>
        <w:contextualSpacing/>
        <w:jc w:val="center"/>
        <w:rPr>
          <w:b/>
          <w:szCs w:val="24"/>
          <w:lang w:eastAsia="lt-LT"/>
        </w:rPr>
      </w:pPr>
      <w:r w:rsidRPr="00AE2369">
        <w:rPr>
          <w:b/>
          <w:szCs w:val="24"/>
          <w:lang w:eastAsia="lt-LT"/>
        </w:rPr>
        <w:t>V SKYRIUS</w:t>
      </w:r>
    </w:p>
    <w:p w14:paraId="5B3D870E" w14:textId="77777777" w:rsidR="00FF6043" w:rsidRPr="00AE2369" w:rsidRDefault="00FF6043" w:rsidP="002765B2">
      <w:pPr>
        <w:ind w:firstLine="851"/>
        <w:contextualSpacing/>
        <w:jc w:val="center"/>
        <w:rPr>
          <w:b/>
          <w:szCs w:val="24"/>
          <w:lang w:eastAsia="lt-LT"/>
        </w:rPr>
      </w:pPr>
      <w:r w:rsidRPr="00AE2369">
        <w:rPr>
          <w:b/>
          <w:szCs w:val="24"/>
          <w:lang w:eastAsia="lt-LT"/>
        </w:rPr>
        <w:t>BAIGIAMOSIOS NUOSTATOS</w:t>
      </w:r>
    </w:p>
    <w:p w14:paraId="6272FA2D" w14:textId="77777777" w:rsidR="00FF6043" w:rsidRPr="00AE2369" w:rsidRDefault="00FF6043" w:rsidP="002765B2">
      <w:pPr>
        <w:ind w:firstLine="851"/>
        <w:contextualSpacing/>
        <w:jc w:val="both"/>
        <w:rPr>
          <w:szCs w:val="24"/>
          <w:lang w:eastAsia="lt-LT"/>
        </w:rPr>
      </w:pPr>
    </w:p>
    <w:p w14:paraId="6FF4853C" w14:textId="50D9039D" w:rsidR="00FF6043" w:rsidRPr="00AE2369" w:rsidRDefault="00FF6043" w:rsidP="002765B2">
      <w:pPr>
        <w:pStyle w:val="Sraopastraipa"/>
        <w:numPr>
          <w:ilvl w:val="0"/>
          <w:numId w:val="3"/>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 xml:space="preserve">VAŽT ne rečiau kaip kartą per metus teikia savo ataskaitą Savivaldybės tarybai. </w:t>
      </w:r>
    </w:p>
    <w:p w14:paraId="12A8366D" w14:textId="0B4AE36E" w:rsidR="00FF6043" w:rsidRPr="00AE2369" w:rsidRDefault="00FF6043" w:rsidP="002765B2">
      <w:pPr>
        <w:pStyle w:val="Sraopastraipa"/>
        <w:numPr>
          <w:ilvl w:val="0"/>
          <w:numId w:val="3"/>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VAŽT darbą techniškai aptarnauja, suteikia patalpas VAŽT posėdžiams Savivaldybės administracija.</w:t>
      </w:r>
    </w:p>
    <w:p w14:paraId="5A3CAF2A" w14:textId="22FA0BD0" w:rsidR="00FF6043" w:rsidRPr="00AE2369" w:rsidRDefault="00FF6043" w:rsidP="002765B2">
      <w:pPr>
        <w:pStyle w:val="Sraopastraipa"/>
        <w:numPr>
          <w:ilvl w:val="0"/>
          <w:numId w:val="3"/>
        </w:numPr>
        <w:tabs>
          <w:tab w:val="left" w:pos="1134"/>
        </w:tabs>
        <w:spacing w:after="0" w:line="240" w:lineRule="auto"/>
        <w:jc w:val="both"/>
        <w:rPr>
          <w:rFonts w:ascii="Times New Roman" w:hAnsi="Times New Roman"/>
          <w:sz w:val="24"/>
          <w:szCs w:val="24"/>
          <w:lang w:eastAsia="lt-LT"/>
        </w:rPr>
      </w:pPr>
      <w:r w:rsidRPr="00AE2369">
        <w:rPr>
          <w:rFonts w:ascii="Times New Roman" w:hAnsi="Times New Roman"/>
          <w:sz w:val="24"/>
          <w:szCs w:val="24"/>
          <w:lang w:eastAsia="lt-LT"/>
        </w:rPr>
        <w:t>VAŽT posėdžių protokolai saugomi Lietuvos Respublikos dokumentų ir archyvų įstatymo ir kitų teisės aktų nustatyta tvarka ir terminais.</w:t>
      </w:r>
    </w:p>
    <w:p w14:paraId="6518C79B" w14:textId="77777777" w:rsidR="00FF6043" w:rsidRPr="00AE2369" w:rsidRDefault="00FF6043" w:rsidP="00FF6043">
      <w:pPr>
        <w:tabs>
          <w:tab w:val="left" w:pos="1134"/>
        </w:tabs>
        <w:ind w:firstLine="851"/>
        <w:jc w:val="both"/>
        <w:rPr>
          <w:lang w:eastAsia="lt-LT"/>
        </w:rPr>
      </w:pPr>
    </w:p>
    <w:p w14:paraId="02AE6DFD" w14:textId="77777777" w:rsidR="00FF6043" w:rsidRPr="00AE2369" w:rsidRDefault="00FF6043" w:rsidP="00FF6043">
      <w:pPr>
        <w:tabs>
          <w:tab w:val="left" w:pos="1134"/>
        </w:tabs>
        <w:ind w:firstLine="709"/>
        <w:jc w:val="both"/>
        <w:rPr>
          <w:lang w:eastAsia="lt-LT"/>
        </w:rPr>
      </w:pPr>
    </w:p>
    <w:p w14:paraId="78BE2CDE" w14:textId="77777777" w:rsidR="00FF6043" w:rsidRPr="00AE2369" w:rsidRDefault="00FF6043" w:rsidP="00FF6043">
      <w:pPr>
        <w:jc w:val="center"/>
        <w:rPr>
          <w:lang w:eastAsia="lt-LT"/>
        </w:rPr>
      </w:pPr>
      <w:r w:rsidRPr="00AE2369">
        <w:rPr>
          <w:lang w:eastAsia="lt-LT"/>
        </w:rPr>
        <w:t>________________________</w:t>
      </w:r>
    </w:p>
    <w:p w14:paraId="32CC3611" w14:textId="77777777" w:rsidR="00FF6043" w:rsidRPr="00AE2369" w:rsidRDefault="00FF6043" w:rsidP="00FF6043">
      <w:pPr>
        <w:rPr>
          <w:lang w:eastAsia="lt-LT"/>
        </w:rPr>
      </w:pPr>
    </w:p>
    <w:p w14:paraId="251A2B73" w14:textId="77777777" w:rsidR="00FF6043" w:rsidRPr="00AE2369" w:rsidRDefault="00FF6043" w:rsidP="00FF6043">
      <w:pPr>
        <w:rPr>
          <w:lang w:eastAsia="lt-LT"/>
        </w:rPr>
      </w:pPr>
    </w:p>
    <w:p w14:paraId="7801A939" w14:textId="77777777" w:rsidR="00FF6043" w:rsidRPr="00AE2369" w:rsidRDefault="00FF6043" w:rsidP="00FF6043">
      <w:pPr>
        <w:rPr>
          <w:lang w:eastAsia="lt-LT"/>
        </w:rPr>
      </w:pPr>
    </w:p>
    <w:p w14:paraId="72C5F6BA" w14:textId="77777777" w:rsidR="00FF6043" w:rsidRPr="00AE2369" w:rsidRDefault="00FF6043" w:rsidP="00FF6043">
      <w:pPr>
        <w:rPr>
          <w:lang w:eastAsia="lt-LT"/>
        </w:rPr>
      </w:pPr>
    </w:p>
    <w:p w14:paraId="2F9723B3" w14:textId="77777777" w:rsidR="00FF6043" w:rsidRPr="00AE2369" w:rsidRDefault="00FF6043" w:rsidP="00FF6043">
      <w:pPr>
        <w:rPr>
          <w:lang w:eastAsia="lt-LT"/>
        </w:rPr>
      </w:pPr>
    </w:p>
    <w:p w14:paraId="544153AE" w14:textId="77777777" w:rsidR="00FF6043" w:rsidRPr="00AE2369" w:rsidRDefault="00FF6043" w:rsidP="00FF6043">
      <w:pPr>
        <w:rPr>
          <w:lang w:eastAsia="lt-LT"/>
        </w:rPr>
      </w:pPr>
    </w:p>
    <w:p w14:paraId="2E3DC9F2" w14:textId="77777777" w:rsidR="002765B2" w:rsidRPr="00AE2369" w:rsidRDefault="002765B2" w:rsidP="00FF6043">
      <w:pPr>
        <w:suppressAutoHyphens/>
        <w:autoSpaceDE w:val="0"/>
        <w:autoSpaceDN w:val="0"/>
        <w:adjustRightInd w:val="0"/>
        <w:spacing w:line="276" w:lineRule="auto"/>
        <w:ind w:left="6237" w:right="-23"/>
        <w:textAlignment w:val="center"/>
        <w:rPr>
          <w:rFonts w:eastAsia="Calibri"/>
        </w:rPr>
      </w:pPr>
      <w:r w:rsidRPr="00AE2369">
        <w:rPr>
          <w:rFonts w:eastAsia="Calibri"/>
        </w:rPr>
        <w:br w:type="page"/>
      </w:r>
    </w:p>
    <w:p w14:paraId="69342941" w14:textId="174ADE45" w:rsidR="00FF6043" w:rsidRPr="00AE2369" w:rsidRDefault="00FF6043" w:rsidP="002765B2">
      <w:pPr>
        <w:suppressAutoHyphens/>
        <w:autoSpaceDE w:val="0"/>
        <w:autoSpaceDN w:val="0"/>
        <w:adjustRightInd w:val="0"/>
        <w:spacing w:line="276" w:lineRule="auto"/>
        <w:ind w:left="5812" w:right="-23"/>
        <w:textAlignment w:val="center"/>
        <w:rPr>
          <w:rFonts w:eastAsia="Calibri"/>
        </w:rPr>
      </w:pPr>
      <w:r w:rsidRPr="00AE2369">
        <w:rPr>
          <w:rFonts w:eastAsia="Calibri"/>
        </w:rPr>
        <w:lastRenderedPageBreak/>
        <w:t xml:space="preserve">Kėdainių rajono savivaldybės </w:t>
      </w:r>
      <w:r w:rsidRPr="00AE2369">
        <w:t>vyresnio amžiaus žmonių tarybos</w:t>
      </w:r>
      <w:r w:rsidRPr="00AE2369">
        <w:rPr>
          <w:rFonts w:eastAsia="Calibri"/>
        </w:rPr>
        <w:t xml:space="preserve"> nuostatų</w:t>
      </w:r>
    </w:p>
    <w:p w14:paraId="111F83CC" w14:textId="77777777" w:rsidR="00FF6043" w:rsidRPr="00AE2369" w:rsidRDefault="00FF6043" w:rsidP="002765B2">
      <w:pPr>
        <w:suppressAutoHyphens/>
        <w:autoSpaceDE w:val="0"/>
        <w:autoSpaceDN w:val="0"/>
        <w:adjustRightInd w:val="0"/>
        <w:spacing w:line="276" w:lineRule="auto"/>
        <w:ind w:left="5812" w:right="-23"/>
        <w:textAlignment w:val="center"/>
        <w:rPr>
          <w:rFonts w:eastAsia="Calibri"/>
        </w:rPr>
      </w:pPr>
      <w:r w:rsidRPr="00AE2369">
        <w:rPr>
          <w:rFonts w:eastAsia="Calibri"/>
        </w:rPr>
        <w:t>priedas</w:t>
      </w:r>
    </w:p>
    <w:p w14:paraId="010FF325" w14:textId="77777777" w:rsidR="00FF6043" w:rsidRPr="00AE2369" w:rsidRDefault="00FF6043" w:rsidP="002765B2">
      <w:pPr>
        <w:suppressAutoHyphens/>
        <w:autoSpaceDE w:val="0"/>
        <w:autoSpaceDN w:val="0"/>
        <w:adjustRightInd w:val="0"/>
        <w:spacing w:after="160" w:line="276" w:lineRule="auto"/>
        <w:ind w:left="5812" w:right="-23"/>
        <w:jc w:val="both"/>
        <w:textAlignment w:val="center"/>
        <w:rPr>
          <w:rFonts w:eastAsia="Calibri"/>
          <w:sz w:val="16"/>
          <w:szCs w:val="16"/>
        </w:rPr>
      </w:pPr>
    </w:p>
    <w:p w14:paraId="5BEF713C" w14:textId="77777777" w:rsidR="00FF6043" w:rsidRPr="00AE2369" w:rsidRDefault="00FF6043" w:rsidP="00FF6043">
      <w:pPr>
        <w:suppressAutoHyphens/>
        <w:autoSpaceDE w:val="0"/>
        <w:autoSpaceDN w:val="0"/>
        <w:adjustRightInd w:val="0"/>
        <w:spacing w:after="160" w:line="276" w:lineRule="auto"/>
        <w:ind w:left="6237" w:right="-23"/>
        <w:jc w:val="both"/>
        <w:textAlignment w:val="center"/>
        <w:rPr>
          <w:rFonts w:eastAsia="Calibri"/>
          <w:sz w:val="16"/>
          <w:szCs w:val="16"/>
        </w:rPr>
      </w:pPr>
    </w:p>
    <w:p w14:paraId="0BD7FDBE" w14:textId="77777777" w:rsidR="00FF6043" w:rsidRPr="00AE2369" w:rsidRDefault="00FF6043" w:rsidP="00FF6043">
      <w:pPr>
        <w:keepNext/>
        <w:spacing w:line="276" w:lineRule="auto"/>
        <w:ind w:right="-23"/>
        <w:jc w:val="center"/>
        <w:outlineLvl w:val="0"/>
        <w:rPr>
          <w:b/>
        </w:rPr>
      </w:pPr>
      <w:r w:rsidRPr="00AE2369">
        <w:rPr>
          <w:b/>
        </w:rPr>
        <w:t xml:space="preserve">(Konfidencialumo pasižadėjimo forma) </w:t>
      </w:r>
    </w:p>
    <w:p w14:paraId="782E1306" w14:textId="77777777" w:rsidR="00FF6043" w:rsidRPr="00AE2369" w:rsidRDefault="00FF6043" w:rsidP="00FF6043">
      <w:pPr>
        <w:spacing w:after="160" w:line="276" w:lineRule="auto"/>
        <w:ind w:right="-23"/>
        <w:rPr>
          <w:rFonts w:eastAsia="Calibri"/>
          <w:sz w:val="22"/>
        </w:rPr>
      </w:pPr>
    </w:p>
    <w:p w14:paraId="1A9CC571" w14:textId="77777777" w:rsidR="00FF6043" w:rsidRPr="00AE2369" w:rsidRDefault="00FF6043" w:rsidP="00FF6043">
      <w:pPr>
        <w:keepNext/>
        <w:spacing w:line="276" w:lineRule="auto"/>
        <w:ind w:right="-23"/>
        <w:jc w:val="center"/>
        <w:outlineLvl w:val="0"/>
        <w:rPr>
          <w:b/>
        </w:rPr>
      </w:pPr>
      <w:r w:rsidRPr="00AE2369">
        <w:rPr>
          <w:b/>
        </w:rPr>
        <w:t xml:space="preserve">KONFIDENCIALUMO PASIŽADĖJIMAS </w:t>
      </w:r>
    </w:p>
    <w:p w14:paraId="0B4F480F" w14:textId="77777777" w:rsidR="00FF6043" w:rsidRPr="00AE2369" w:rsidRDefault="00FF6043" w:rsidP="00FF6043">
      <w:pPr>
        <w:keepNext/>
        <w:spacing w:line="276" w:lineRule="auto"/>
        <w:ind w:right="-23"/>
        <w:jc w:val="center"/>
        <w:outlineLvl w:val="0"/>
        <w:rPr>
          <w:b/>
        </w:rPr>
      </w:pPr>
    </w:p>
    <w:p w14:paraId="7B8C3047" w14:textId="77777777" w:rsidR="00FF6043" w:rsidRPr="00AE2369" w:rsidRDefault="00FF6043" w:rsidP="00FF6043">
      <w:pPr>
        <w:ind w:right="-23"/>
        <w:jc w:val="center"/>
        <w:rPr>
          <w:rFonts w:eastAsia="Calibri"/>
        </w:rPr>
      </w:pPr>
      <w:r w:rsidRPr="00AE2369">
        <w:rPr>
          <w:rFonts w:eastAsia="Calibri"/>
        </w:rPr>
        <w:t>_________</w:t>
      </w:r>
    </w:p>
    <w:p w14:paraId="4C2502E9" w14:textId="77777777" w:rsidR="00FF6043" w:rsidRPr="00AE2369" w:rsidRDefault="00FF6043" w:rsidP="00FF6043">
      <w:pPr>
        <w:ind w:right="-23"/>
        <w:jc w:val="center"/>
        <w:rPr>
          <w:rFonts w:eastAsia="Calibri"/>
          <w:sz w:val="20"/>
        </w:rPr>
      </w:pPr>
      <w:r w:rsidRPr="00AE2369">
        <w:rPr>
          <w:rFonts w:eastAsia="Calibri"/>
          <w:sz w:val="20"/>
        </w:rPr>
        <w:t>(data)</w:t>
      </w:r>
    </w:p>
    <w:p w14:paraId="42ED8CDF" w14:textId="77777777" w:rsidR="00FF6043" w:rsidRPr="00AE2369" w:rsidRDefault="00FF6043" w:rsidP="00FF6043">
      <w:pPr>
        <w:spacing w:line="276" w:lineRule="auto"/>
        <w:ind w:right="-23"/>
        <w:jc w:val="center"/>
        <w:rPr>
          <w:rFonts w:eastAsia="Calibri"/>
        </w:rPr>
      </w:pPr>
      <w:r w:rsidRPr="00AE2369">
        <w:rPr>
          <w:rFonts w:eastAsia="Calibri"/>
        </w:rPr>
        <w:t>Kėdainiai</w:t>
      </w:r>
    </w:p>
    <w:p w14:paraId="2E4213E4" w14:textId="77777777" w:rsidR="00FF6043" w:rsidRPr="00AE2369" w:rsidRDefault="00FF6043" w:rsidP="00FF6043">
      <w:pPr>
        <w:spacing w:line="276" w:lineRule="auto"/>
        <w:ind w:firstLine="709"/>
        <w:rPr>
          <w:rFonts w:eastAsia="Calibri"/>
        </w:rPr>
      </w:pPr>
      <w:r w:rsidRPr="00AE2369">
        <w:rPr>
          <w:rFonts w:eastAsia="Calibri"/>
        </w:rPr>
        <w:t>Aš, ____________________________________________________________________,</w:t>
      </w:r>
    </w:p>
    <w:p w14:paraId="3801D33E" w14:textId="77777777" w:rsidR="00FF6043" w:rsidRPr="00AE2369" w:rsidRDefault="00FF6043" w:rsidP="00FF6043">
      <w:pPr>
        <w:spacing w:line="276" w:lineRule="auto"/>
        <w:jc w:val="both"/>
        <w:rPr>
          <w:rFonts w:eastAsia="Calibri"/>
          <w:vertAlign w:val="superscript"/>
        </w:rPr>
      </w:pPr>
      <w:r w:rsidRPr="00AE2369">
        <w:rPr>
          <w:rFonts w:eastAsia="Calibri"/>
          <w:vertAlign w:val="superscript"/>
        </w:rPr>
        <w:t xml:space="preserve">                                                                     (komisijos  nario (-ės) vardas ir pavardė) </w:t>
      </w:r>
    </w:p>
    <w:p w14:paraId="3911BAF4" w14:textId="77777777" w:rsidR="00FF6043" w:rsidRPr="00AE2369" w:rsidRDefault="00FF6043" w:rsidP="00FF6043">
      <w:pPr>
        <w:spacing w:line="360" w:lineRule="auto"/>
        <w:jc w:val="both"/>
        <w:rPr>
          <w:rFonts w:eastAsia="Calibri"/>
        </w:rPr>
      </w:pPr>
      <w:r w:rsidRPr="00AE2369">
        <w:rPr>
          <w:rFonts w:eastAsia="Calibri"/>
        </w:rPr>
        <w:t xml:space="preserve">suprantu, kad Kėdainių rajono savivaldybės </w:t>
      </w:r>
      <w:r w:rsidRPr="00AE2369">
        <w:t>vyresnio amžiaus žmonių tarybos</w:t>
      </w:r>
      <w:r w:rsidRPr="00AE2369">
        <w:rPr>
          <w:rFonts w:eastAsia="Calibri"/>
        </w:rPr>
        <w:t xml:space="preserve"> veikloje susipažinsiu su asmens duomenimis, kurie negali būti atskleisti, perduoti neįgaliotiems asmenims arba institucijoms. </w:t>
      </w:r>
    </w:p>
    <w:p w14:paraId="783DFCC7" w14:textId="77777777" w:rsidR="00FF6043" w:rsidRPr="00AE2369" w:rsidRDefault="00FF6043" w:rsidP="00FF6043">
      <w:pPr>
        <w:spacing w:line="360" w:lineRule="auto"/>
        <w:ind w:firstLine="709"/>
        <w:jc w:val="both"/>
        <w:rPr>
          <w:rFonts w:eastAsia="Calibri"/>
        </w:rPr>
      </w:pPr>
      <w:r w:rsidRPr="00AE2369">
        <w:rPr>
          <w:rFonts w:eastAsia="Calibri"/>
        </w:rPr>
        <w:t>Patvirtinu, kad esu susipažinęs (-</w:t>
      </w:r>
      <w:proofErr w:type="spellStart"/>
      <w:r w:rsidRPr="00AE2369">
        <w:rPr>
          <w:rFonts w:eastAsia="Calibri"/>
        </w:rPr>
        <w:t>usi</w:t>
      </w:r>
      <w:proofErr w:type="spellEnd"/>
      <w:r w:rsidRPr="00AE2369">
        <w:rPr>
          <w:rFonts w:eastAsia="Calibri"/>
        </w:rPr>
        <w:t xml:space="preserve">) su Lietuvos Respublikos asmens duomenų teisinės apsaugos įstatymu, </w:t>
      </w:r>
      <w:r w:rsidRPr="00AE2369">
        <w:rPr>
          <w:rFonts w:eastAsia="Calibri"/>
          <w:iCs/>
          <w:color w:val="000000"/>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AE2369">
        <w:rPr>
          <w:rFonts w:eastAsia="Calibri"/>
        </w:rPr>
        <w:t xml:space="preserve">ir kitais teisės aktais, reglamentuojančiais asmens duomenų apsaugą. </w:t>
      </w:r>
    </w:p>
    <w:p w14:paraId="7D174BD6" w14:textId="77777777" w:rsidR="00FF6043" w:rsidRPr="00AE2369" w:rsidRDefault="00FF6043" w:rsidP="00FF6043">
      <w:pPr>
        <w:spacing w:line="360" w:lineRule="auto"/>
        <w:ind w:firstLine="709"/>
        <w:jc w:val="both"/>
        <w:rPr>
          <w:rFonts w:eastAsia="Calibri"/>
        </w:rPr>
      </w:pPr>
      <w:r w:rsidRPr="00AE2369">
        <w:rPr>
          <w:rFonts w:eastAsia="Calibri"/>
        </w:rPr>
        <w:t>Pasižadu:</w:t>
      </w:r>
    </w:p>
    <w:p w14:paraId="01C5402A" w14:textId="77777777" w:rsidR="00FF6043" w:rsidRPr="00AE2369" w:rsidRDefault="00FF6043" w:rsidP="00FF6043">
      <w:pPr>
        <w:spacing w:line="360" w:lineRule="auto"/>
        <w:ind w:firstLine="709"/>
        <w:jc w:val="both"/>
        <w:rPr>
          <w:rFonts w:eastAsia="Calibri"/>
        </w:rPr>
      </w:pPr>
      <w:r w:rsidRPr="00AE2369">
        <w:rPr>
          <w:rFonts w:eastAsia="Calibri"/>
        </w:rPr>
        <w:t>saugoti asmens duomenų paslaptį;</w:t>
      </w:r>
    </w:p>
    <w:p w14:paraId="073B42A2" w14:textId="77777777" w:rsidR="00FF6043" w:rsidRPr="00AE2369" w:rsidRDefault="00FF6043" w:rsidP="00FF6043">
      <w:pPr>
        <w:keepNext/>
        <w:widowControl w:val="0"/>
        <w:shd w:val="clear" w:color="auto" w:fill="FFFFFF"/>
        <w:tabs>
          <w:tab w:val="right" w:leader="underscore" w:pos="9540"/>
        </w:tabs>
        <w:suppressAutoHyphens/>
        <w:spacing w:line="360" w:lineRule="auto"/>
        <w:jc w:val="both"/>
        <w:textAlignment w:val="baseline"/>
        <w:rPr>
          <w:rFonts w:eastAsia="Calibri"/>
        </w:rPr>
      </w:pPr>
      <w:r w:rsidRPr="00AE2369">
        <w:rPr>
          <w:rFonts w:eastAsia="Calibri"/>
        </w:rPr>
        <w:t xml:space="preserve">            asmens duomenis tvarkyti tik teisėtais tikslais;</w:t>
      </w:r>
    </w:p>
    <w:p w14:paraId="0777FD40" w14:textId="77777777" w:rsidR="00FF6043" w:rsidRPr="00AE2369" w:rsidRDefault="00FF6043" w:rsidP="00FF6043">
      <w:pPr>
        <w:keepNext/>
        <w:widowControl w:val="0"/>
        <w:shd w:val="clear" w:color="auto" w:fill="FFFFFF"/>
        <w:tabs>
          <w:tab w:val="right" w:leader="underscore" w:pos="9540"/>
        </w:tabs>
        <w:suppressAutoHyphens/>
        <w:spacing w:line="360" w:lineRule="auto"/>
        <w:jc w:val="both"/>
        <w:textAlignment w:val="baseline"/>
        <w:rPr>
          <w:rFonts w:eastAsia="Calibri"/>
        </w:rPr>
      </w:pPr>
      <w:r w:rsidRPr="00AE2369">
        <w:rPr>
          <w:rFonts w:eastAsia="Calibri"/>
        </w:rPr>
        <w:t xml:space="preserve">            asmens duomenis tvarkyti tik tokios apimties, kuri būtina jiems tvarkyti ir Visagino savivaldybės senjorų tarybos nario funkcijoms atlikti. </w:t>
      </w:r>
    </w:p>
    <w:p w14:paraId="213B33CB" w14:textId="77777777" w:rsidR="00FF6043" w:rsidRPr="00AE2369" w:rsidRDefault="00FF6043" w:rsidP="00FF6043">
      <w:pPr>
        <w:keepNext/>
        <w:widowControl w:val="0"/>
        <w:shd w:val="clear" w:color="auto" w:fill="FFFFFF"/>
        <w:tabs>
          <w:tab w:val="right" w:leader="underscore" w:pos="9540"/>
        </w:tabs>
        <w:suppressAutoHyphens/>
        <w:spacing w:line="360" w:lineRule="auto"/>
        <w:jc w:val="both"/>
        <w:textAlignment w:val="baseline"/>
        <w:rPr>
          <w:rFonts w:eastAsia="Calibri"/>
        </w:rPr>
      </w:pPr>
      <w:r w:rsidRPr="00AE2369">
        <w:rPr>
          <w:rFonts w:eastAsia="Calibri"/>
        </w:rPr>
        <w:t xml:space="preserve">            Žinau, kad:</w:t>
      </w:r>
    </w:p>
    <w:p w14:paraId="773EBC20" w14:textId="77777777" w:rsidR="00FF6043" w:rsidRPr="00AE2369" w:rsidRDefault="00FF6043" w:rsidP="00FF6043">
      <w:pPr>
        <w:spacing w:line="360" w:lineRule="auto"/>
        <w:ind w:firstLine="709"/>
        <w:jc w:val="both"/>
        <w:rPr>
          <w:rFonts w:eastAsia="Calibri"/>
        </w:rPr>
      </w:pPr>
      <w:r w:rsidRPr="00AE2369">
        <w:rPr>
          <w:rFonts w:eastAsia="Calibri"/>
        </w:rPr>
        <w:t xml:space="preserve">asmens duomenys trečiosioms šalims teikiami tik įstatymų nustatytais atvejais ir tvarka; </w:t>
      </w:r>
    </w:p>
    <w:p w14:paraId="3CC41894" w14:textId="77777777" w:rsidR="00FF6043" w:rsidRPr="00AE2369" w:rsidRDefault="00FF6043" w:rsidP="00FF6043">
      <w:pPr>
        <w:spacing w:line="360" w:lineRule="auto"/>
        <w:ind w:firstLine="709"/>
        <w:jc w:val="both"/>
        <w:rPr>
          <w:rFonts w:eastAsia="Calibri"/>
        </w:rPr>
      </w:pPr>
      <w:r w:rsidRPr="00AE2369">
        <w:rPr>
          <w:rFonts w:eastAsia="Calibri"/>
        </w:rPr>
        <w:t>už neteisėtą asmens duomenų atskleidimą turėsiu atsakyti pagal galiojančius Lietuvos Respublikos įstatymus.</w:t>
      </w:r>
    </w:p>
    <w:p w14:paraId="49EFB078" w14:textId="77777777" w:rsidR="00FF6043" w:rsidRPr="00AE2369" w:rsidRDefault="00FF6043" w:rsidP="00FF6043">
      <w:pPr>
        <w:tabs>
          <w:tab w:val="left" w:pos="7230"/>
        </w:tabs>
        <w:spacing w:line="276" w:lineRule="auto"/>
        <w:ind w:right="-23" w:firstLine="2694"/>
        <w:jc w:val="both"/>
        <w:rPr>
          <w:color w:val="000000"/>
        </w:rPr>
      </w:pPr>
    </w:p>
    <w:p w14:paraId="0B51C91C" w14:textId="77777777" w:rsidR="00FF6043" w:rsidRPr="00AE2369" w:rsidRDefault="00FF6043" w:rsidP="00FF6043">
      <w:pPr>
        <w:tabs>
          <w:tab w:val="left" w:pos="7230"/>
        </w:tabs>
        <w:spacing w:line="276" w:lineRule="auto"/>
        <w:ind w:right="-23" w:firstLine="2694"/>
        <w:jc w:val="both"/>
        <w:rPr>
          <w:color w:val="000000"/>
        </w:rPr>
      </w:pPr>
      <w:r w:rsidRPr="00AE2369">
        <w:rPr>
          <w:color w:val="000000"/>
        </w:rPr>
        <w:t>_______________________________________________________</w:t>
      </w:r>
    </w:p>
    <w:p w14:paraId="5B9CDEA8" w14:textId="77777777" w:rsidR="00FF6043" w:rsidRPr="00AE2369" w:rsidRDefault="00FF6043" w:rsidP="00FF6043">
      <w:pPr>
        <w:tabs>
          <w:tab w:val="left" w:pos="7230"/>
        </w:tabs>
        <w:spacing w:line="276" w:lineRule="auto"/>
        <w:ind w:right="-23" w:firstLine="5387"/>
        <w:jc w:val="both"/>
        <w:rPr>
          <w:rFonts w:eastAsia="Calibri"/>
          <w:sz w:val="20"/>
        </w:rPr>
      </w:pPr>
      <w:r w:rsidRPr="00AE2369">
        <w:rPr>
          <w:rFonts w:eastAsia="Calibri"/>
          <w:sz w:val="20"/>
        </w:rPr>
        <w:t>(parašas, vardas, pavardė, data)</w:t>
      </w:r>
    </w:p>
    <w:p w14:paraId="2C16C8AC" w14:textId="77777777" w:rsidR="00FF6043" w:rsidRPr="00AE2369" w:rsidRDefault="00FF6043" w:rsidP="00FF6043">
      <w:pPr>
        <w:rPr>
          <w:lang w:eastAsia="lt-LT"/>
        </w:rPr>
      </w:pPr>
    </w:p>
    <w:p w14:paraId="011D28B5" w14:textId="77777777" w:rsidR="00FF6043" w:rsidRPr="00AE2369" w:rsidRDefault="00FF6043" w:rsidP="00FF6043">
      <w:pPr>
        <w:rPr>
          <w:lang w:eastAsia="lt-LT"/>
        </w:rPr>
      </w:pPr>
    </w:p>
    <w:p w14:paraId="01397432" w14:textId="4F397248" w:rsidR="00731DD9" w:rsidRPr="00AE2369" w:rsidRDefault="00731DD9">
      <w:pPr>
        <w:rPr>
          <w:szCs w:val="24"/>
          <w:lang w:eastAsia="lt-LT"/>
        </w:rPr>
      </w:pPr>
      <w:r w:rsidRPr="00AE2369">
        <w:rPr>
          <w:szCs w:val="24"/>
          <w:lang w:eastAsia="lt-LT"/>
        </w:rPr>
        <w:br w:type="page"/>
      </w:r>
    </w:p>
    <w:p w14:paraId="0802F3FA" w14:textId="77777777" w:rsidR="000705C0" w:rsidRPr="00AE2369" w:rsidRDefault="00046E09">
      <w:pPr>
        <w:jc w:val="both"/>
        <w:rPr>
          <w:szCs w:val="24"/>
          <w:lang w:eastAsia="lt-LT"/>
        </w:rPr>
      </w:pPr>
      <w:r w:rsidRPr="00AE2369">
        <w:rPr>
          <w:szCs w:val="24"/>
          <w:lang w:eastAsia="lt-LT"/>
        </w:rPr>
        <w:lastRenderedPageBreak/>
        <w:t>Kėdainių rajono savivaldybės tarybai</w:t>
      </w:r>
    </w:p>
    <w:p w14:paraId="745676FD" w14:textId="77777777" w:rsidR="000705C0" w:rsidRPr="00AE2369" w:rsidRDefault="000705C0">
      <w:pPr>
        <w:jc w:val="both"/>
        <w:rPr>
          <w:szCs w:val="24"/>
          <w:lang w:eastAsia="lt-LT"/>
        </w:rPr>
      </w:pPr>
    </w:p>
    <w:p w14:paraId="341FB874" w14:textId="77777777" w:rsidR="000705C0" w:rsidRPr="00AE2369" w:rsidRDefault="00046E09">
      <w:pPr>
        <w:jc w:val="center"/>
        <w:rPr>
          <w:b/>
          <w:szCs w:val="24"/>
          <w:lang w:eastAsia="lt-LT"/>
        </w:rPr>
      </w:pPr>
      <w:r w:rsidRPr="00AE2369">
        <w:rPr>
          <w:b/>
          <w:szCs w:val="24"/>
          <w:lang w:eastAsia="lt-LT"/>
        </w:rPr>
        <w:t>AIŠKINAMASIS RAŠTAS</w:t>
      </w:r>
    </w:p>
    <w:p w14:paraId="7961F866" w14:textId="77777777" w:rsidR="00A44B0B" w:rsidRPr="00AE2369" w:rsidRDefault="00A44B0B" w:rsidP="00A44B0B">
      <w:pPr>
        <w:tabs>
          <w:tab w:val="center" w:pos="4677"/>
          <w:tab w:val="left" w:pos="6285"/>
        </w:tabs>
        <w:jc w:val="center"/>
        <w:rPr>
          <w:b/>
          <w:bCs/>
          <w:szCs w:val="24"/>
          <w:lang w:eastAsia="lt-LT"/>
        </w:rPr>
      </w:pPr>
      <w:r w:rsidRPr="00AE2369">
        <w:rPr>
          <w:b/>
          <w:bCs/>
          <w:szCs w:val="24"/>
          <w:lang w:eastAsia="lt-LT"/>
        </w:rPr>
        <w:t>DĖL KĖDAINIŲ RAJONO SAVIVALDYBĖS VYRESNIO AMŽIAUS ŽMONIŲ TARYBOS NUOSTATŲ PATVIRTINIMO</w:t>
      </w:r>
    </w:p>
    <w:p w14:paraId="10B2613D" w14:textId="77777777" w:rsidR="000705C0" w:rsidRPr="00AE2369" w:rsidRDefault="000705C0">
      <w:pPr>
        <w:jc w:val="center"/>
        <w:rPr>
          <w:szCs w:val="24"/>
          <w:lang w:eastAsia="lt-LT"/>
        </w:rPr>
      </w:pPr>
    </w:p>
    <w:p w14:paraId="26492592" w14:textId="2BF65ED8" w:rsidR="000705C0" w:rsidRPr="00AE2369" w:rsidRDefault="00046E09">
      <w:pPr>
        <w:jc w:val="center"/>
        <w:rPr>
          <w:szCs w:val="24"/>
          <w:lang w:eastAsia="lt-LT"/>
        </w:rPr>
      </w:pPr>
      <w:r w:rsidRPr="00AE2369">
        <w:rPr>
          <w:szCs w:val="24"/>
          <w:lang w:eastAsia="lt-LT"/>
        </w:rPr>
        <w:t>2025-0</w:t>
      </w:r>
      <w:r w:rsidR="00D4363C" w:rsidRPr="00AE2369">
        <w:rPr>
          <w:szCs w:val="24"/>
          <w:lang w:eastAsia="lt-LT"/>
        </w:rPr>
        <w:t>5</w:t>
      </w:r>
      <w:r w:rsidRPr="00AE2369">
        <w:rPr>
          <w:szCs w:val="24"/>
          <w:lang w:eastAsia="lt-LT"/>
        </w:rPr>
        <w:t>-</w:t>
      </w:r>
    </w:p>
    <w:p w14:paraId="5F3325A8" w14:textId="77777777" w:rsidR="000705C0" w:rsidRPr="00AE2369" w:rsidRDefault="00046E09">
      <w:pPr>
        <w:jc w:val="center"/>
        <w:rPr>
          <w:szCs w:val="24"/>
          <w:lang w:eastAsia="lt-LT"/>
        </w:rPr>
      </w:pPr>
      <w:r w:rsidRPr="00AE2369">
        <w:rPr>
          <w:szCs w:val="24"/>
          <w:lang w:eastAsia="lt-LT"/>
        </w:rPr>
        <w:t>Kėdainiai</w:t>
      </w:r>
    </w:p>
    <w:p w14:paraId="48389325" w14:textId="77777777" w:rsidR="000705C0" w:rsidRPr="00AE2369" w:rsidRDefault="000705C0">
      <w:pPr>
        <w:ind w:firstLine="709"/>
        <w:rPr>
          <w:szCs w:val="24"/>
          <w:lang w:eastAsia="lt-LT"/>
        </w:rPr>
      </w:pPr>
    </w:p>
    <w:p w14:paraId="3D71C89C" w14:textId="77777777" w:rsidR="000705C0" w:rsidRPr="00AE2369" w:rsidRDefault="00046E09">
      <w:pPr>
        <w:ind w:firstLine="720"/>
        <w:rPr>
          <w:b/>
          <w:szCs w:val="24"/>
          <w:lang w:eastAsia="lt-LT"/>
        </w:rPr>
      </w:pPr>
      <w:r w:rsidRPr="00AE2369">
        <w:rPr>
          <w:b/>
          <w:szCs w:val="24"/>
          <w:lang w:eastAsia="lt-LT"/>
        </w:rPr>
        <w:t>Parengto sprendimo projekto tikslai:</w:t>
      </w:r>
    </w:p>
    <w:p w14:paraId="5129DE2A" w14:textId="6FA6416F" w:rsidR="000705C0" w:rsidRPr="00AE2369" w:rsidRDefault="00046E09">
      <w:pPr>
        <w:tabs>
          <w:tab w:val="center" w:pos="4153"/>
          <w:tab w:val="right" w:pos="8306"/>
        </w:tabs>
        <w:ind w:firstLine="709"/>
        <w:jc w:val="both"/>
        <w:rPr>
          <w:color w:val="000000"/>
          <w:szCs w:val="24"/>
          <w:lang w:eastAsia="lt-LT"/>
        </w:rPr>
      </w:pPr>
      <w:r w:rsidRPr="00AE2369">
        <w:rPr>
          <w:color w:val="000000"/>
          <w:szCs w:val="24"/>
          <w:lang w:eastAsia="lt-LT"/>
        </w:rPr>
        <w:tab/>
        <w:t xml:space="preserve">Sprendimo projektu siūloma </w:t>
      </w:r>
      <w:r w:rsidR="005A63DB" w:rsidRPr="00AE2369">
        <w:rPr>
          <w:szCs w:val="24"/>
        </w:rPr>
        <w:t xml:space="preserve">patvirtinti </w:t>
      </w:r>
      <w:r w:rsidR="00571828" w:rsidRPr="00AE2369">
        <w:rPr>
          <w:szCs w:val="24"/>
        </w:rPr>
        <w:t>Kėdainių rajono savivaldybės vyresnio amžiaus žmonių taryb</w:t>
      </w:r>
      <w:r w:rsidR="005A63DB" w:rsidRPr="00AE2369">
        <w:rPr>
          <w:szCs w:val="24"/>
        </w:rPr>
        <w:t>os</w:t>
      </w:r>
      <w:r w:rsidR="00571828" w:rsidRPr="00AE2369">
        <w:rPr>
          <w:szCs w:val="24"/>
        </w:rPr>
        <w:t xml:space="preserve"> nuostatus</w:t>
      </w:r>
      <w:r w:rsidR="00B56BD8" w:rsidRPr="00AE2369">
        <w:rPr>
          <w:szCs w:val="24"/>
        </w:rPr>
        <w:t>, siekiant vystyti vyresnio amžiaus žmonių aktyvumo kultūrą Kėdainių rajone.</w:t>
      </w:r>
    </w:p>
    <w:p w14:paraId="4E3CD4C3" w14:textId="77777777" w:rsidR="000705C0" w:rsidRPr="00AE2369" w:rsidRDefault="00046E09">
      <w:pPr>
        <w:ind w:firstLine="720"/>
        <w:rPr>
          <w:b/>
          <w:szCs w:val="24"/>
          <w:lang w:eastAsia="lt-LT"/>
        </w:rPr>
      </w:pPr>
      <w:r w:rsidRPr="00AE2369">
        <w:rPr>
          <w:b/>
          <w:szCs w:val="24"/>
          <w:lang w:eastAsia="lt-LT"/>
        </w:rPr>
        <w:t>Sprendimo projekto esmė</w:t>
      </w:r>
      <w:r w:rsidRPr="00AE2369">
        <w:rPr>
          <w:szCs w:val="24"/>
          <w:lang w:eastAsia="lt-LT"/>
        </w:rPr>
        <w:t xml:space="preserve">, </w:t>
      </w:r>
      <w:r w:rsidRPr="00AE2369">
        <w:rPr>
          <w:b/>
          <w:szCs w:val="24"/>
          <w:lang w:eastAsia="lt-LT"/>
        </w:rPr>
        <w:t xml:space="preserve">rengimo priežastys ir motyvai: </w:t>
      </w:r>
    </w:p>
    <w:p w14:paraId="0EBB1F13" w14:textId="19705A4E" w:rsidR="000705C0" w:rsidRPr="00AE2369" w:rsidRDefault="00571828">
      <w:pPr>
        <w:ind w:firstLine="709"/>
        <w:jc w:val="both"/>
        <w:rPr>
          <w:color w:val="000000"/>
          <w:szCs w:val="24"/>
        </w:rPr>
      </w:pPr>
      <w:r w:rsidRPr="00AE2369">
        <w:rPr>
          <w:color w:val="000000"/>
          <w:szCs w:val="24"/>
        </w:rPr>
        <w:t>Kėdainių rajono savivaldybės vyresnio amžiaus žmonių tarybos veiklos tikslas – užtikrinti veiksmingą Kėdainių rajono savivaldybės (toliau – Savivaldybė) institucijų bei įstaigų ir vyresnio amžiaus žmonių interesams atstovaujančių nevyriausybinių organizacijų bendradarbiavimą, sudarant galimybę šiems žmonėms dalyvauti sprendžiant su jais susijusius klausimus Savivaldybės institucijose ir įstaigose, skatinti vyresnio amžiaus žmonių mokymąsi bei aktyvų dalyvavimą visuomeniniame ir politiniame gyvenime.</w:t>
      </w:r>
    </w:p>
    <w:p w14:paraId="7EA6F53B" w14:textId="458E0275" w:rsidR="006926C5" w:rsidRPr="00AE2369" w:rsidRDefault="006926C5">
      <w:pPr>
        <w:ind w:firstLine="709"/>
        <w:jc w:val="both"/>
        <w:rPr>
          <w:color w:val="000000"/>
          <w:szCs w:val="24"/>
        </w:rPr>
      </w:pPr>
      <w:r w:rsidRPr="00AE2369">
        <w:rPr>
          <w:color w:val="000000"/>
          <w:szCs w:val="24"/>
        </w:rPr>
        <w:t xml:space="preserve">Kėdainių rajono savivaldybėje apie </w:t>
      </w:r>
      <w:r w:rsidR="00B56BD8" w:rsidRPr="00AE2369">
        <w:rPr>
          <w:color w:val="000000"/>
          <w:szCs w:val="24"/>
        </w:rPr>
        <w:t>30</w:t>
      </w:r>
      <w:r w:rsidRPr="00AE2369">
        <w:rPr>
          <w:color w:val="000000"/>
          <w:szCs w:val="24"/>
        </w:rPr>
        <w:t xml:space="preserve"> proc. visų rajono gyventojų sudaro 6</w:t>
      </w:r>
      <w:r w:rsidR="00B56BD8" w:rsidRPr="00AE2369">
        <w:rPr>
          <w:color w:val="000000"/>
          <w:szCs w:val="24"/>
        </w:rPr>
        <w:t>0</w:t>
      </w:r>
      <w:r w:rsidRPr="00AE2369">
        <w:rPr>
          <w:color w:val="000000"/>
          <w:szCs w:val="24"/>
        </w:rPr>
        <w:t xml:space="preserve"> metų ir vyresni asmenys. </w:t>
      </w:r>
      <w:r w:rsidR="00B56BD8" w:rsidRPr="00AE2369">
        <w:rPr>
          <w:color w:val="000000"/>
          <w:szCs w:val="24"/>
        </w:rPr>
        <w:t xml:space="preserve">Demografinių duomenų analizė </w:t>
      </w:r>
      <w:r w:rsidRPr="00AE2369">
        <w:rPr>
          <w:color w:val="000000"/>
          <w:szCs w:val="24"/>
        </w:rPr>
        <w:t>rodo, kad Kėdainių rajono gyventojų amžiaus struktūra keičiasi, didėjant vyresnio amžiaus žmonių daliai. Todėl tikslinga sudaryti Savivaldybės vyresnio amžiaus žmonių tarybą, kuri nagrinėtų tokių žmonių gyvenimo kokybės klausimus, teiktų pasiūlymus Savivaldybės institucijoms ir įstaigoms dėl vyresnio amžiaus žmonių reikmes atitinkančios ir socialinį teisingumą įgyvendinančios politikos formavimo Kėdainių rajone</w:t>
      </w:r>
      <w:r w:rsidR="00B56BD8" w:rsidRPr="00AE2369">
        <w:rPr>
          <w:color w:val="000000"/>
          <w:szCs w:val="24"/>
        </w:rPr>
        <w:t>, perduotų žinias ir patirtį kitoms kartoms</w:t>
      </w:r>
      <w:r w:rsidRPr="00AE2369">
        <w:rPr>
          <w:color w:val="000000"/>
          <w:szCs w:val="24"/>
        </w:rPr>
        <w:t>.</w:t>
      </w:r>
      <w:r w:rsidR="00B56BD8" w:rsidRPr="00AE2369">
        <w:rPr>
          <w:color w:val="000000"/>
          <w:szCs w:val="24"/>
        </w:rPr>
        <w:t xml:space="preserve"> </w:t>
      </w:r>
    </w:p>
    <w:p w14:paraId="3BA3D466" w14:textId="7878853A" w:rsidR="000705C0" w:rsidRPr="00AE2369" w:rsidRDefault="00046E09">
      <w:pPr>
        <w:ind w:firstLine="709"/>
        <w:jc w:val="both"/>
        <w:rPr>
          <w:szCs w:val="24"/>
        </w:rPr>
      </w:pPr>
      <w:r w:rsidRPr="00AE2369">
        <w:rPr>
          <w:szCs w:val="24"/>
        </w:rPr>
        <w:t>Sprendimo projektas parengtas, vadovaujantis Lietuvos Respublikos vietos savivaldos įstatymu</w:t>
      </w:r>
      <w:r w:rsidR="00B56BD8" w:rsidRPr="00AE2369">
        <w:rPr>
          <w:szCs w:val="24"/>
        </w:rPr>
        <w:t>, atsižvelgiant į Nacionalinę</w:t>
      </w:r>
      <w:r w:rsidR="00211836" w:rsidRPr="00AE2369">
        <w:rPr>
          <w:szCs w:val="24"/>
        </w:rPr>
        <w:t xml:space="preserve"> 2012-ųjų Europos vyresnio amžiaus žmonių aktyvumo ir kartų solidarumo metų programą, patvirtintą Lietuvos Respublikos socialinės apsaugos ir darbo ministro 2012 m. kovo 15 d. įsakymu Nr. A1-156 „Dėl Nacionalinės 2012-ųjų metų Europos vyresnio amžiaus žmonių aktyvumo ir kartų solidarumo metų programos patvirtinimo“</w:t>
      </w:r>
      <w:r w:rsidRPr="00AE2369">
        <w:rPr>
          <w:bCs/>
          <w:color w:val="000000"/>
          <w:szCs w:val="24"/>
          <w:lang w:eastAsia="lt-LT"/>
        </w:rPr>
        <w:t xml:space="preserve">. </w:t>
      </w:r>
    </w:p>
    <w:p w14:paraId="17182540" w14:textId="77777777" w:rsidR="000705C0" w:rsidRPr="00AE2369" w:rsidRDefault="00046E09">
      <w:pPr>
        <w:ind w:firstLine="720"/>
        <w:rPr>
          <w:b/>
          <w:szCs w:val="24"/>
          <w:lang w:eastAsia="lt-LT"/>
        </w:rPr>
      </w:pPr>
      <w:r w:rsidRPr="00AE2369">
        <w:rPr>
          <w:b/>
          <w:szCs w:val="24"/>
          <w:lang w:eastAsia="lt-LT"/>
        </w:rPr>
        <w:t>Lėšų poreikis (jeigu sprendimui įgyvendinti reikalingos lėšos):</w:t>
      </w:r>
    </w:p>
    <w:p w14:paraId="1459B3B6" w14:textId="77777777" w:rsidR="000705C0" w:rsidRPr="00AE2369" w:rsidRDefault="00046E09">
      <w:pPr>
        <w:ind w:left="1080" w:hanging="371"/>
        <w:jc w:val="both"/>
        <w:rPr>
          <w:lang w:eastAsia="lt-LT"/>
        </w:rPr>
      </w:pPr>
      <w:r w:rsidRPr="00AE2369">
        <w:rPr>
          <w:lang w:eastAsia="lt-LT"/>
        </w:rPr>
        <w:t>Sprendimo įgyvendinimui lėšos nenumatytos.</w:t>
      </w:r>
    </w:p>
    <w:p w14:paraId="50500E14" w14:textId="77777777" w:rsidR="000705C0" w:rsidRPr="00AE2369" w:rsidRDefault="00046E09">
      <w:pPr>
        <w:ind w:firstLine="720"/>
        <w:rPr>
          <w:b/>
          <w:szCs w:val="24"/>
          <w:lang w:eastAsia="lt-LT"/>
        </w:rPr>
      </w:pPr>
      <w:r w:rsidRPr="00AE2369">
        <w:rPr>
          <w:b/>
          <w:szCs w:val="24"/>
          <w:lang w:eastAsia="lt-LT"/>
        </w:rPr>
        <w:t>Laukiami rezultatai:</w:t>
      </w:r>
    </w:p>
    <w:p w14:paraId="2A39019D" w14:textId="2010AC17" w:rsidR="000705C0" w:rsidRPr="00AE2369" w:rsidRDefault="00996A75">
      <w:pPr>
        <w:ind w:firstLine="709"/>
        <w:jc w:val="both"/>
        <w:rPr>
          <w:color w:val="000000"/>
          <w:szCs w:val="24"/>
          <w:lang w:eastAsia="lt-LT"/>
        </w:rPr>
      </w:pPr>
      <w:r w:rsidRPr="00AE2369">
        <w:rPr>
          <w:color w:val="000000"/>
          <w:szCs w:val="24"/>
          <w:lang w:eastAsia="lt-LT"/>
        </w:rPr>
        <w:t xml:space="preserve">Sudaryta </w:t>
      </w:r>
      <w:r w:rsidR="00211836" w:rsidRPr="00AE2369">
        <w:rPr>
          <w:color w:val="000000"/>
          <w:szCs w:val="24"/>
          <w:lang w:eastAsia="lt-LT"/>
        </w:rPr>
        <w:t>Kėdainių rajono vyresnio amžiaus žmonių taryb</w:t>
      </w:r>
      <w:r w:rsidRPr="00AE2369">
        <w:rPr>
          <w:color w:val="000000"/>
          <w:szCs w:val="24"/>
          <w:lang w:eastAsia="lt-LT"/>
        </w:rPr>
        <w:t>a ir patvirtinti jos</w:t>
      </w:r>
      <w:r w:rsidR="00211836" w:rsidRPr="00AE2369">
        <w:rPr>
          <w:color w:val="000000"/>
          <w:szCs w:val="24"/>
          <w:lang w:eastAsia="lt-LT"/>
        </w:rPr>
        <w:t xml:space="preserve"> </w:t>
      </w:r>
      <w:r w:rsidRPr="00AE2369">
        <w:rPr>
          <w:color w:val="000000"/>
          <w:szCs w:val="24"/>
          <w:lang w:eastAsia="lt-LT"/>
        </w:rPr>
        <w:t xml:space="preserve">nuostatai. </w:t>
      </w:r>
    </w:p>
    <w:p w14:paraId="67FFB089" w14:textId="77777777" w:rsidR="000705C0" w:rsidRPr="00AE2369" w:rsidRDefault="00046E09">
      <w:pPr>
        <w:ind w:firstLine="720"/>
        <w:rPr>
          <w:b/>
          <w:szCs w:val="24"/>
          <w:lang w:eastAsia="lt-LT"/>
        </w:rPr>
      </w:pPr>
      <w:r w:rsidRPr="00AE2369">
        <w:rPr>
          <w:b/>
          <w:szCs w:val="24"/>
          <w:lang w:eastAsia="lt-LT"/>
        </w:rPr>
        <w:t>Kiti reikalingi paaiškinimai</w:t>
      </w:r>
    </w:p>
    <w:p w14:paraId="57246311" w14:textId="77777777" w:rsidR="000705C0" w:rsidRPr="00AE2369" w:rsidRDefault="00046E09">
      <w:pPr>
        <w:ind w:firstLine="720"/>
        <w:rPr>
          <w:b/>
          <w:bCs/>
          <w:szCs w:val="24"/>
          <w:lang w:eastAsia="lt-LT"/>
        </w:rPr>
      </w:pPr>
      <w:r w:rsidRPr="00AE2369">
        <w:rPr>
          <w:b/>
          <w:bCs/>
          <w:szCs w:val="24"/>
          <w:lang w:eastAsia="lt-LT"/>
        </w:rPr>
        <w:t>-</w:t>
      </w:r>
    </w:p>
    <w:p w14:paraId="29F96136" w14:textId="77777777" w:rsidR="000705C0" w:rsidRPr="00AE2369" w:rsidRDefault="00046E09">
      <w:pPr>
        <w:ind w:firstLine="720"/>
        <w:rPr>
          <w:b/>
          <w:bCs/>
          <w:szCs w:val="24"/>
          <w:lang w:eastAsia="lt-LT"/>
        </w:rPr>
      </w:pPr>
      <w:r w:rsidRPr="00AE2369">
        <w:rPr>
          <w:b/>
          <w:bCs/>
          <w:szCs w:val="24"/>
          <w:lang w:eastAsia="lt-LT"/>
        </w:rPr>
        <w:t>Numatomo teisinio reguliavimo poveikio vertinimas*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2938"/>
        <w:gridCol w:w="2800"/>
      </w:tblGrid>
      <w:tr w:rsidR="000705C0" w:rsidRPr="00AE2369" w14:paraId="0BB4B809" w14:textId="77777777">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14:paraId="5F132CE2" w14:textId="77777777" w:rsidR="000705C0" w:rsidRPr="00AE2369" w:rsidRDefault="00046E09">
            <w:pPr>
              <w:jc w:val="center"/>
              <w:rPr>
                <w:b/>
                <w:szCs w:val="24"/>
                <w:lang w:bidi="lo-LA"/>
              </w:rPr>
            </w:pPr>
            <w:r w:rsidRPr="00AE2369">
              <w:rPr>
                <w:b/>
                <w:szCs w:val="24"/>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14:paraId="7DADB2E3" w14:textId="77777777" w:rsidR="000705C0" w:rsidRPr="00AE2369" w:rsidRDefault="00046E09">
            <w:pPr>
              <w:jc w:val="center"/>
              <w:rPr>
                <w:b/>
                <w:bCs/>
                <w:szCs w:val="24"/>
                <w:lang w:eastAsia="lt-LT"/>
              </w:rPr>
            </w:pPr>
            <w:r w:rsidRPr="00AE2369">
              <w:rPr>
                <w:b/>
                <w:bCs/>
                <w:szCs w:val="24"/>
                <w:lang w:eastAsia="lt-LT"/>
              </w:rPr>
              <w:t>Numatomo teisinio reguliavimo poveikio vertinimo rezultatai</w:t>
            </w:r>
          </w:p>
        </w:tc>
      </w:tr>
      <w:tr w:rsidR="000705C0" w:rsidRPr="00AE2369" w14:paraId="6112C87D" w14:textId="77777777">
        <w:trPr>
          <w:trHeight w:val="540"/>
        </w:trPr>
        <w:tc>
          <w:tcPr>
            <w:tcW w:w="3828" w:type="dxa"/>
            <w:vMerge/>
            <w:tcBorders>
              <w:top w:val="single" w:sz="4" w:space="0" w:color="000000"/>
              <w:left w:val="single" w:sz="4" w:space="0" w:color="000000"/>
              <w:bottom w:val="single" w:sz="4" w:space="0" w:color="000000"/>
              <w:right w:val="single" w:sz="4" w:space="0" w:color="000000"/>
            </w:tcBorders>
            <w:vAlign w:val="center"/>
          </w:tcPr>
          <w:p w14:paraId="2F04F7A1" w14:textId="77777777" w:rsidR="000705C0" w:rsidRPr="00AE2369" w:rsidRDefault="000705C0">
            <w:pPr>
              <w:rPr>
                <w:b/>
                <w:szCs w:val="24"/>
                <w:lang w:bidi="lo-LA"/>
              </w:rPr>
            </w:pPr>
          </w:p>
        </w:tc>
        <w:tc>
          <w:tcPr>
            <w:tcW w:w="2976" w:type="dxa"/>
            <w:tcBorders>
              <w:top w:val="single" w:sz="4" w:space="0" w:color="auto"/>
              <w:left w:val="single" w:sz="4" w:space="0" w:color="000000"/>
              <w:bottom w:val="single" w:sz="4" w:space="0" w:color="000000"/>
              <w:right w:val="single" w:sz="4" w:space="0" w:color="000000"/>
            </w:tcBorders>
          </w:tcPr>
          <w:p w14:paraId="6C9CA477" w14:textId="77777777" w:rsidR="000705C0" w:rsidRPr="00AE2369" w:rsidRDefault="00046E09">
            <w:pPr>
              <w:rPr>
                <w:b/>
                <w:szCs w:val="24"/>
                <w:lang w:eastAsia="lt-LT"/>
              </w:rPr>
            </w:pPr>
            <w:r w:rsidRPr="00AE2369">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086DE81" w14:textId="221CEBD8" w:rsidR="000705C0" w:rsidRPr="00AE2369" w:rsidRDefault="00046E09">
            <w:pPr>
              <w:rPr>
                <w:b/>
                <w:szCs w:val="24"/>
                <w:lang w:bidi="lo-LA"/>
              </w:rPr>
            </w:pPr>
            <w:r w:rsidRPr="00AE2369">
              <w:rPr>
                <w:b/>
                <w:szCs w:val="24"/>
                <w:lang w:eastAsia="lt-LT"/>
              </w:rPr>
              <w:t>Neigiamas poveikis</w:t>
            </w:r>
          </w:p>
        </w:tc>
      </w:tr>
      <w:tr w:rsidR="000705C0" w:rsidRPr="00AE2369" w14:paraId="0C5F4095" w14:textId="77777777">
        <w:tc>
          <w:tcPr>
            <w:tcW w:w="3828" w:type="dxa"/>
            <w:tcBorders>
              <w:top w:val="single" w:sz="4" w:space="0" w:color="000000"/>
              <w:left w:val="single" w:sz="4" w:space="0" w:color="000000"/>
              <w:bottom w:val="single" w:sz="4" w:space="0" w:color="000000"/>
              <w:right w:val="single" w:sz="4" w:space="0" w:color="000000"/>
            </w:tcBorders>
          </w:tcPr>
          <w:p w14:paraId="28A24425" w14:textId="77777777" w:rsidR="000705C0" w:rsidRPr="00AE2369" w:rsidRDefault="00046E09">
            <w:pPr>
              <w:rPr>
                <w:i/>
                <w:szCs w:val="24"/>
                <w:lang w:bidi="lo-LA"/>
              </w:rPr>
            </w:pPr>
            <w:r w:rsidRPr="00AE2369">
              <w:rPr>
                <w:i/>
                <w:szCs w:val="24"/>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14:paraId="741D0605" w14:textId="77777777" w:rsidR="000705C0" w:rsidRPr="00AE2369" w:rsidRDefault="000705C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7CF211" w14:textId="77777777" w:rsidR="000705C0" w:rsidRPr="00AE2369" w:rsidRDefault="000705C0">
            <w:pPr>
              <w:rPr>
                <w:i/>
                <w:szCs w:val="24"/>
                <w:lang w:bidi="lo-LA"/>
              </w:rPr>
            </w:pPr>
          </w:p>
        </w:tc>
      </w:tr>
      <w:tr w:rsidR="000705C0" w:rsidRPr="00AE2369" w14:paraId="2068F01A" w14:textId="77777777">
        <w:tc>
          <w:tcPr>
            <w:tcW w:w="3828" w:type="dxa"/>
            <w:tcBorders>
              <w:top w:val="single" w:sz="4" w:space="0" w:color="000000"/>
              <w:left w:val="single" w:sz="4" w:space="0" w:color="000000"/>
              <w:bottom w:val="single" w:sz="4" w:space="0" w:color="000000"/>
              <w:right w:val="single" w:sz="4" w:space="0" w:color="000000"/>
            </w:tcBorders>
          </w:tcPr>
          <w:p w14:paraId="3D3D55C4" w14:textId="77777777" w:rsidR="000705C0" w:rsidRPr="00AE2369" w:rsidRDefault="00046E09">
            <w:pPr>
              <w:rPr>
                <w:i/>
                <w:szCs w:val="24"/>
                <w:lang w:bidi="lo-LA"/>
              </w:rPr>
            </w:pPr>
            <w:r w:rsidRPr="00AE2369">
              <w:rPr>
                <w:i/>
                <w:szCs w:val="24"/>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14:paraId="75101E89" w14:textId="77777777" w:rsidR="000705C0" w:rsidRPr="00AE2369" w:rsidRDefault="000705C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7061EA" w14:textId="77777777" w:rsidR="000705C0" w:rsidRPr="00AE2369" w:rsidRDefault="000705C0">
            <w:pPr>
              <w:rPr>
                <w:i/>
                <w:szCs w:val="24"/>
                <w:lang w:bidi="lo-LA"/>
              </w:rPr>
            </w:pPr>
          </w:p>
        </w:tc>
      </w:tr>
      <w:tr w:rsidR="000705C0" w:rsidRPr="00AE2369" w14:paraId="61671B32" w14:textId="77777777">
        <w:tc>
          <w:tcPr>
            <w:tcW w:w="3828" w:type="dxa"/>
            <w:tcBorders>
              <w:top w:val="single" w:sz="4" w:space="0" w:color="000000"/>
              <w:left w:val="single" w:sz="4" w:space="0" w:color="000000"/>
              <w:bottom w:val="single" w:sz="4" w:space="0" w:color="000000"/>
              <w:right w:val="single" w:sz="4" w:space="0" w:color="000000"/>
            </w:tcBorders>
          </w:tcPr>
          <w:p w14:paraId="74CFE1B8" w14:textId="77777777" w:rsidR="000705C0" w:rsidRPr="00AE2369" w:rsidRDefault="00046E09">
            <w:pPr>
              <w:rPr>
                <w:i/>
                <w:szCs w:val="24"/>
                <w:lang w:bidi="lo-LA"/>
              </w:rPr>
            </w:pPr>
            <w:r w:rsidRPr="00AE2369">
              <w:rPr>
                <w:i/>
                <w:szCs w:val="24"/>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14:paraId="66134C99" w14:textId="77777777" w:rsidR="000705C0" w:rsidRPr="00AE2369" w:rsidRDefault="000705C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6E740F" w14:textId="77777777" w:rsidR="000705C0" w:rsidRPr="00AE2369" w:rsidRDefault="000705C0">
            <w:pPr>
              <w:rPr>
                <w:i/>
                <w:szCs w:val="24"/>
                <w:lang w:bidi="lo-LA"/>
              </w:rPr>
            </w:pPr>
          </w:p>
        </w:tc>
      </w:tr>
      <w:tr w:rsidR="000705C0" w:rsidRPr="00AE2369" w14:paraId="25A75539" w14:textId="77777777">
        <w:tc>
          <w:tcPr>
            <w:tcW w:w="3828" w:type="dxa"/>
            <w:tcBorders>
              <w:top w:val="single" w:sz="4" w:space="0" w:color="000000"/>
              <w:left w:val="single" w:sz="4" w:space="0" w:color="000000"/>
              <w:bottom w:val="single" w:sz="4" w:space="0" w:color="000000"/>
              <w:right w:val="single" w:sz="4" w:space="0" w:color="000000"/>
            </w:tcBorders>
          </w:tcPr>
          <w:p w14:paraId="4B8B2C66" w14:textId="77777777" w:rsidR="000705C0" w:rsidRPr="00AE2369" w:rsidRDefault="00046E09">
            <w:pPr>
              <w:rPr>
                <w:i/>
                <w:szCs w:val="24"/>
                <w:lang w:bidi="lo-LA"/>
              </w:rPr>
            </w:pPr>
            <w:r w:rsidRPr="00AE2369">
              <w:rPr>
                <w:i/>
                <w:szCs w:val="24"/>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14:paraId="353319BA" w14:textId="77777777" w:rsidR="000705C0" w:rsidRPr="00AE2369" w:rsidRDefault="000705C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6EB1CA" w14:textId="77777777" w:rsidR="000705C0" w:rsidRPr="00AE2369" w:rsidRDefault="000705C0">
            <w:pPr>
              <w:rPr>
                <w:i/>
                <w:szCs w:val="24"/>
                <w:lang w:bidi="lo-LA"/>
              </w:rPr>
            </w:pPr>
          </w:p>
        </w:tc>
      </w:tr>
      <w:tr w:rsidR="000705C0" w:rsidRPr="00AE2369" w14:paraId="434C51F4" w14:textId="77777777">
        <w:tc>
          <w:tcPr>
            <w:tcW w:w="3828" w:type="dxa"/>
            <w:tcBorders>
              <w:top w:val="single" w:sz="4" w:space="0" w:color="000000"/>
              <w:left w:val="single" w:sz="4" w:space="0" w:color="000000"/>
              <w:bottom w:val="single" w:sz="4" w:space="0" w:color="000000"/>
              <w:right w:val="single" w:sz="4" w:space="0" w:color="000000"/>
            </w:tcBorders>
          </w:tcPr>
          <w:p w14:paraId="1F7D2016" w14:textId="77777777" w:rsidR="000705C0" w:rsidRPr="00AE2369" w:rsidRDefault="00046E09">
            <w:pPr>
              <w:rPr>
                <w:i/>
                <w:szCs w:val="24"/>
                <w:lang w:bidi="lo-LA"/>
              </w:rPr>
            </w:pPr>
            <w:r w:rsidRPr="00AE2369">
              <w:rPr>
                <w:i/>
                <w:szCs w:val="24"/>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14:paraId="1E449E32" w14:textId="77777777" w:rsidR="000705C0" w:rsidRPr="00AE2369" w:rsidRDefault="000705C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75B277" w14:textId="77777777" w:rsidR="000705C0" w:rsidRPr="00AE2369" w:rsidRDefault="000705C0">
            <w:pPr>
              <w:rPr>
                <w:i/>
                <w:szCs w:val="24"/>
                <w:lang w:bidi="lo-LA"/>
              </w:rPr>
            </w:pPr>
          </w:p>
        </w:tc>
      </w:tr>
      <w:tr w:rsidR="000705C0" w:rsidRPr="00AE2369" w14:paraId="2F0F586A" w14:textId="77777777">
        <w:tc>
          <w:tcPr>
            <w:tcW w:w="3828" w:type="dxa"/>
            <w:tcBorders>
              <w:top w:val="single" w:sz="4" w:space="0" w:color="000000"/>
              <w:left w:val="single" w:sz="4" w:space="0" w:color="000000"/>
              <w:bottom w:val="single" w:sz="4" w:space="0" w:color="000000"/>
              <w:right w:val="single" w:sz="4" w:space="0" w:color="000000"/>
            </w:tcBorders>
          </w:tcPr>
          <w:p w14:paraId="61F0C57F" w14:textId="77777777" w:rsidR="000705C0" w:rsidRPr="00AE2369" w:rsidRDefault="00046E09">
            <w:pPr>
              <w:rPr>
                <w:i/>
                <w:szCs w:val="24"/>
                <w:lang w:bidi="lo-LA"/>
              </w:rPr>
            </w:pPr>
            <w:r w:rsidRPr="00AE2369">
              <w:rPr>
                <w:i/>
                <w:szCs w:val="24"/>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14:paraId="6CD57A64" w14:textId="77777777" w:rsidR="000705C0" w:rsidRPr="00AE2369" w:rsidRDefault="000705C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C545B0" w14:textId="77777777" w:rsidR="000705C0" w:rsidRPr="00AE2369" w:rsidRDefault="000705C0">
            <w:pPr>
              <w:rPr>
                <w:i/>
                <w:szCs w:val="24"/>
                <w:lang w:bidi="lo-LA"/>
              </w:rPr>
            </w:pPr>
          </w:p>
        </w:tc>
      </w:tr>
      <w:tr w:rsidR="000705C0" w:rsidRPr="00AE2369" w14:paraId="4DA26931" w14:textId="77777777">
        <w:tc>
          <w:tcPr>
            <w:tcW w:w="3828" w:type="dxa"/>
            <w:tcBorders>
              <w:top w:val="single" w:sz="4" w:space="0" w:color="000000"/>
              <w:left w:val="single" w:sz="4" w:space="0" w:color="000000"/>
              <w:bottom w:val="single" w:sz="4" w:space="0" w:color="000000"/>
              <w:right w:val="single" w:sz="4" w:space="0" w:color="000000"/>
            </w:tcBorders>
          </w:tcPr>
          <w:p w14:paraId="7ABFAE6D" w14:textId="77777777" w:rsidR="000705C0" w:rsidRPr="00AE2369" w:rsidRDefault="00046E09">
            <w:pPr>
              <w:rPr>
                <w:i/>
                <w:szCs w:val="24"/>
                <w:lang w:bidi="lo-LA"/>
              </w:rPr>
            </w:pPr>
            <w:r w:rsidRPr="00AE2369">
              <w:rPr>
                <w:i/>
                <w:szCs w:val="24"/>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14:paraId="26937639" w14:textId="77777777" w:rsidR="000705C0" w:rsidRPr="00AE2369" w:rsidRDefault="000705C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22B2E78" w14:textId="77777777" w:rsidR="000705C0" w:rsidRPr="00AE2369" w:rsidRDefault="000705C0">
            <w:pPr>
              <w:rPr>
                <w:i/>
                <w:szCs w:val="24"/>
                <w:lang w:bidi="lo-LA"/>
              </w:rPr>
            </w:pPr>
          </w:p>
        </w:tc>
      </w:tr>
      <w:tr w:rsidR="000705C0" w:rsidRPr="00AE2369" w14:paraId="5ED2521F" w14:textId="77777777">
        <w:tc>
          <w:tcPr>
            <w:tcW w:w="3828" w:type="dxa"/>
            <w:tcBorders>
              <w:top w:val="single" w:sz="4" w:space="0" w:color="000000"/>
              <w:left w:val="single" w:sz="4" w:space="0" w:color="000000"/>
              <w:bottom w:val="single" w:sz="4" w:space="0" w:color="000000"/>
              <w:right w:val="single" w:sz="4" w:space="0" w:color="000000"/>
            </w:tcBorders>
          </w:tcPr>
          <w:p w14:paraId="6AAA4E19" w14:textId="77777777" w:rsidR="000705C0" w:rsidRPr="00AE2369" w:rsidRDefault="00046E09">
            <w:pPr>
              <w:rPr>
                <w:i/>
                <w:szCs w:val="24"/>
                <w:lang w:bidi="lo-LA"/>
              </w:rPr>
            </w:pPr>
            <w:r w:rsidRPr="00AE2369">
              <w:rPr>
                <w:i/>
                <w:szCs w:val="24"/>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14:paraId="22830900" w14:textId="77777777" w:rsidR="000705C0" w:rsidRPr="00AE2369" w:rsidRDefault="000705C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7FCF867" w14:textId="77777777" w:rsidR="000705C0" w:rsidRPr="00AE2369" w:rsidRDefault="000705C0">
            <w:pPr>
              <w:rPr>
                <w:i/>
                <w:szCs w:val="24"/>
                <w:lang w:bidi="lo-LA"/>
              </w:rPr>
            </w:pPr>
          </w:p>
        </w:tc>
      </w:tr>
      <w:tr w:rsidR="000705C0" w:rsidRPr="00AE2369" w14:paraId="6D8D5331" w14:textId="77777777">
        <w:tc>
          <w:tcPr>
            <w:tcW w:w="3828" w:type="dxa"/>
            <w:tcBorders>
              <w:top w:val="single" w:sz="4" w:space="0" w:color="000000"/>
              <w:left w:val="single" w:sz="4" w:space="0" w:color="000000"/>
              <w:bottom w:val="single" w:sz="4" w:space="0" w:color="000000"/>
              <w:right w:val="single" w:sz="4" w:space="0" w:color="000000"/>
            </w:tcBorders>
          </w:tcPr>
          <w:p w14:paraId="45A54CC6" w14:textId="77777777" w:rsidR="000705C0" w:rsidRPr="00AE2369" w:rsidRDefault="00046E09">
            <w:pPr>
              <w:rPr>
                <w:i/>
                <w:szCs w:val="24"/>
                <w:lang w:bidi="lo-LA"/>
              </w:rPr>
            </w:pPr>
            <w:r w:rsidRPr="00AE2369">
              <w:rPr>
                <w:i/>
                <w:szCs w:val="24"/>
                <w:lang w:eastAsia="lt-LT"/>
              </w:rPr>
              <w:lastRenderedPageBreak/>
              <w:t>Regiono plėtrai</w:t>
            </w:r>
          </w:p>
        </w:tc>
        <w:tc>
          <w:tcPr>
            <w:tcW w:w="2976" w:type="dxa"/>
            <w:tcBorders>
              <w:top w:val="single" w:sz="4" w:space="0" w:color="000000"/>
              <w:left w:val="single" w:sz="4" w:space="0" w:color="000000"/>
              <w:bottom w:val="single" w:sz="4" w:space="0" w:color="000000"/>
              <w:right w:val="single" w:sz="4" w:space="0" w:color="000000"/>
            </w:tcBorders>
          </w:tcPr>
          <w:p w14:paraId="717F15C7" w14:textId="77777777" w:rsidR="000705C0" w:rsidRPr="00AE2369" w:rsidRDefault="000705C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7368EE" w14:textId="77777777" w:rsidR="000705C0" w:rsidRPr="00AE2369" w:rsidRDefault="000705C0">
            <w:pPr>
              <w:rPr>
                <w:i/>
                <w:szCs w:val="24"/>
                <w:lang w:bidi="lo-LA"/>
              </w:rPr>
            </w:pPr>
          </w:p>
        </w:tc>
      </w:tr>
      <w:tr w:rsidR="000705C0" w:rsidRPr="00AE2369" w14:paraId="10DCCE4B" w14:textId="77777777">
        <w:tc>
          <w:tcPr>
            <w:tcW w:w="3828" w:type="dxa"/>
            <w:tcBorders>
              <w:top w:val="single" w:sz="4" w:space="0" w:color="000000"/>
              <w:left w:val="single" w:sz="4" w:space="0" w:color="000000"/>
              <w:bottom w:val="single" w:sz="4" w:space="0" w:color="000000"/>
              <w:right w:val="single" w:sz="4" w:space="0" w:color="000000"/>
            </w:tcBorders>
          </w:tcPr>
          <w:p w14:paraId="61BD6BBF" w14:textId="77777777" w:rsidR="000705C0" w:rsidRPr="00AE2369" w:rsidRDefault="00046E09">
            <w:pPr>
              <w:rPr>
                <w:i/>
                <w:szCs w:val="24"/>
                <w:lang w:bidi="lo-LA"/>
              </w:rPr>
            </w:pPr>
            <w:r w:rsidRPr="00AE2369">
              <w:rPr>
                <w:i/>
                <w:szCs w:val="24"/>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14:paraId="3ADB5C6C" w14:textId="77777777" w:rsidR="000705C0" w:rsidRPr="00AE2369" w:rsidRDefault="000705C0">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757381" w14:textId="77777777" w:rsidR="000705C0" w:rsidRPr="00AE2369" w:rsidRDefault="000705C0">
            <w:pPr>
              <w:rPr>
                <w:i/>
                <w:szCs w:val="24"/>
                <w:lang w:bidi="lo-LA"/>
              </w:rPr>
            </w:pPr>
          </w:p>
        </w:tc>
      </w:tr>
    </w:tbl>
    <w:p w14:paraId="01E2D018" w14:textId="77777777" w:rsidR="000705C0" w:rsidRPr="00AE2369" w:rsidRDefault="000705C0"/>
    <w:p w14:paraId="7555C8B6" w14:textId="77777777" w:rsidR="000705C0" w:rsidRPr="00AE2369" w:rsidRDefault="00046E09">
      <w:pPr>
        <w:jc w:val="both"/>
        <w:rPr>
          <w:szCs w:val="24"/>
          <w:lang w:eastAsia="lt-LT"/>
        </w:rPr>
      </w:pPr>
      <w:r w:rsidRPr="00AE2369">
        <w:rPr>
          <w:b/>
          <w:szCs w:val="24"/>
          <w:lang w:bidi="lo-LA"/>
        </w:rPr>
        <w:t>*</w:t>
      </w:r>
      <w:r w:rsidRPr="00AE2369">
        <w:rPr>
          <w:bCs/>
          <w:szCs w:val="24"/>
          <w:lang w:eastAsia="lt-LT"/>
        </w:rPr>
        <w:t xml:space="preserve"> Numatomo teisinio reguliavimo poveikio vertinimas atliekamas r</w:t>
      </w:r>
      <w:r w:rsidRPr="00AE2369">
        <w:rPr>
          <w:szCs w:val="24"/>
          <w:lang w:eastAsia="lt-LT"/>
        </w:rPr>
        <w:t>engiant teisės akto, kuriuo numatoma reglamentuoti iki tol nereglamentuotus santykius, taip pat kuriuo iš esmės keičiamas teisinis reguliavimas, projektą.</w:t>
      </w:r>
      <w:r w:rsidRPr="00AE2369">
        <w:rPr>
          <w:szCs w:val="24"/>
          <w:lang w:bidi="lo-LA"/>
        </w:rPr>
        <w:t xml:space="preserve"> </w:t>
      </w:r>
      <w:r w:rsidRPr="00AE2369">
        <w:rPr>
          <w:szCs w:val="24"/>
          <w:lang w:eastAsia="lt-LT"/>
        </w:rPr>
        <w:t>Atliekant vertinimą, nustatomas galimas teigiamas ir neigiamas poveikis to teisinio reguliavimo sričiai, asmenims ar jų grupėms, kuriems bus taikomas numatomas teisinis reguliavimas.</w:t>
      </w:r>
    </w:p>
    <w:p w14:paraId="7701DD76" w14:textId="77777777" w:rsidR="000705C0" w:rsidRPr="00AE2369" w:rsidRDefault="000705C0">
      <w:pPr>
        <w:tabs>
          <w:tab w:val="left" w:pos="0"/>
          <w:tab w:val="left" w:pos="7371"/>
        </w:tabs>
        <w:rPr>
          <w:szCs w:val="24"/>
        </w:rPr>
      </w:pPr>
    </w:p>
    <w:p w14:paraId="1D99E5A4" w14:textId="7AB8F5CF" w:rsidR="000705C0" w:rsidRPr="00A44B0B" w:rsidRDefault="00996A75">
      <w:pPr>
        <w:tabs>
          <w:tab w:val="left" w:pos="0"/>
          <w:tab w:val="left" w:pos="7371"/>
        </w:tabs>
        <w:rPr>
          <w:szCs w:val="24"/>
        </w:rPr>
      </w:pPr>
      <w:r w:rsidRPr="00AE2369">
        <w:rPr>
          <w:szCs w:val="24"/>
        </w:rPr>
        <w:t xml:space="preserve">Demokratų sąjungos „Vardan Lietuvos“ frakcijos seniūnas </w:t>
      </w:r>
      <w:r w:rsidRPr="00AE2369">
        <w:rPr>
          <w:szCs w:val="24"/>
        </w:rPr>
        <w:tab/>
        <w:t>Paulius Aukštikalnis</w:t>
      </w:r>
    </w:p>
    <w:sectPr w:rsidR="000705C0" w:rsidRPr="00A44B0B">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9536D" w14:textId="77777777" w:rsidR="00BB0F90" w:rsidRDefault="00BB0F90">
      <w:r>
        <w:separator/>
      </w:r>
    </w:p>
  </w:endnote>
  <w:endnote w:type="continuationSeparator" w:id="0">
    <w:p w14:paraId="786EACBC" w14:textId="77777777" w:rsidR="00BB0F90" w:rsidRDefault="00BB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0AE5" w14:textId="77777777" w:rsidR="000705C0" w:rsidRDefault="000705C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B486" w14:textId="77777777" w:rsidR="000705C0" w:rsidRDefault="000705C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F0F1" w14:textId="77777777" w:rsidR="000705C0" w:rsidRDefault="000705C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354B7" w14:textId="77777777" w:rsidR="00BB0F90" w:rsidRDefault="00BB0F90">
      <w:r>
        <w:separator/>
      </w:r>
    </w:p>
  </w:footnote>
  <w:footnote w:type="continuationSeparator" w:id="0">
    <w:p w14:paraId="7BC5AF2D" w14:textId="77777777" w:rsidR="00BB0F90" w:rsidRDefault="00BB0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98EA" w14:textId="77777777" w:rsidR="000705C0" w:rsidRDefault="000705C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8F3A" w14:textId="77777777" w:rsidR="000705C0" w:rsidRDefault="00046E09">
    <w:pPr>
      <w:tabs>
        <w:tab w:val="center" w:pos="4819"/>
        <w:tab w:val="right" w:pos="9638"/>
      </w:tabs>
      <w:jc w:val="center"/>
    </w:pPr>
    <w:r>
      <w:fldChar w:fldCharType="begin"/>
    </w:r>
    <w:r>
      <w:instrText>PAGE   \* MERGEFORMAT</w:instrText>
    </w:r>
    <w:r>
      <w:fldChar w:fldCharType="separate"/>
    </w:r>
    <w:r>
      <w:t>6</w:t>
    </w:r>
    <w:r>
      <w:fldChar w:fldCharType="end"/>
    </w:r>
  </w:p>
  <w:p w14:paraId="644E8147" w14:textId="77777777" w:rsidR="000705C0" w:rsidRDefault="000705C0">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6AF2" w14:textId="77777777" w:rsidR="000705C0" w:rsidRDefault="000705C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67640"/>
    <w:multiLevelType w:val="multilevel"/>
    <w:tmpl w:val="B2144500"/>
    <w:lvl w:ilvl="0">
      <w:start w:val="1"/>
      <w:numFmt w:val="decimal"/>
      <w:suff w:val="space"/>
      <w:lvlText w:val="%1."/>
      <w:lvlJc w:val="left"/>
      <w:pPr>
        <w:ind w:left="0" w:firstLine="851"/>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538586297">
    <w:abstractNumId w:val="0"/>
  </w:num>
  <w:num w:numId="2" w16cid:durableId="193691307">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3" w16cid:durableId="1884554428">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141" w:firstLine="851"/>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4" w16cid:durableId="1233471039">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5" w16cid:durableId="1941256370">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6" w16cid:durableId="1030374373">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7" w16cid:durableId="1945114880">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8" w16cid:durableId="903102083">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9" w16cid:durableId="158272100">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10" w16cid:durableId="1566911759">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11" w16cid:durableId="1194460130">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12" w16cid:durableId="259918933">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D34"/>
    <w:rsid w:val="00005BDB"/>
    <w:rsid w:val="000137B4"/>
    <w:rsid w:val="00027EEA"/>
    <w:rsid w:val="00034882"/>
    <w:rsid w:val="00046E09"/>
    <w:rsid w:val="000705C0"/>
    <w:rsid w:val="00097199"/>
    <w:rsid w:val="000D739B"/>
    <w:rsid w:val="001C445F"/>
    <w:rsid w:val="001E3302"/>
    <w:rsid w:val="001F6BE1"/>
    <w:rsid w:val="00211836"/>
    <w:rsid w:val="00263A32"/>
    <w:rsid w:val="002765B2"/>
    <w:rsid w:val="002B629B"/>
    <w:rsid w:val="00344E76"/>
    <w:rsid w:val="00426293"/>
    <w:rsid w:val="00435DCF"/>
    <w:rsid w:val="00571828"/>
    <w:rsid w:val="00576D2F"/>
    <w:rsid w:val="00581A99"/>
    <w:rsid w:val="005A63DB"/>
    <w:rsid w:val="005D08A2"/>
    <w:rsid w:val="006234BD"/>
    <w:rsid w:val="006926C5"/>
    <w:rsid w:val="006C51F4"/>
    <w:rsid w:val="00731DD9"/>
    <w:rsid w:val="007A0FCC"/>
    <w:rsid w:val="008252B9"/>
    <w:rsid w:val="00877FB8"/>
    <w:rsid w:val="00886E17"/>
    <w:rsid w:val="00896FA4"/>
    <w:rsid w:val="008C17F0"/>
    <w:rsid w:val="008C2B9E"/>
    <w:rsid w:val="009308D7"/>
    <w:rsid w:val="00996A75"/>
    <w:rsid w:val="009C39EE"/>
    <w:rsid w:val="00A44B0B"/>
    <w:rsid w:val="00AA03A5"/>
    <w:rsid w:val="00AA0B99"/>
    <w:rsid w:val="00AA3A99"/>
    <w:rsid w:val="00AA3E6D"/>
    <w:rsid w:val="00AE0D52"/>
    <w:rsid w:val="00AE0DA7"/>
    <w:rsid w:val="00AE2369"/>
    <w:rsid w:val="00AF23D8"/>
    <w:rsid w:val="00B514F8"/>
    <w:rsid w:val="00B56BD8"/>
    <w:rsid w:val="00BB0F90"/>
    <w:rsid w:val="00C573A4"/>
    <w:rsid w:val="00C74B1E"/>
    <w:rsid w:val="00CB6FB8"/>
    <w:rsid w:val="00CC56A2"/>
    <w:rsid w:val="00CC694C"/>
    <w:rsid w:val="00D05B14"/>
    <w:rsid w:val="00D15B68"/>
    <w:rsid w:val="00D255F3"/>
    <w:rsid w:val="00D4363C"/>
    <w:rsid w:val="00D50F08"/>
    <w:rsid w:val="00D73749"/>
    <w:rsid w:val="00E33B0C"/>
    <w:rsid w:val="00E51B91"/>
    <w:rsid w:val="00E55F0D"/>
    <w:rsid w:val="00E57024"/>
    <w:rsid w:val="00E63D34"/>
    <w:rsid w:val="00EF1A30"/>
    <w:rsid w:val="00F459D6"/>
    <w:rsid w:val="00F91082"/>
    <w:rsid w:val="00FE00BA"/>
    <w:rsid w:val="00FF2B95"/>
    <w:rsid w:val="00FF6043"/>
    <w:rsid w:val="00FF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C6A87"/>
  <w15:docId w15:val="{C4CFEAAA-9DC9-444F-AAA7-4A4B6A1B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77FB8"/>
    <w:rPr>
      <w:sz w:val="16"/>
      <w:szCs w:val="16"/>
    </w:rPr>
  </w:style>
  <w:style w:type="paragraph" w:styleId="Komentarotekstas">
    <w:name w:val="annotation text"/>
    <w:basedOn w:val="prastasis"/>
    <w:link w:val="KomentarotekstasDiagrama"/>
    <w:unhideWhenUsed/>
    <w:rsid w:val="00877FB8"/>
    <w:rPr>
      <w:sz w:val="20"/>
    </w:rPr>
  </w:style>
  <w:style w:type="character" w:customStyle="1" w:styleId="KomentarotekstasDiagrama">
    <w:name w:val="Komentaro tekstas Diagrama"/>
    <w:basedOn w:val="Numatytasispastraiposriftas"/>
    <w:link w:val="Komentarotekstas"/>
    <w:rsid w:val="00877FB8"/>
    <w:rPr>
      <w:sz w:val="20"/>
    </w:rPr>
  </w:style>
  <w:style w:type="paragraph" w:styleId="Komentarotema">
    <w:name w:val="annotation subject"/>
    <w:basedOn w:val="Komentarotekstas"/>
    <w:next w:val="Komentarotekstas"/>
    <w:link w:val="KomentarotemaDiagrama"/>
    <w:semiHidden/>
    <w:unhideWhenUsed/>
    <w:rsid w:val="00877FB8"/>
    <w:rPr>
      <w:b/>
      <w:bCs/>
    </w:rPr>
  </w:style>
  <w:style w:type="character" w:customStyle="1" w:styleId="KomentarotemaDiagrama">
    <w:name w:val="Komentaro tema Diagrama"/>
    <w:basedOn w:val="KomentarotekstasDiagrama"/>
    <w:link w:val="Komentarotema"/>
    <w:semiHidden/>
    <w:rsid w:val="00877FB8"/>
    <w:rPr>
      <w:b/>
      <w:bCs/>
      <w:sz w:val="20"/>
    </w:rPr>
  </w:style>
  <w:style w:type="paragraph" w:styleId="Antrats">
    <w:name w:val="header"/>
    <w:basedOn w:val="prastasis"/>
    <w:link w:val="AntratsDiagrama"/>
    <w:rsid w:val="00FF6043"/>
    <w:pPr>
      <w:tabs>
        <w:tab w:val="center" w:pos="4677"/>
        <w:tab w:val="right" w:pos="9355"/>
      </w:tabs>
    </w:pPr>
    <w:rPr>
      <w:szCs w:val="24"/>
      <w:lang w:val="en-US"/>
    </w:rPr>
  </w:style>
  <w:style w:type="character" w:customStyle="1" w:styleId="AntratsDiagrama">
    <w:name w:val="Antraštės Diagrama"/>
    <w:basedOn w:val="Numatytasispastraiposriftas"/>
    <w:link w:val="Antrats"/>
    <w:rsid w:val="00FF6043"/>
    <w:rPr>
      <w:szCs w:val="24"/>
      <w:lang w:val="en-US"/>
    </w:rPr>
  </w:style>
  <w:style w:type="character" w:styleId="Hipersaitas">
    <w:name w:val="Hyperlink"/>
    <w:rsid w:val="00FF6043"/>
    <w:rPr>
      <w:color w:val="0000FF"/>
      <w:u w:val="single"/>
    </w:rPr>
  </w:style>
  <w:style w:type="paragraph" w:styleId="Sraopastraipa">
    <w:name w:val="List Paragraph"/>
    <w:basedOn w:val="prastasis"/>
    <w:uiPriority w:val="34"/>
    <w:qFormat/>
    <w:rsid w:val="00FF6043"/>
    <w:pPr>
      <w:spacing w:after="200" w:line="276" w:lineRule="auto"/>
      <w:ind w:left="720"/>
      <w:contextualSpacing/>
    </w:pPr>
    <w:rPr>
      <w:rFonts w:ascii="Calibri" w:eastAsia="Calibri" w:hAnsi="Calibri"/>
      <w:sz w:val="22"/>
      <w:szCs w:val="22"/>
    </w:rPr>
  </w:style>
  <w:style w:type="paragraph" w:customStyle="1" w:styleId="tajtip">
    <w:name w:val="tajtip"/>
    <w:basedOn w:val="prastasis"/>
    <w:rsid w:val="00FF604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3721">
      <w:bodyDiv w:val="1"/>
      <w:marLeft w:val="0"/>
      <w:marRight w:val="0"/>
      <w:marTop w:val="0"/>
      <w:marBottom w:val="0"/>
      <w:divBdr>
        <w:top w:val="none" w:sz="0" w:space="0" w:color="auto"/>
        <w:left w:val="none" w:sz="0" w:space="0" w:color="auto"/>
        <w:bottom w:val="none" w:sz="0" w:space="0" w:color="auto"/>
        <w:right w:val="none" w:sz="0" w:space="0" w:color="auto"/>
      </w:divBdr>
    </w:div>
    <w:div w:id="567424174">
      <w:bodyDiv w:val="1"/>
      <w:marLeft w:val="0"/>
      <w:marRight w:val="0"/>
      <w:marTop w:val="0"/>
      <w:marBottom w:val="0"/>
      <w:divBdr>
        <w:top w:val="none" w:sz="0" w:space="0" w:color="auto"/>
        <w:left w:val="none" w:sz="0" w:space="0" w:color="auto"/>
        <w:bottom w:val="none" w:sz="0" w:space="0" w:color="auto"/>
        <w:right w:val="none" w:sz="0" w:space="0" w:color="auto"/>
      </w:divBdr>
    </w:div>
    <w:div w:id="925698214">
      <w:bodyDiv w:val="1"/>
      <w:marLeft w:val="0"/>
      <w:marRight w:val="0"/>
      <w:marTop w:val="0"/>
      <w:marBottom w:val="0"/>
      <w:divBdr>
        <w:top w:val="none" w:sz="0" w:space="0" w:color="auto"/>
        <w:left w:val="none" w:sz="0" w:space="0" w:color="auto"/>
        <w:bottom w:val="none" w:sz="0" w:space="0" w:color="auto"/>
        <w:right w:val="none" w:sz="0" w:space="0" w:color="auto"/>
      </w:divBdr>
    </w:div>
    <w:div w:id="1018501899">
      <w:bodyDiv w:val="1"/>
      <w:marLeft w:val="0"/>
      <w:marRight w:val="0"/>
      <w:marTop w:val="0"/>
      <w:marBottom w:val="0"/>
      <w:divBdr>
        <w:top w:val="none" w:sz="0" w:space="0" w:color="auto"/>
        <w:left w:val="none" w:sz="0" w:space="0" w:color="auto"/>
        <w:bottom w:val="none" w:sz="0" w:space="0" w:color="auto"/>
        <w:right w:val="none" w:sz="0" w:space="0" w:color="auto"/>
      </w:divBdr>
    </w:div>
    <w:div w:id="1413310756">
      <w:bodyDiv w:val="1"/>
      <w:marLeft w:val="0"/>
      <w:marRight w:val="0"/>
      <w:marTop w:val="0"/>
      <w:marBottom w:val="0"/>
      <w:divBdr>
        <w:top w:val="none" w:sz="0" w:space="0" w:color="auto"/>
        <w:left w:val="none" w:sz="0" w:space="0" w:color="auto"/>
        <w:bottom w:val="none" w:sz="0" w:space="0" w:color="auto"/>
        <w:right w:val="none" w:sz="0" w:space="0" w:color="auto"/>
      </w:divBdr>
    </w:div>
    <w:div w:id="201680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B309C7D-4B2D-4F6A-8685-2440F6F3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Pages>
  <Words>11345</Words>
  <Characters>6467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Steponas Navajauskas</cp:lastModifiedBy>
  <cp:revision>29</cp:revision>
  <cp:lastPrinted>2025-06-19T06:33:00Z</cp:lastPrinted>
  <dcterms:created xsi:type="dcterms:W3CDTF">2025-06-16T12:33:00Z</dcterms:created>
  <dcterms:modified xsi:type="dcterms:W3CDTF">2025-06-23T11:53:00Z</dcterms:modified>
</cp:coreProperties>
</file>