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3C2EE0" w14:textId="77777777" w:rsidR="00740E42" w:rsidRPr="00DD138A" w:rsidRDefault="006E67A0" w:rsidP="00DD138A">
      <w:pPr>
        <w:ind w:right="-431"/>
        <w:contextualSpacing/>
        <w:jc w:val="center"/>
      </w:pPr>
      <w:r w:rsidRPr="00DD138A">
        <w:rPr>
          <w:noProof/>
          <w:lang w:val="en-US" w:eastAsia="en-US"/>
        </w:rPr>
        <w:drawing>
          <wp:inline distT="0" distB="0" distL="0" distR="0" wp14:anchorId="66A33A11" wp14:editId="1EF78774">
            <wp:extent cx="464820" cy="5346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34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EE831" w14:textId="77777777" w:rsidR="00601560" w:rsidRPr="00DD138A" w:rsidRDefault="00601560" w:rsidP="00DD138A">
      <w:pPr>
        <w:ind w:right="-431"/>
        <w:contextualSpacing/>
        <w:jc w:val="center"/>
      </w:pPr>
    </w:p>
    <w:p w14:paraId="7B7E8F11" w14:textId="77777777" w:rsidR="00740E42" w:rsidRPr="00DD138A" w:rsidRDefault="00740E42" w:rsidP="00DD138A">
      <w:pPr>
        <w:pStyle w:val="Paantrat"/>
        <w:contextualSpacing/>
      </w:pPr>
      <w:r w:rsidRPr="00DD138A">
        <w:t>KĖDAINIŲ RAJONO SAVIVALDYBĖS TARYBA</w:t>
      </w:r>
    </w:p>
    <w:p w14:paraId="41437543" w14:textId="77777777" w:rsidR="00740E42" w:rsidRPr="00DD138A" w:rsidRDefault="00740E42" w:rsidP="00DD138A">
      <w:pPr>
        <w:contextualSpacing/>
        <w:jc w:val="both"/>
        <w:rPr>
          <w:szCs w:val="24"/>
        </w:rPr>
      </w:pPr>
      <w:r w:rsidRPr="00DD138A">
        <w:rPr>
          <w:szCs w:val="24"/>
        </w:rPr>
        <w:tab/>
      </w:r>
    </w:p>
    <w:p w14:paraId="53F66F5E" w14:textId="77777777" w:rsidR="00E07C3A" w:rsidRPr="00DD138A" w:rsidRDefault="00E07C3A" w:rsidP="00DD138A">
      <w:pPr>
        <w:contextualSpacing/>
        <w:jc w:val="center"/>
        <w:rPr>
          <w:b/>
          <w:szCs w:val="24"/>
        </w:rPr>
      </w:pPr>
      <w:r w:rsidRPr="00DD138A">
        <w:rPr>
          <w:b/>
          <w:szCs w:val="24"/>
        </w:rPr>
        <w:t>SPRENDIMAS</w:t>
      </w:r>
    </w:p>
    <w:p w14:paraId="301B55CC" w14:textId="22C56230" w:rsidR="00E07C3A" w:rsidRPr="00DD138A" w:rsidRDefault="00E07C3A" w:rsidP="00DD138A">
      <w:pPr>
        <w:contextualSpacing/>
        <w:jc w:val="center"/>
        <w:rPr>
          <w:b/>
          <w:szCs w:val="24"/>
        </w:rPr>
      </w:pPr>
      <w:r w:rsidRPr="00DD138A">
        <w:rPr>
          <w:b/>
          <w:szCs w:val="24"/>
        </w:rPr>
        <w:t xml:space="preserve">DĖL </w:t>
      </w:r>
      <w:r w:rsidR="00932E2F" w:rsidRPr="00DD138A">
        <w:rPr>
          <w:b/>
          <w:szCs w:val="24"/>
        </w:rPr>
        <w:t>SUTIKIMO PERIMTI NEKILNOJAMĄJĮ TURTĄ</w:t>
      </w:r>
    </w:p>
    <w:p w14:paraId="23B73520" w14:textId="77777777" w:rsidR="00E07C3A" w:rsidRPr="00DD138A" w:rsidRDefault="00E07C3A" w:rsidP="00DD138A">
      <w:pPr>
        <w:ind w:firstLine="1440"/>
        <w:contextualSpacing/>
        <w:jc w:val="center"/>
        <w:rPr>
          <w:szCs w:val="24"/>
        </w:rPr>
      </w:pPr>
    </w:p>
    <w:p w14:paraId="72284443" w14:textId="0C243A0F" w:rsidR="00153827" w:rsidRPr="00B9228F" w:rsidRDefault="00153827" w:rsidP="00153827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F11056">
        <w:rPr>
          <w:szCs w:val="24"/>
        </w:rPr>
        <w:t>176</w:t>
      </w:r>
    </w:p>
    <w:bookmarkEnd w:id="1"/>
    <w:p w14:paraId="6164D56F" w14:textId="77777777" w:rsidR="00E07C3A" w:rsidRPr="00DD138A" w:rsidRDefault="00E07C3A" w:rsidP="00DD138A">
      <w:pPr>
        <w:ind w:firstLine="709"/>
        <w:contextualSpacing/>
        <w:jc w:val="center"/>
        <w:rPr>
          <w:bCs/>
          <w:szCs w:val="24"/>
        </w:rPr>
      </w:pPr>
      <w:r w:rsidRPr="00DD138A">
        <w:rPr>
          <w:szCs w:val="24"/>
        </w:rPr>
        <w:t>Kėdainiai</w:t>
      </w:r>
    </w:p>
    <w:p w14:paraId="745CF3DD" w14:textId="77777777" w:rsidR="00E07C3A" w:rsidRPr="00DD138A" w:rsidRDefault="00E07C3A" w:rsidP="00DD138A">
      <w:pPr>
        <w:ind w:firstLine="709"/>
        <w:contextualSpacing/>
        <w:jc w:val="both"/>
        <w:rPr>
          <w:sz w:val="23"/>
          <w:szCs w:val="23"/>
        </w:rPr>
      </w:pPr>
    </w:p>
    <w:p w14:paraId="2D045EBF" w14:textId="70E39BD6" w:rsidR="00E07C3A" w:rsidRPr="00DD138A" w:rsidRDefault="00E07C3A" w:rsidP="00DD138A">
      <w:pPr>
        <w:ind w:firstLine="709"/>
        <w:contextualSpacing/>
        <w:jc w:val="both"/>
        <w:rPr>
          <w:szCs w:val="24"/>
        </w:rPr>
      </w:pPr>
      <w:r w:rsidRPr="00DD138A">
        <w:rPr>
          <w:szCs w:val="24"/>
        </w:rPr>
        <w:t xml:space="preserve">Vadovaudamasi Lietuvos Respublikos vietos savivaldos įstatymo </w:t>
      </w:r>
      <w:r w:rsidR="000B647A" w:rsidRPr="00DD138A">
        <w:rPr>
          <w:szCs w:val="24"/>
        </w:rPr>
        <w:t>6</w:t>
      </w:r>
      <w:r w:rsidRPr="00DD138A">
        <w:rPr>
          <w:szCs w:val="24"/>
        </w:rPr>
        <w:t xml:space="preserve"> straipsnio </w:t>
      </w:r>
      <w:r w:rsidR="000B647A" w:rsidRPr="00DD138A">
        <w:rPr>
          <w:szCs w:val="24"/>
        </w:rPr>
        <w:t>15</w:t>
      </w:r>
      <w:r w:rsidRPr="00DD138A">
        <w:rPr>
          <w:szCs w:val="24"/>
        </w:rPr>
        <w:t xml:space="preserve"> </w:t>
      </w:r>
      <w:r w:rsidR="000B647A" w:rsidRPr="00DD138A">
        <w:rPr>
          <w:szCs w:val="24"/>
        </w:rPr>
        <w:t xml:space="preserve">punktu, </w:t>
      </w:r>
      <w:r w:rsidR="00D97E46" w:rsidRPr="00DD138A">
        <w:rPr>
          <w:szCs w:val="24"/>
        </w:rPr>
        <w:t xml:space="preserve">  </w:t>
      </w:r>
      <w:r w:rsidR="000B647A" w:rsidRPr="00DD138A">
        <w:rPr>
          <w:szCs w:val="24"/>
        </w:rPr>
        <w:t xml:space="preserve">15 straipsnio 2 dalies </w:t>
      </w:r>
      <w:r w:rsidR="00293F13" w:rsidRPr="00DD138A">
        <w:rPr>
          <w:szCs w:val="24"/>
        </w:rPr>
        <w:t xml:space="preserve">19 ir </w:t>
      </w:r>
      <w:r w:rsidR="000B647A" w:rsidRPr="00DD138A">
        <w:rPr>
          <w:szCs w:val="24"/>
        </w:rPr>
        <w:t>23 punkt</w:t>
      </w:r>
      <w:r w:rsidR="00293F13" w:rsidRPr="00DD138A">
        <w:rPr>
          <w:szCs w:val="24"/>
        </w:rPr>
        <w:t>ais</w:t>
      </w:r>
      <w:r w:rsidR="000B647A" w:rsidRPr="00DD138A">
        <w:rPr>
          <w:szCs w:val="24"/>
        </w:rPr>
        <w:t xml:space="preserve">, Lietuvos Respublikos valstybės ir savivaldybių turto valdymo, naudojimo ir disponavimo juo įstatymo 6 straipsnio 2 </w:t>
      </w:r>
      <w:r w:rsidR="00293F13" w:rsidRPr="00DD138A">
        <w:rPr>
          <w:szCs w:val="24"/>
        </w:rPr>
        <w:t>punktu</w:t>
      </w:r>
      <w:r w:rsidR="000B647A" w:rsidRPr="00DD138A">
        <w:rPr>
          <w:szCs w:val="24"/>
        </w:rPr>
        <w:t>, 12 straipsni</w:t>
      </w:r>
      <w:r w:rsidR="00293F13" w:rsidRPr="00DD138A">
        <w:rPr>
          <w:szCs w:val="24"/>
        </w:rPr>
        <w:t>u, 20 straipsnio 1 dalies 5</w:t>
      </w:r>
      <w:r w:rsidR="00153827">
        <w:rPr>
          <w:szCs w:val="24"/>
        </w:rPr>
        <w:t> </w:t>
      </w:r>
      <w:r w:rsidR="00293F13" w:rsidRPr="00DD138A">
        <w:rPr>
          <w:szCs w:val="24"/>
        </w:rPr>
        <w:t>punktu</w:t>
      </w:r>
      <w:r w:rsidRPr="00DD138A">
        <w:rPr>
          <w:szCs w:val="24"/>
        </w:rPr>
        <w:t xml:space="preserve"> ir atsižvelgdama į valstybės įmonės Turto banko 202</w:t>
      </w:r>
      <w:r w:rsidR="0053286B" w:rsidRPr="00DD138A">
        <w:rPr>
          <w:szCs w:val="24"/>
        </w:rPr>
        <w:t>5</w:t>
      </w:r>
      <w:r w:rsidRPr="00DD138A">
        <w:rPr>
          <w:szCs w:val="24"/>
        </w:rPr>
        <w:t xml:space="preserve"> m. s</w:t>
      </w:r>
      <w:r w:rsidR="0053286B" w:rsidRPr="00DD138A">
        <w:rPr>
          <w:szCs w:val="24"/>
        </w:rPr>
        <w:t>ausio</w:t>
      </w:r>
      <w:r w:rsidRPr="00DD138A">
        <w:rPr>
          <w:szCs w:val="24"/>
        </w:rPr>
        <w:t xml:space="preserve"> </w:t>
      </w:r>
      <w:r w:rsidR="0053286B" w:rsidRPr="00DD138A">
        <w:rPr>
          <w:szCs w:val="24"/>
        </w:rPr>
        <w:t>15</w:t>
      </w:r>
      <w:r w:rsidRPr="00DD138A">
        <w:rPr>
          <w:szCs w:val="24"/>
        </w:rPr>
        <w:t xml:space="preserve"> d. raštą Nr.</w:t>
      </w:r>
      <w:r w:rsidR="000867AD" w:rsidRPr="00DD138A">
        <w:rPr>
          <w:szCs w:val="24"/>
        </w:rPr>
        <w:t> </w:t>
      </w:r>
      <w:r w:rsidRPr="00DD138A">
        <w:rPr>
          <w:szCs w:val="24"/>
        </w:rPr>
        <w:t>(15.1-Mr)</w:t>
      </w:r>
      <w:r w:rsidR="0022315C" w:rsidRPr="00DD138A">
        <w:rPr>
          <w:szCs w:val="24"/>
        </w:rPr>
        <w:t xml:space="preserve"> </w:t>
      </w:r>
      <w:r w:rsidRPr="00DD138A">
        <w:rPr>
          <w:szCs w:val="24"/>
        </w:rPr>
        <w:t>SK4-</w:t>
      </w:r>
      <w:r w:rsidR="0053286B" w:rsidRPr="00DD138A">
        <w:rPr>
          <w:szCs w:val="24"/>
        </w:rPr>
        <w:t>471</w:t>
      </w:r>
      <w:r w:rsidRPr="00DD138A">
        <w:rPr>
          <w:szCs w:val="24"/>
        </w:rPr>
        <w:t xml:space="preserve"> </w:t>
      </w:r>
      <w:bookmarkStart w:id="2" w:name="_Hlk196295496"/>
      <w:r w:rsidRPr="00DD138A">
        <w:rPr>
          <w:szCs w:val="24"/>
        </w:rPr>
        <w:t xml:space="preserve">„Dėl </w:t>
      </w:r>
      <w:r w:rsidR="0053286B" w:rsidRPr="00DD138A">
        <w:rPr>
          <w:szCs w:val="24"/>
        </w:rPr>
        <w:t>valstybės nekilnojamojo turto, esančio Ąžuolų g. 1-2, Aukštdvario k., Pernaravos sen., Kėdainių r. sav., perdavimo savivald</w:t>
      </w:r>
      <w:r w:rsidR="0022315C" w:rsidRPr="00DD138A">
        <w:rPr>
          <w:szCs w:val="24"/>
        </w:rPr>
        <w:t>o</w:t>
      </w:r>
      <w:r w:rsidR="0053286B" w:rsidRPr="00DD138A">
        <w:rPr>
          <w:szCs w:val="24"/>
        </w:rPr>
        <w:t>s nuosavybėn</w:t>
      </w:r>
      <w:r w:rsidRPr="00DD138A">
        <w:rPr>
          <w:szCs w:val="24"/>
        </w:rPr>
        <w:t>“</w:t>
      </w:r>
      <w:r w:rsidR="002E5F98" w:rsidRPr="00DD138A">
        <w:rPr>
          <w:szCs w:val="24"/>
        </w:rPr>
        <w:t>,</w:t>
      </w:r>
      <w:bookmarkEnd w:id="2"/>
      <w:r w:rsidR="002E5F98" w:rsidRPr="00DD138A">
        <w:rPr>
          <w:szCs w:val="24"/>
        </w:rPr>
        <w:t xml:space="preserve"> </w:t>
      </w:r>
      <w:r w:rsidRPr="00DD138A">
        <w:rPr>
          <w:szCs w:val="24"/>
        </w:rPr>
        <w:t xml:space="preserve">Kėdainių rajono savivaldybės taryba </w:t>
      </w:r>
      <w:r w:rsidRPr="00DD138A">
        <w:rPr>
          <w:spacing w:val="60"/>
          <w:szCs w:val="24"/>
        </w:rPr>
        <w:t>nusprendžia</w:t>
      </w:r>
      <w:r w:rsidRPr="00DD138A">
        <w:rPr>
          <w:szCs w:val="24"/>
        </w:rPr>
        <w:t>:</w:t>
      </w:r>
    </w:p>
    <w:p w14:paraId="0730EEF1" w14:textId="0E3C36EB" w:rsidR="006D536A" w:rsidRPr="00DD138A" w:rsidRDefault="00CC3882" w:rsidP="00DD138A">
      <w:pPr>
        <w:ind w:firstLine="709"/>
        <w:contextualSpacing/>
        <w:jc w:val="both"/>
      </w:pPr>
      <w:r w:rsidRPr="00DD138A">
        <w:rPr>
          <w:rFonts w:eastAsia="Lucida Sans Unicode"/>
          <w:color w:val="000000"/>
          <w:szCs w:val="24"/>
        </w:rPr>
        <w:t>1.</w:t>
      </w:r>
      <w:r w:rsidR="00153827">
        <w:rPr>
          <w:rFonts w:eastAsia="Lucida Sans Unicode"/>
          <w:color w:val="000000"/>
          <w:szCs w:val="24"/>
        </w:rPr>
        <w:t> </w:t>
      </w:r>
      <w:r w:rsidR="00E07C3A" w:rsidRPr="00DD138A">
        <w:rPr>
          <w:szCs w:val="24"/>
        </w:rPr>
        <w:t xml:space="preserve">Sutikti perimti Kėdainių rajono savivaldybės nuosavybėn savarankiškosioms funkcijoms įgyvendinti </w:t>
      </w:r>
      <w:r w:rsidR="002A0D79" w:rsidRPr="00DD138A">
        <w:rPr>
          <w:szCs w:val="24"/>
        </w:rPr>
        <w:t xml:space="preserve">(paramos būstui įsigyti ar išsinuomoti teikimas Lietuvos Respublikos paramos būstui įsigyti ar išsinuomoti įstatymo nustatyta tvarka) </w:t>
      </w:r>
      <w:r w:rsidR="00C6375B" w:rsidRPr="00DD138A">
        <w:rPr>
          <w:szCs w:val="24"/>
        </w:rPr>
        <w:t xml:space="preserve"> </w:t>
      </w:r>
      <w:r w:rsidR="00E07C3A" w:rsidRPr="00DD138A">
        <w:rPr>
          <w:szCs w:val="24"/>
        </w:rPr>
        <w:t xml:space="preserve">valstybei nuosavybės teise priklausantį ir šiuo metu </w:t>
      </w:r>
      <w:r w:rsidR="001B2F2B" w:rsidRPr="00DD138A">
        <w:rPr>
          <w:szCs w:val="24"/>
        </w:rPr>
        <w:t>v</w:t>
      </w:r>
      <w:r w:rsidR="00E07C3A" w:rsidRPr="00DD138A">
        <w:rPr>
          <w:szCs w:val="24"/>
        </w:rPr>
        <w:t xml:space="preserve">alstybės įmonės Turto banko patikėjimo teise valdomą </w:t>
      </w:r>
      <w:r w:rsidR="00C1289B" w:rsidRPr="00DD138A">
        <w:rPr>
          <w:szCs w:val="24"/>
        </w:rPr>
        <w:t>84,28 kv. m bendro ploto bu</w:t>
      </w:r>
      <w:r w:rsidR="00E07C3A" w:rsidRPr="00DD138A">
        <w:rPr>
          <w:szCs w:val="24"/>
        </w:rPr>
        <w:t>tą</w:t>
      </w:r>
      <w:r w:rsidR="00C6375B" w:rsidRPr="00DD138A">
        <w:rPr>
          <w:szCs w:val="24"/>
        </w:rPr>
        <w:t xml:space="preserve">, </w:t>
      </w:r>
      <w:r w:rsidR="00C1289B" w:rsidRPr="00DD138A">
        <w:t>unikalus Nr.</w:t>
      </w:r>
      <w:r w:rsidR="002C5E1A" w:rsidRPr="00DD138A">
        <w:t> </w:t>
      </w:r>
      <w:r w:rsidR="00C1289B" w:rsidRPr="00DD138A">
        <w:t xml:space="preserve">5397-6021-7012:0003, </w:t>
      </w:r>
      <w:r w:rsidR="00C6375B" w:rsidRPr="00DD138A">
        <w:rPr>
          <w:szCs w:val="24"/>
        </w:rPr>
        <w:t xml:space="preserve">esantį </w:t>
      </w:r>
      <w:r w:rsidR="00C6375B" w:rsidRPr="00DD138A">
        <w:t xml:space="preserve">Kėdainių </w:t>
      </w:r>
      <w:r w:rsidR="002A0D79" w:rsidRPr="00DD138A">
        <w:t>r. sav.</w:t>
      </w:r>
      <w:r w:rsidR="00C6375B" w:rsidRPr="00DD138A">
        <w:t xml:space="preserve">, </w:t>
      </w:r>
      <w:r w:rsidR="002A0D79" w:rsidRPr="00DD138A">
        <w:t>Pernaravos sen., Aukštdvario k., Ąžuolų g. 1-2</w:t>
      </w:r>
      <w:r w:rsidR="0027194E" w:rsidRPr="00DD138A">
        <w:t>.</w:t>
      </w:r>
      <w:r w:rsidR="002A0D79" w:rsidRPr="00DD138A">
        <w:t xml:space="preserve"> </w:t>
      </w:r>
    </w:p>
    <w:p w14:paraId="447A760E" w14:textId="031CA284" w:rsidR="00AC3F30" w:rsidRPr="00DD138A" w:rsidRDefault="00AC3F30" w:rsidP="00DD138A">
      <w:pPr>
        <w:ind w:firstLine="709"/>
        <w:contextualSpacing/>
        <w:jc w:val="both"/>
      </w:pPr>
      <w:r w:rsidRPr="00DD138A">
        <w:rPr>
          <w:szCs w:val="24"/>
        </w:rPr>
        <w:t>2.</w:t>
      </w:r>
      <w:r w:rsidR="00153827">
        <w:rPr>
          <w:szCs w:val="24"/>
        </w:rPr>
        <w:t> </w:t>
      </w:r>
      <w:r w:rsidRPr="00DD138A">
        <w:rPr>
          <w:szCs w:val="24"/>
        </w:rPr>
        <w:t>Įgalioti Kėdainių rajono savivaldybės merą pasirašyti 1 punkte nurodyto turto perdavimo–priėmimo aktą.</w:t>
      </w:r>
    </w:p>
    <w:p w14:paraId="241622B7" w14:textId="3D15B98E" w:rsidR="00AC3F30" w:rsidRPr="00DD138A" w:rsidRDefault="00AC3F30" w:rsidP="00DD138A">
      <w:pPr>
        <w:ind w:firstLine="709"/>
        <w:contextualSpacing/>
        <w:jc w:val="both"/>
      </w:pPr>
      <w:r w:rsidRPr="00DD138A">
        <w:t>3.</w:t>
      </w:r>
      <w:r w:rsidR="00153827">
        <w:t> </w:t>
      </w:r>
      <w:r w:rsidRPr="00DD138A">
        <w:t>Perėmus sprendimo 1 punkte nurodytą turtą, perduoti jį UAB „Kėdainių butai“ valdyti, naudoti ir disponuoti juo patikėjimo teise pagal patikėjimo sutartį.</w:t>
      </w:r>
    </w:p>
    <w:p w14:paraId="1E3FBC64" w14:textId="0E7F601A" w:rsidR="00075BCB" w:rsidRPr="00DD138A" w:rsidRDefault="00CC3882" w:rsidP="00DD138A">
      <w:pPr>
        <w:ind w:firstLine="567"/>
        <w:contextualSpacing/>
        <w:jc w:val="both"/>
        <w:rPr>
          <w:szCs w:val="24"/>
        </w:rPr>
      </w:pPr>
      <w:r w:rsidRPr="00DD138A">
        <w:rPr>
          <w:szCs w:val="24"/>
        </w:rPr>
        <w:t xml:space="preserve">  </w:t>
      </w:r>
      <w:r w:rsidR="00AC3F30" w:rsidRPr="00DD138A">
        <w:rPr>
          <w:szCs w:val="24"/>
        </w:rPr>
        <w:t>4</w:t>
      </w:r>
      <w:r w:rsidRPr="00DD138A">
        <w:rPr>
          <w:szCs w:val="24"/>
        </w:rPr>
        <w:t>.</w:t>
      </w:r>
      <w:bookmarkStart w:id="3" w:name="_Hlk197584094"/>
      <w:r w:rsidR="00153827">
        <w:rPr>
          <w:szCs w:val="24"/>
        </w:rPr>
        <w:t> </w:t>
      </w:r>
      <w:r w:rsidR="003B425F" w:rsidRPr="00DD138A">
        <w:rPr>
          <w:szCs w:val="24"/>
        </w:rPr>
        <w:t xml:space="preserve">Šis sprendimas per vieną mėnesį nuo jo </w:t>
      </w:r>
      <w:r w:rsidR="003B425F" w:rsidRPr="00DD138A">
        <w:rPr>
          <w:color w:val="000000"/>
          <w:szCs w:val="24"/>
        </w:rPr>
        <w:t xml:space="preserve">įteikimo arba paskelbimo dienos gali būti skundžiamas Kėdainių rajono savivaldybės tarybai (J. Basanavičiaus g. 36, </w:t>
      </w:r>
      <w:bookmarkStart w:id="4" w:name="_Hlk192164198"/>
      <w:r w:rsidR="003B425F" w:rsidRPr="00DD138A">
        <w:rPr>
          <w:color w:val="000000"/>
          <w:szCs w:val="24"/>
        </w:rPr>
        <w:t>LT-</w:t>
      </w:r>
      <w:bookmarkEnd w:id="4"/>
      <w:r w:rsidR="003B425F" w:rsidRPr="00DD138A">
        <w:rPr>
          <w:color w:val="000000"/>
          <w:szCs w:val="24"/>
        </w:rPr>
        <w:t>57288 Kėdainiai)</w:t>
      </w:r>
      <w:r w:rsidR="003B425F" w:rsidRPr="00DD138A">
        <w:rPr>
          <w:szCs w:val="24"/>
        </w:rPr>
        <w:t xml:space="preserve"> </w:t>
      </w:r>
      <w:r w:rsidR="003B425F" w:rsidRPr="00DD138A">
        <w:rPr>
          <w:color w:val="000000"/>
          <w:szCs w:val="24"/>
        </w:rPr>
        <w:t xml:space="preserve">Lietuvos </w:t>
      </w:r>
      <w:r w:rsidR="00766D9A" w:rsidRPr="00DD138A">
        <w:rPr>
          <w:color w:val="000000"/>
          <w:szCs w:val="24"/>
        </w:rPr>
        <w:t>Respublikos</w:t>
      </w:r>
      <w:r w:rsidR="0058385B" w:rsidRPr="00DD138A">
        <w:rPr>
          <w:color w:val="000000"/>
          <w:szCs w:val="24"/>
        </w:rPr>
        <w:t xml:space="preserve"> </w:t>
      </w:r>
      <w:r w:rsidR="003B425F" w:rsidRPr="00DD138A">
        <w:rPr>
          <w:color w:val="000000"/>
          <w:szCs w:val="24"/>
        </w:rPr>
        <w:t xml:space="preserve">viešojo administravimo įstatymo nustatyta tvarka arba  </w:t>
      </w:r>
      <w:bookmarkStart w:id="5" w:name="_Hlk192162997"/>
      <w:r w:rsidR="003B425F" w:rsidRPr="00DD138A">
        <w:rPr>
          <w:color w:val="000000"/>
          <w:szCs w:val="24"/>
        </w:rPr>
        <w:t xml:space="preserve">Lietuvos administracinių ginčų komisijos </w:t>
      </w:r>
      <w:bookmarkEnd w:id="5"/>
      <w:r w:rsidR="003B425F" w:rsidRPr="00DD138A">
        <w:rPr>
          <w:color w:val="000000"/>
          <w:szCs w:val="24"/>
        </w:rPr>
        <w:t xml:space="preserve">Kauno apygardos skyriui (Laisvės al. 36, LT-44240 Kaunas) </w:t>
      </w:r>
      <w:r w:rsidR="003B425F" w:rsidRPr="00DD138A">
        <w:rPr>
          <w:szCs w:val="24"/>
        </w:rPr>
        <w:t xml:space="preserve">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3B425F" w:rsidRPr="00DD138A">
          <w:rPr>
            <w:rStyle w:val="Hipersaitas"/>
            <w:color w:val="000000" w:themeColor="text1"/>
            <w:szCs w:val="24"/>
            <w:u w:val="none"/>
          </w:rPr>
          <w:t>https://e.teismas.lt</w:t>
        </w:r>
      </w:hyperlink>
      <w:r w:rsidR="003B425F" w:rsidRPr="00DD138A">
        <w:rPr>
          <w:color w:val="000000" w:themeColor="text1"/>
          <w:szCs w:val="24"/>
        </w:rPr>
        <w:t xml:space="preserve"> </w:t>
      </w:r>
      <w:r w:rsidR="003B425F" w:rsidRPr="00DD138A">
        <w:rPr>
          <w:szCs w:val="24"/>
        </w:rPr>
        <w:t>arba adresu: Žygimantų g. 2, LT-01102 Vilnius, arba A.</w:t>
      </w:r>
      <w:r w:rsidR="00153827">
        <w:rPr>
          <w:szCs w:val="24"/>
        </w:rPr>
        <w:t> </w:t>
      </w:r>
      <w:r w:rsidR="003B425F" w:rsidRPr="00DD138A">
        <w:rPr>
          <w:szCs w:val="24"/>
        </w:rPr>
        <w:t>Mickevičiaus</w:t>
      </w:r>
      <w:r w:rsidR="00153827">
        <w:rPr>
          <w:szCs w:val="24"/>
        </w:rPr>
        <w:t> </w:t>
      </w:r>
      <w:r w:rsidR="006D6D87" w:rsidRPr="00DD138A">
        <w:rPr>
          <w:szCs w:val="24"/>
        </w:rPr>
        <w:t>g.</w:t>
      </w:r>
      <w:r w:rsidR="00153827">
        <w:rPr>
          <w:szCs w:val="24"/>
        </w:rPr>
        <w:t> </w:t>
      </w:r>
      <w:r w:rsidR="003B425F" w:rsidRPr="00DD138A">
        <w:rPr>
          <w:szCs w:val="24"/>
        </w:rPr>
        <w:t>8A, LT-44312 Kaunas, arba Galinio Pylimo g. 9, LT-91230 Klaipėda, arba Dvaro</w:t>
      </w:r>
      <w:r w:rsidR="00153827">
        <w:rPr>
          <w:szCs w:val="24"/>
        </w:rPr>
        <w:t> </w:t>
      </w:r>
      <w:r w:rsidR="003B425F" w:rsidRPr="00DD138A">
        <w:rPr>
          <w:szCs w:val="24"/>
        </w:rPr>
        <w:t>g.</w:t>
      </w:r>
      <w:r w:rsidR="00153827">
        <w:rPr>
          <w:szCs w:val="24"/>
        </w:rPr>
        <w:t> </w:t>
      </w:r>
      <w:r w:rsidR="003B425F" w:rsidRPr="00DD138A">
        <w:rPr>
          <w:szCs w:val="24"/>
        </w:rPr>
        <w:t>80, LT-76298 Šiauliai, arba Respublikos g. 62, LT-35158 Panevėžys) Lietuvos Respublikos administracinių bylų teisenos įstatymo nustatyta tvarka.</w:t>
      </w:r>
    </w:p>
    <w:bookmarkEnd w:id="3"/>
    <w:p w14:paraId="0CC6D14B" w14:textId="77777777" w:rsidR="00D97E46" w:rsidRPr="00DD138A" w:rsidRDefault="00D97E46" w:rsidP="00DD138A">
      <w:pPr>
        <w:ind w:firstLine="567"/>
        <w:contextualSpacing/>
        <w:jc w:val="both"/>
        <w:rPr>
          <w:szCs w:val="24"/>
        </w:rPr>
      </w:pPr>
    </w:p>
    <w:p w14:paraId="3D487965" w14:textId="77777777" w:rsidR="00D97E46" w:rsidRPr="00DD138A" w:rsidRDefault="00D97E46" w:rsidP="00DD138A">
      <w:pPr>
        <w:ind w:firstLine="567"/>
        <w:contextualSpacing/>
        <w:jc w:val="both"/>
        <w:rPr>
          <w:szCs w:val="24"/>
        </w:rPr>
      </w:pPr>
    </w:p>
    <w:p w14:paraId="7F8E5B7E" w14:textId="77777777" w:rsidR="00D97E46" w:rsidRPr="00DD138A" w:rsidRDefault="00D97E46" w:rsidP="00DD138A">
      <w:pPr>
        <w:ind w:firstLine="567"/>
        <w:contextualSpacing/>
        <w:jc w:val="both"/>
        <w:rPr>
          <w:szCs w:val="24"/>
        </w:rPr>
      </w:pPr>
    </w:p>
    <w:p w14:paraId="5BBF1FF9" w14:textId="795E3A49" w:rsidR="00153827" w:rsidRPr="00B9228F" w:rsidRDefault="00153827" w:rsidP="00153827">
      <w:pPr>
        <w:rPr>
          <w:szCs w:val="24"/>
        </w:rPr>
      </w:pPr>
      <w:bookmarkStart w:id="6" w:name="_Hlk196807922"/>
      <w:bookmarkStart w:id="7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</w:t>
      </w:r>
      <w:r>
        <w:rPr>
          <w:szCs w:val="24"/>
        </w:rPr>
        <w:t xml:space="preserve">     </w:t>
      </w:r>
      <w:r w:rsidRPr="00B9228F">
        <w:rPr>
          <w:szCs w:val="24"/>
        </w:rPr>
        <w:t>Valentinas Tamulis</w:t>
      </w:r>
      <w:bookmarkEnd w:id="6"/>
    </w:p>
    <w:bookmarkEnd w:id="7"/>
    <w:p w14:paraId="224FDC68" w14:textId="77777777" w:rsidR="00075BCB" w:rsidRPr="00DD138A" w:rsidRDefault="00075BCB" w:rsidP="00153827">
      <w:pPr>
        <w:contextualSpacing/>
        <w:rPr>
          <w:szCs w:val="24"/>
        </w:rPr>
      </w:pPr>
    </w:p>
    <w:sectPr w:rsidR="00075BCB" w:rsidRPr="00DD138A" w:rsidSect="00DD138A">
      <w:footerReference w:type="default" r:id="rId9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5C6A" w14:textId="77777777" w:rsidR="00AD47F5" w:rsidRDefault="00AD47F5" w:rsidP="00F06050">
      <w:r>
        <w:separator/>
      </w:r>
    </w:p>
  </w:endnote>
  <w:endnote w:type="continuationSeparator" w:id="0">
    <w:p w14:paraId="37F81FE9" w14:textId="77777777" w:rsidR="00AD47F5" w:rsidRDefault="00AD47F5" w:rsidP="00F0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EFBF" w14:textId="77777777" w:rsidR="00F06050" w:rsidRDefault="00F06050" w:rsidP="00F06050">
    <w:pPr>
      <w:pStyle w:val="Porat"/>
      <w:tabs>
        <w:tab w:val="clear" w:pos="4819"/>
        <w:tab w:val="clear" w:pos="9638"/>
        <w:tab w:val="left" w:pos="6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CCF9" w14:textId="77777777" w:rsidR="00AD47F5" w:rsidRDefault="00AD47F5" w:rsidP="00F06050">
      <w:r>
        <w:separator/>
      </w:r>
    </w:p>
  </w:footnote>
  <w:footnote w:type="continuationSeparator" w:id="0">
    <w:p w14:paraId="72970E12" w14:textId="77777777" w:rsidR="00AD47F5" w:rsidRDefault="00AD47F5" w:rsidP="00F06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CAC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682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60E7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68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4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18F9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C96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3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26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EF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9548387">
    <w:abstractNumId w:val="9"/>
  </w:num>
  <w:num w:numId="2" w16cid:durableId="909313008">
    <w:abstractNumId w:val="7"/>
  </w:num>
  <w:num w:numId="3" w16cid:durableId="100343045">
    <w:abstractNumId w:val="6"/>
  </w:num>
  <w:num w:numId="4" w16cid:durableId="768965956">
    <w:abstractNumId w:val="5"/>
  </w:num>
  <w:num w:numId="5" w16cid:durableId="2104496256">
    <w:abstractNumId w:val="4"/>
  </w:num>
  <w:num w:numId="6" w16cid:durableId="787235368">
    <w:abstractNumId w:val="8"/>
  </w:num>
  <w:num w:numId="7" w16cid:durableId="1596940611">
    <w:abstractNumId w:val="3"/>
  </w:num>
  <w:num w:numId="8" w16cid:durableId="40978861">
    <w:abstractNumId w:val="2"/>
  </w:num>
  <w:num w:numId="9" w16cid:durableId="1936358744">
    <w:abstractNumId w:val="1"/>
  </w:num>
  <w:num w:numId="10" w16cid:durableId="34413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60"/>
    <w:rsid w:val="00000729"/>
    <w:rsid w:val="00003C37"/>
    <w:rsid w:val="000049E2"/>
    <w:rsid w:val="00011087"/>
    <w:rsid w:val="00014F84"/>
    <w:rsid w:val="00020A09"/>
    <w:rsid w:val="00022C64"/>
    <w:rsid w:val="00022EAA"/>
    <w:rsid w:val="0002677A"/>
    <w:rsid w:val="00026C56"/>
    <w:rsid w:val="0003087D"/>
    <w:rsid w:val="00031577"/>
    <w:rsid w:val="00031862"/>
    <w:rsid w:val="000329AF"/>
    <w:rsid w:val="00037B7E"/>
    <w:rsid w:val="000441BF"/>
    <w:rsid w:val="000519D6"/>
    <w:rsid w:val="00052915"/>
    <w:rsid w:val="000536B9"/>
    <w:rsid w:val="000568F4"/>
    <w:rsid w:val="000576F5"/>
    <w:rsid w:val="00060D56"/>
    <w:rsid w:val="00061535"/>
    <w:rsid w:val="00061664"/>
    <w:rsid w:val="00061BC3"/>
    <w:rsid w:val="000745B4"/>
    <w:rsid w:val="00074A36"/>
    <w:rsid w:val="00075BCB"/>
    <w:rsid w:val="000813FD"/>
    <w:rsid w:val="0008454A"/>
    <w:rsid w:val="000857BA"/>
    <w:rsid w:val="000867AD"/>
    <w:rsid w:val="00090A51"/>
    <w:rsid w:val="00097214"/>
    <w:rsid w:val="000A0202"/>
    <w:rsid w:val="000A04C4"/>
    <w:rsid w:val="000A19B4"/>
    <w:rsid w:val="000A3247"/>
    <w:rsid w:val="000A3268"/>
    <w:rsid w:val="000A359A"/>
    <w:rsid w:val="000A4727"/>
    <w:rsid w:val="000A4CB7"/>
    <w:rsid w:val="000A72B9"/>
    <w:rsid w:val="000B5479"/>
    <w:rsid w:val="000B647A"/>
    <w:rsid w:val="000B6F8C"/>
    <w:rsid w:val="000B7308"/>
    <w:rsid w:val="000C12D4"/>
    <w:rsid w:val="000C58E3"/>
    <w:rsid w:val="000C64A5"/>
    <w:rsid w:val="000C6DB6"/>
    <w:rsid w:val="000C77CA"/>
    <w:rsid w:val="000D23B1"/>
    <w:rsid w:val="000D48C6"/>
    <w:rsid w:val="000E1025"/>
    <w:rsid w:val="000E3C09"/>
    <w:rsid w:val="000E424C"/>
    <w:rsid w:val="000E45C9"/>
    <w:rsid w:val="000E512E"/>
    <w:rsid w:val="000F08E6"/>
    <w:rsid w:val="000F2DEB"/>
    <w:rsid w:val="000F412D"/>
    <w:rsid w:val="000F528E"/>
    <w:rsid w:val="000F6940"/>
    <w:rsid w:val="00100B01"/>
    <w:rsid w:val="001012EA"/>
    <w:rsid w:val="001018F1"/>
    <w:rsid w:val="001131C3"/>
    <w:rsid w:val="001139A9"/>
    <w:rsid w:val="00115962"/>
    <w:rsid w:val="00115CB2"/>
    <w:rsid w:val="00117EB9"/>
    <w:rsid w:val="00125314"/>
    <w:rsid w:val="001315BE"/>
    <w:rsid w:val="00135195"/>
    <w:rsid w:val="001362E6"/>
    <w:rsid w:val="001364C7"/>
    <w:rsid w:val="00143715"/>
    <w:rsid w:val="00144569"/>
    <w:rsid w:val="00144C86"/>
    <w:rsid w:val="00144F18"/>
    <w:rsid w:val="00146B2B"/>
    <w:rsid w:val="00153827"/>
    <w:rsid w:val="0015528D"/>
    <w:rsid w:val="00157574"/>
    <w:rsid w:val="001662FF"/>
    <w:rsid w:val="001710DB"/>
    <w:rsid w:val="00171904"/>
    <w:rsid w:val="001725D1"/>
    <w:rsid w:val="00173B70"/>
    <w:rsid w:val="001762D7"/>
    <w:rsid w:val="00180055"/>
    <w:rsid w:val="001814A6"/>
    <w:rsid w:val="00181C33"/>
    <w:rsid w:val="00184ED5"/>
    <w:rsid w:val="001856F0"/>
    <w:rsid w:val="001914C8"/>
    <w:rsid w:val="00193680"/>
    <w:rsid w:val="00195AE9"/>
    <w:rsid w:val="001968B9"/>
    <w:rsid w:val="001A0575"/>
    <w:rsid w:val="001A2A7C"/>
    <w:rsid w:val="001A7762"/>
    <w:rsid w:val="001B220C"/>
    <w:rsid w:val="001B28AD"/>
    <w:rsid w:val="001B2F2B"/>
    <w:rsid w:val="001B4471"/>
    <w:rsid w:val="001B4A07"/>
    <w:rsid w:val="001B6134"/>
    <w:rsid w:val="001B7D60"/>
    <w:rsid w:val="001C5C68"/>
    <w:rsid w:val="001C6635"/>
    <w:rsid w:val="001C6AA3"/>
    <w:rsid w:val="001C7C50"/>
    <w:rsid w:val="001D188C"/>
    <w:rsid w:val="001D7BA0"/>
    <w:rsid w:val="001E3F16"/>
    <w:rsid w:val="001E46B0"/>
    <w:rsid w:val="001E58AC"/>
    <w:rsid w:val="001E7536"/>
    <w:rsid w:val="001F01CF"/>
    <w:rsid w:val="001F150E"/>
    <w:rsid w:val="001F3104"/>
    <w:rsid w:val="0020128C"/>
    <w:rsid w:val="00203C5C"/>
    <w:rsid w:val="0020714A"/>
    <w:rsid w:val="0020762C"/>
    <w:rsid w:val="00207B60"/>
    <w:rsid w:val="002125E0"/>
    <w:rsid w:val="00213D16"/>
    <w:rsid w:val="0021425E"/>
    <w:rsid w:val="00216DFD"/>
    <w:rsid w:val="00217809"/>
    <w:rsid w:val="002201CE"/>
    <w:rsid w:val="002206A3"/>
    <w:rsid w:val="00221F50"/>
    <w:rsid w:val="00222574"/>
    <w:rsid w:val="0022315C"/>
    <w:rsid w:val="00223446"/>
    <w:rsid w:val="00225269"/>
    <w:rsid w:val="002342CF"/>
    <w:rsid w:val="00236798"/>
    <w:rsid w:val="00240A9E"/>
    <w:rsid w:val="00244970"/>
    <w:rsid w:val="00254BBA"/>
    <w:rsid w:val="0025599D"/>
    <w:rsid w:val="0025669B"/>
    <w:rsid w:val="002571C4"/>
    <w:rsid w:val="0026411E"/>
    <w:rsid w:val="00264FF8"/>
    <w:rsid w:val="00265079"/>
    <w:rsid w:val="0027194E"/>
    <w:rsid w:val="00274A1A"/>
    <w:rsid w:val="00277195"/>
    <w:rsid w:val="0028131A"/>
    <w:rsid w:val="00282160"/>
    <w:rsid w:val="00284D44"/>
    <w:rsid w:val="00285B6D"/>
    <w:rsid w:val="00290BD1"/>
    <w:rsid w:val="002926D9"/>
    <w:rsid w:val="00293F13"/>
    <w:rsid w:val="00296C5F"/>
    <w:rsid w:val="002A0D79"/>
    <w:rsid w:val="002B06F9"/>
    <w:rsid w:val="002B1187"/>
    <w:rsid w:val="002B253C"/>
    <w:rsid w:val="002B5E1C"/>
    <w:rsid w:val="002C3170"/>
    <w:rsid w:val="002C3404"/>
    <w:rsid w:val="002C38DA"/>
    <w:rsid w:val="002C3A3A"/>
    <w:rsid w:val="002C5B36"/>
    <w:rsid w:val="002C5E1A"/>
    <w:rsid w:val="002C7012"/>
    <w:rsid w:val="002C79C0"/>
    <w:rsid w:val="002E056E"/>
    <w:rsid w:val="002E0D4F"/>
    <w:rsid w:val="002E5F98"/>
    <w:rsid w:val="002F50A6"/>
    <w:rsid w:val="002F5241"/>
    <w:rsid w:val="002F5D44"/>
    <w:rsid w:val="002F61E5"/>
    <w:rsid w:val="002F724C"/>
    <w:rsid w:val="003019BD"/>
    <w:rsid w:val="003125E3"/>
    <w:rsid w:val="003130D8"/>
    <w:rsid w:val="00313E86"/>
    <w:rsid w:val="00315919"/>
    <w:rsid w:val="00315E78"/>
    <w:rsid w:val="00317C7C"/>
    <w:rsid w:val="00320844"/>
    <w:rsid w:val="00322FDC"/>
    <w:rsid w:val="003245E8"/>
    <w:rsid w:val="00330DDA"/>
    <w:rsid w:val="0034238B"/>
    <w:rsid w:val="0034267D"/>
    <w:rsid w:val="00344929"/>
    <w:rsid w:val="00345ACC"/>
    <w:rsid w:val="00346FC8"/>
    <w:rsid w:val="00347C3D"/>
    <w:rsid w:val="00351048"/>
    <w:rsid w:val="00352011"/>
    <w:rsid w:val="003531DE"/>
    <w:rsid w:val="00353267"/>
    <w:rsid w:val="00355E5C"/>
    <w:rsid w:val="00360534"/>
    <w:rsid w:val="00361778"/>
    <w:rsid w:val="003619F3"/>
    <w:rsid w:val="00362AF8"/>
    <w:rsid w:val="00365052"/>
    <w:rsid w:val="00365B76"/>
    <w:rsid w:val="00370320"/>
    <w:rsid w:val="003765CF"/>
    <w:rsid w:val="003778D6"/>
    <w:rsid w:val="00377AAB"/>
    <w:rsid w:val="00380546"/>
    <w:rsid w:val="003832DC"/>
    <w:rsid w:val="00384F22"/>
    <w:rsid w:val="00390331"/>
    <w:rsid w:val="003906AC"/>
    <w:rsid w:val="00395151"/>
    <w:rsid w:val="0039756B"/>
    <w:rsid w:val="003A27F8"/>
    <w:rsid w:val="003A4546"/>
    <w:rsid w:val="003A50C9"/>
    <w:rsid w:val="003A73BB"/>
    <w:rsid w:val="003B425F"/>
    <w:rsid w:val="003B7EC9"/>
    <w:rsid w:val="003C0FCC"/>
    <w:rsid w:val="003C3A5C"/>
    <w:rsid w:val="003C5DDA"/>
    <w:rsid w:val="003C66AC"/>
    <w:rsid w:val="003C7169"/>
    <w:rsid w:val="003D17EA"/>
    <w:rsid w:val="003E03BB"/>
    <w:rsid w:val="003E55F0"/>
    <w:rsid w:val="003F13CC"/>
    <w:rsid w:val="003F1FFB"/>
    <w:rsid w:val="003F297E"/>
    <w:rsid w:val="003F312B"/>
    <w:rsid w:val="003F49FC"/>
    <w:rsid w:val="003F5D13"/>
    <w:rsid w:val="003F6505"/>
    <w:rsid w:val="004062C3"/>
    <w:rsid w:val="00407A63"/>
    <w:rsid w:val="00407B1B"/>
    <w:rsid w:val="00410A23"/>
    <w:rsid w:val="004125A5"/>
    <w:rsid w:val="004127AB"/>
    <w:rsid w:val="004130D1"/>
    <w:rsid w:val="004142A5"/>
    <w:rsid w:val="004157C7"/>
    <w:rsid w:val="0042309A"/>
    <w:rsid w:val="00423C8F"/>
    <w:rsid w:val="00425049"/>
    <w:rsid w:val="00426E2E"/>
    <w:rsid w:val="00427FDC"/>
    <w:rsid w:val="0043314C"/>
    <w:rsid w:val="00442B86"/>
    <w:rsid w:val="00443BE6"/>
    <w:rsid w:val="00443EE6"/>
    <w:rsid w:val="004442EF"/>
    <w:rsid w:val="004455D3"/>
    <w:rsid w:val="00445B52"/>
    <w:rsid w:val="00445E5D"/>
    <w:rsid w:val="0044770D"/>
    <w:rsid w:val="0045263E"/>
    <w:rsid w:val="00452FD2"/>
    <w:rsid w:val="00453434"/>
    <w:rsid w:val="00454E31"/>
    <w:rsid w:val="00460208"/>
    <w:rsid w:val="00461327"/>
    <w:rsid w:val="004663E7"/>
    <w:rsid w:val="00467D7B"/>
    <w:rsid w:val="004733FD"/>
    <w:rsid w:val="004823B4"/>
    <w:rsid w:val="0048392B"/>
    <w:rsid w:val="00492202"/>
    <w:rsid w:val="00492E55"/>
    <w:rsid w:val="0049609C"/>
    <w:rsid w:val="004A0548"/>
    <w:rsid w:val="004A183C"/>
    <w:rsid w:val="004A1DBA"/>
    <w:rsid w:val="004A3C6C"/>
    <w:rsid w:val="004A45C5"/>
    <w:rsid w:val="004A4B00"/>
    <w:rsid w:val="004A5138"/>
    <w:rsid w:val="004B44B2"/>
    <w:rsid w:val="004B774B"/>
    <w:rsid w:val="004C004D"/>
    <w:rsid w:val="004C037B"/>
    <w:rsid w:val="004D0064"/>
    <w:rsid w:val="004D2073"/>
    <w:rsid w:val="004D471F"/>
    <w:rsid w:val="004D571A"/>
    <w:rsid w:val="004D70A2"/>
    <w:rsid w:val="004E053F"/>
    <w:rsid w:val="004E150C"/>
    <w:rsid w:val="004E44BC"/>
    <w:rsid w:val="004E4D39"/>
    <w:rsid w:val="004E620E"/>
    <w:rsid w:val="004E7892"/>
    <w:rsid w:val="004E7D8D"/>
    <w:rsid w:val="004F6BE0"/>
    <w:rsid w:val="004F7670"/>
    <w:rsid w:val="00500710"/>
    <w:rsid w:val="005046B7"/>
    <w:rsid w:val="00505250"/>
    <w:rsid w:val="00506356"/>
    <w:rsid w:val="005103DB"/>
    <w:rsid w:val="0051215D"/>
    <w:rsid w:val="00513C0A"/>
    <w:rsid w:val="00513DDD"/>
    <w:rsid w:val="00521AFF"/>
    <w:rsid w:val="00523C89"/>
    <w:rsid w:val="00523E92"/>
    <w:rsid w:val="00526428"/>
    <w:rsid w:val="00526684"/>
    <w:rsid w:val="005307C3"/>
    <w:rsid w:val="00531A84"/>
    <w:rsid w:val="0053286B"/>
    <w:rsid w:val="0053339E"/>
    <w:rsid w:val="00537441"/>
    <w:rsid w:val="0054115B"/>
    <w:rsid w:val="0054333A"/>
    <w:rsid w:val="0054486F"/>
    <w:rsid w:val="00544897"/>
    <w:rsid w:val="00544AED"/>
    <w:rsid w:val="00544C12"/>
    <w:rsid w:val="00545A21"/>
    <w:rsid w:val="0054771B"/>
    <w:rsid w:val="00551FD7"/>
    <w:rsid w:val="005552B1"/>
    <w:rsid w:val="00555EC0"/>
    <w:rsid w:val="00555F18"/>
    <w:rsid w:val="00556D7F"/>
    <w:rsid w:val="00561609"/>
    <w:rsid w:val="00562993"/>
    <w:rsid w:val="00562B37"/>
    <w:rsid w:val="0056552D"/>
    <w:rsid w:val="00566AE8"/>
    <w:rsid w:val="00566B8F"/>
    <w:rsid w:val="00570F43"/>
    <w:rsid w:val="00573AA2"/>
    <w:rsid w:val="00577850"/>
    <w:rsid w:val="005778C7"/>
    <w:rsid w:val="00580399"/>
    <w:rsid w:val="00580FDD"/>
    <w:rsid w:val="00582260"/>
    <w:rsid w:val="0058263F"/>
    <w:rsid w:val="0058385B"/>
    <w:rsid w:val="00583BD8"/>
    <w:rsid w:val="00594EA4"/>
    <w:rsid w:val="00597D2D"/>
    <w:rsid w:val="005A5252"/>
    <w:rsid w:val="005A5986"/>
    <w:rsid w:val="005A6F8F"/>
    <w:rsid w:val="005B4431"/>
    <w:rsid w:val="005B6AC0"/>
    <w:rsid w:val="005B70DD"/>
    <w:rsid w:val="005C02BF"/>
    <w:rsid w:val="005C4632"/>
    <w:rsid w:val="005C5EA5"/>
    <w:rsid w:val="005D033F"/>
    <w:rsid w:val="005D14BB"/>
    <w:rsid w:val="005D31FB"/>
    <w:rsid w:val="005D51DA"/>
    <w:rsid w:val="005D7F82"/>
    <w:rsid w:val="005E2E6F"/>
    <w:rsid w:val="005E3E40"/>
    <w:rsid w:val="005E4A95"/>
    <w:rsid w:val="005E5B80"/>
    <w:rsid w:val="005F47AB"/>
    <w:rsid w:val="00601560"/>
    <w:rsid w:val="006024F5"/>
    <w:rsid w:val="00602D8A"/>
    <w:rsid w:val="00604449"/>
    <w:rsid w:val="00604948"/>
    <w:rsid w:val="0060624F"/>
    <w:rsid w:val="00610734"/>
    <w:rsid w:val="00615CAA"/>
    <w:rsid w:val="00616C51"/>
    <w:rsid w:val="006213AB"/>
    <w:rsid w:val="00621D1B"/>
    <w:rsid w:val="00625ED9"/>
    <w:rsid w:val="00627497"/>
    <w:rsid w:val="006353A3"/>
    <w:rsid w:val="0063589C"/>
    <w:rsid w:val="00635930"/>
    <w:rsid w:val="0063669A"/>
    <w:rsid w:val="006366A0"/>
    <w:rsid w:val="006413B5"/>
    <w:rsid w:val="006427B5"/>
    <w:rsid w:val="006452FB"/>
    <w:rsid w:val="00663DBA"/>
    <w:rsid w:val="00666D0A"/>
    <w:rsid w:val="006673D3"/>
    <w:rsid w:val="00670E93"/>
    <w:rsid w:val="00670ECF"/>
    <w:rsid w:val="00671A13"/>
    <w:rsid w:val="00681C46"/>
    <w:rsid w:val="00682B67"/>
    <w:rsid w:val="00683E3C"/>
    <w:rsid w:val="006916CA"/>
    <w:rsid w:val="00691C07"/>
    <w:rsid w:val="00692325"/>
    <w:rsid w:val="0069441B"/>
    <w:rsid w:val="006A145F"/>
    <w:rsid w:val="006A14E8"/>
    <w:rsid w:val="006A55EA"/>
    <w:rsid w:val="006B0BD8"/>
    <w:rsid w:val="006B0E62"/>
    <w:rsid w:val="006B16DF"/>
    <w:rsid w:val="006B4CB1"/>
    <w:rsid w:val="006B7C1D"/>
    <w:rsid w:val="006C695A"/>
    <w:rsid w:val="006D17B0"/>
    <w:rsid w:val="006D2B9E"/>
    <w:rsid w:val="006D536A"/>
    <w:rsid w:val="006D669F"/>
    <w:rsid w:val="006D6A14"/>
    <w:rsid w:val="006D6D87"/>
    <w:rsid w:val="006E133B"/>
    <w:rsid w:val="006E23DC"/>
    <w:rsid w:val="006E5AA6"/>
    <w:rsid w:val="006E67A0"/>
    <w:rsid w:val="006F18CF"/>
    <w:rsid w:val="006F7AA8"/>
    <w:rsid w:val="00702CE7"/>
    <w:rsid w:val="00703824"/>
    <w:rsid w:val="007110F3"/>
    <w:rsid w:val="007126DF"/>
    <w:rsid w:val="00713B02"/>
    <w:rsid w:val="00714514"/>
    <w:rsid w:val="007159D9"/>
    <w:rsid w:val="0072168C"/>
    <w:rsid w:val="00724A13"/>
    <w:rsid w:val="00725360"/>
    <w:rsid w:val="007313BB"/>
    <w:rsid w:val="007336C9"/>
    <w:rsid w:val="00733C77"/>
    <w:rsid w:val="007348C6"/>
    <w:rsid w:val="00736672"/>
    <w:rsid w:val="00740E42"/>
    <w:rsid w:val="00741C70"/>
    <w:rsid w:val="007422CD"/>
    <w:rsid w:val="0074317F"/>
    <w:rsid w:val="00744625"/>
    <w:rsid w:val="0074607B"/>
    <w:rsid w:val="0074619D"/>
    <w:rsid w:val="00751F79"/>
    <w:rsid w:val="00757F36"/>
    <w:rsid w:val="007607A0"/>
    <w:rsid w:val="00760ED8"/>
    <w:rsid w:val="00761DB3"/>
    <w:rsid w:val="0076210A"/>
    <w:rsid w:val="00764060"/>
    <w:rsid w:val="00764787"/>
    <w:rsid w:val="00764ACF"/>
    <w:rsid w:val="00766225"/>
    <w:rsid w:val="00766D9A"/>
    <w:rsid w:val="007747BE"/>
    <w:rsid w:val="00775156"/>
    <w:rsid w:val="0077565D"/>
    <w:rsid w:val="0077583E"/>
    <w:rsid w:val="007778C8"/>
    <w:rsid w:val="00782249"/>
    <w:rsid w:val="007827AE"/>
    <w:rsid w:val="00790A58"/>
    <w:rsid w:val="00791C6C"/>
    <w:rsid w:val="00791D53"/>
    <w:rsid w:val="00792CC2"/>
    <w:rsid w:val="0079653F"/>
    <w:rsid w:val="007A10BD"/>
    <w:rsid w:val="007A3CBC"/>
    <w:rsid w:val="007A4ACD"/>
    <w:rsid w:val="007A56D0"/>
    <w:rsid w:val="007B3D87"/>
    <w:rsid w:val="007B3EAE"/>
    <w:rsid w:val="007B5A57"/>
    <w:rsid w:val="007B5BB0"/>
    <w:rsid w:val="007C0608"/>
    <w:rsid w:val="007C0F3B"/>
    <w:rsid w:val="007C5C69"/>
    <w:rsid w:val="007C6150"/>
    <w:rsid w:val="007C6DD5"/>
    <w:rsid w:val="007E02B4"/>
    <w:rsid w:val="007E3B90"/>
    <w:rsid w:val="007F033D"/>
    <w:rsid w:val="007F56E3"/>
    <w:rsid w:val="007F5DB1"/>
    <w:rsid w:val="007F6573"/>
    <w:rsid w:val="007F7BCD"/>
    <w:rsid w:val="00801DDE"/>
    <w:rsid w:val="00803EEF"/>
    <w:rsid w:val="008059E3"/>
    <w:rsid w:val="008071E4"/>
    <w:rsid w:val="00815601"/>
    <w:rsid w:val="0081705E"/>
    <w:rsid w:val="00823F07"/>
    <w:rsid w:val="00824AF7"/>
    <w:rsid w:val="00826618"/>
    <w:rsid w:val="008313C9"/>
    <w:rsid w:val="008328F3"/>
    <w:rsid w:val="008504A0"/>
    <w:rsid w:val="00860D99"/>
    <w:rsid w:val="00860FB9"/>
    <w:rsid w:val="0086167D"/>
    <w:rsid w:val="00861B5D"/>
    <w:rsid w:val="00864440"/>
    <w:rsid w:val="008651CC"/>
    <w:rsid w:val="00877486"/>
    <w:rsid w:val="00881175"/>
    <w:rsid w:val="008828D0"/>
    <w:rsid w:val="00886275"/>
    <w:rsid w:val="008876F9"/>
    <w:rsid w:val="0089010D"/>
    <w:rsid w:val="00892CD1"/>
    <w:rsid w:val="008932A5"/>
    <w:rsid w:val="008A41BA"/>
    <w:rsid w:val="008A589D"/>
    <w:rsid w:val="008B0705"/>
    <w:rsid w:val="008B0F71"/>
    <w:rsid w:val="008B1EBA"/>
    <w:rsid w:val="008B39F0"/>
    <w:rsid w:val="008B4582"/>
    <w:rsid w:val="008B48A9"/>
    <w:rsid w:val="008B7A60"/>
    <w:rsid w:val="008C0671"/>
    <w:rsid w:val="008C0C1A"/>
    <w:rsid w:val="008C1620"/>
    <w:rsid w:val="008C16D7"/>
    <w:rsid w:val="008C3186"/>
    <w:rsid w:val="008C4608"/>
    <w:rsid w:val="008C6ACB"/>
    <w:rsid w:val="008C7F07"/>
    <w:rsid w:val="008D01D6"/>
    <w:rsid w:val="008D0D82"/>
    <w:rsid w:val="008D1E30"/>
    <w:rsid w:val="008D2634"/>
    <w:rsid w:val="008D3B4C"/>
    <w:rsid w:val="008D3F56"/>
    <w:rsid w:val="008D7DEA"/>
    <w:rsid w:val="008F137C"/>
    <w:rsid w:val="008F1B13"/>
    <w:rsid w:val="008F20EB"/>
    <w:rsid w:val="008F2B2B"/>
    <w:rsid w:val="008F406E"/>
    <w:rsid w:val="008F78FF"/>
    <w:rsid w:val="00900F64"/>
    <w:rsid w:val="00901D87"/>
    <w:rsid w:val="00904753"/>
    <w:rsid w:val="0090578D"/>
    <w:rsid w:val="009100F6"/>
    <w:rsid w:val="00915AA7"/>
    <w:rsid w:val="00915CF0"/>
    <w:rsid w:val="00916300"/>
    <w:rsid w:val="009164C4"/>
    <w:rsid w:val="00916632"/>
    <w:rsid w:val="0092175C"/>
    <w:rsid w:val="00921F5B"/>
    <w:rsid w:val="009234C8"/>
    <w:rsid w:val="00923836"/>
    <w:rsid w:val="009239B7"/>
    <w:rsid w:val="00930E94"/>
    <w:rsid w:val="0093136B"/>
    <w:rsid w:val="00931B23"/>
    <w:rsid w:val="00932E2F"/>
    <w:rsid w:val="0094300A"/>
    <w:rsid w:val="009442A6"/>
    <w:rsid w:val="00944A96"/>
    <w:rsid w:val="009510E6"/>
    <w:rsid w:val="0095293F"/>
    <w:rsid w:val="00952B26"/>
    <w:rsid w:val="00953127"/>
    <w:rsid w:val="0095349C"/>
    <w:rsid w:val="00953FE8"/>
    <w:rsid w:val="009543BA"/>
    <w:rsid w:val="0096017F"/>
    <w:rsid w:val="009621EA"/>
    <w:rsid w:val="00966810"/>
    <w:rsid w:val="009704D0"/>
    <w:rsid w:val="00973145"/>
    <w:rsid w:val="00975CBC"/>
    <w:rsid w:val="00976B28"/>
    <w:rsid w:val="00977728"/>
    <w:rsid w:val="009804DB"/>
    <w:rsid w:val="009806CF"/>
    <w:rsid w:val="00985046"/>
    <w:rsid w:val="00985263"/>
    <w:rsid w:val="00986B70"/>
    <w:rsid w:val="00991D0D"/>
    <w:rsid w:val="009931FF"/>
    <w:rsid w:val="009969B8"/>
    <w:rsid w:val="00996BEC"/>
    <w:rsid w:val="009A10BD"/>
    <w:rsid w:val="009A1299"/>
    <w:rsid w:val="009A3286"/>
    <w:rsid w:val="009A55F7"/>
    <w:rsid w:val="009B4BB1"/>
    <w:rsid w:val="009B6B1A"/>
    <w:rsid w:val="009B7448"/>
    <w:rsid w:val="009C033E"/>
    <w:rsid w:val="009C147E"/>
    <w:rsid w:val="009D4203"/>
    <w:rsid w:val="009D5D12"/>
    <w:rsid w:val="009E0136"/>
    <w:rsid w:val="009E16BD"/>
    <w:rsid w:val="009E46C2"/>
    <w:rsid w:val="009F213A"/>
    <w:rsid w:val="009F27DC"/>
    <w:rsid w:val="009F36BD"/>
    <w:rsid w:val="009F3984"/>
    <w:rsid w:val="009F4B77"/>
    <w:rsid w:val="009F5625"/>
    <w:rsid w:val="009F78DA"/>
    <w:rsid w:val="009F7E7C"/>
    <w:rsid w:val="009F7F13"/>
    <w:rsid w:val="00A0125E"/>
    <w:rsid w:val="00A03447"/>
    <w:rsid w:val="00A11785"/>
    <w:rsid w:val="00A16101"/>
    <w:rsid w:val="00A205D1"/>
    <w:rsid w:val="00A24B55"/>
    <w:rsid w:val="00A267AB"/>
    <w:rsid w:val="00A26C08"/>
    <w:rsid w:val="00A26F32"/>
    <w:rsid w:val="00A27CBD"/>
    <w:rsid w:val="00A31ACD"/>
    <w:rsid w:val="00A31EE2"/>
    <w:rsid w:val="00A34DA6"/>
    <w:rsid w:val="00A3533A"/>
    <w:rsid w:val="00A369F4"/>
    <w:rsid w:val="00A42B3F"/>
    <w:rsid w:val="00A51AA2"/>
    <w:rsid w:val="00A527EE"/>
    <w:rsid w:val="00A52BD8"/>
    <w:rsid w:val="00A52F50"/>
    <w:rsid w:val="00A537E4"/>
    <w:rsid w:val="00A627A6"/>
    <w:rsid w:val="00A63882"/>
    <w:rsid w:val="00A63EE3"/>
    <w:rsid w:val="00A655B8"/>
    <w:rsid w:val="00A716AF"/>
    <w:rsid w:val="00A71869"/>
    <w:rsid w:val="00A71973"/>
    <w:rsid w:val="00A7344E"/>
    <w:rsid w:val="00A74FDC"/>
    <w:rsid w:val="00A757EC"/>
    <w:rsid w:val="00A85AD7"/>
    <w:rsid w:val="00A94D4F"/>
    <w:rsid w:val="00AA2156"/>
    <w:rsid w:val="00AA4AA6"/>
    <w:rsid w:val="00AB1E5F"/>
    <w:rsid w:val="00AB622F"/>
    <w:rsid w:val="00AC3F30"/>
    <w:rsid w:val="00AC673E"/>
    <w:rsid w:val="00AD05A9"/>
    <w:rsid w:val="00AD47F5"/>
    <w:rsid w:val="00AD65B4"/>
    <w:rsid w:val="00AD69CB"/>
    <w:rsid w:val="00AE43AF"/>
    <w:rsid w:val="00AE6682"/>
    <w:rsid w:val="00AE76FF"/>
    <w:rsid w:val="00AE7F15"/>
    <w:rsid w:val="00AF05A6"/>
    <w:rsid w:val="00AF20FA"/>
    <w:rsid w:val="00AF667D"/>
    <w:rsid w:val="00AF7477"/>
    <w:rsid w:val="00B0244B"/>
    <w:rsid w:val="00B1259F"/>
    <w:rsid w:val="00B12A3E"/>
    <w:rsid w:val="00B163F8"/>
    <w:rsid w:val="00B210B4"/>
    <w:rsid w:val="00B23DE5"/>
    <w:rsid w:val="00B2409A"/>
    <w:rsid w:val="00B25508"/>
    <w:rsid w:val="00B2756B"/>
    <w:rsid w:val="00B31041"/>
    <w:rsid w:val="00B31F94"/>
    <w:rsid w:val="00B366F5"/>
    <w:rsid w:val="00B3689C"/>
    <w:rsid w:val="00B418D0"/>
    <w:rsid w:val="00B450AB"/>
    <w:rsid w:val="00B450C6"/>
    <w:rsid w:val="00B5383F"/>
    <w:rsid w:val="00B56658"/>
    <w:rsid w:val="00B6078D"/>
    <w:rsid w:val="00B617D2"/>
    <w:rsid w:val="00B63074"/>
    <w:rsid w:val="00B711D2"/>
    <w:rsid w:val="00B76810"/>
    <w:rsid w:val="00B80446"/>
    <w:rsid w:val="00B80FB6"/>
    <w:rsid w:val="00B85931"/>
    <w:rsid w:val="00B87E6E"/>
    <w:rsid w:val="00B91AD1"/>
    <w:rsid w:val="00B92925"/>
    <w:rsid w:val="00B93794"/>
    <w:rsid w:val="00B97D31"/>
    <w:rsid w:val="00BA29E3"/>
    <w:rsid w:val="00BA59AD"/>
    <w:rsid w:val="00BA70DD"/>
    <w:rsid w:val="00BA7DDF"/>
    <w:rsid w:val="00BB2161"/>
    <w:rsid w:val="00BB2245"/>
    <w:rsid w:val="00BB578C"/>
    <w:rsid w:val="00BB599F"/>
    <w:rsid w:val="00BB59CD"/>
    <w:rsid w:val="00BB74E1"/>
    <w:rsid w:val="00BB784B"/>
    <w:rsid w:val="00BC152B"/>
    <w:rsid w:val="00BC36E8"/>
    <w:rsid w:val="00BC4156"/>
    <w:rsid w:val="00BC59F1"/>
    <w:rsid w:val="00BC6960"/>
    <w:rsid w:val="00BD2B6B"/>
    <w:rsid w:val="00BD5801"/>
    <w:rsid w:val="00BD6951"/>
    <w:rsid w:val="00BD6A36"/>
    <w:rsid w:val="00BE13BF"/>
    <w:rsid w:val="00BE3893"/>
    <w:rsid w:val="00BE7D2F"/>
    <w:rsid w:val="00BF0900"/>
    <w:rsid w:val="00BF1EA2"/>
    <w:rsid w:val="00BF6576"/>
    <w:rsid w:val="00BF779A"/>
    <w:rsid w:val="00BF7A28"/>
    <w:rsid w:val="00C02509"/>
    <w:rsid w:val="00C04503"/>
    <w:rsid w:val="00C055F1"/>
    <w:rsid w:val="00C073FE"/>
    <w:rsid w:val="00C107BC"/>
    <w:rsid w:val="00C1100E"/>
    <w:rsid w:val="00C12269"/>
    <w:rsid w:val="00C1289B"/>
    <w:rsid w:val="00C17708"/>
    <w:rsid w:val="00C23886"/>
    <w:rsid w:val="00C23A91"/>
    <w:rsid w:val="00C24AC9"/>
    <w:rsid w:val="00C303BE"/>
    <w:rsid w:val="00C35BFA"/>
    <w:rsid w:val="00C41BDA"/>
    <w:rsid w:val="00C435AA"/>
    <w:rsid w:val="00C43E13"/>
    <w:rsid w:val="00C45309"/>
    <w:rsid w:val="00C45440"/>
    <w:rsid w:val="00C51A3D"/>
    <w:rsid w:val="00C556DA"/>
    <w:rsid w:val="00C60BF2"/>
    <w:rsid w:val="00C6375B"/>
    <w:rsid w:val="00C64214"/>
    <w:rsid w:val="00C705FB"/>
    <w:rsid w:val="00C72FD8"/>
    <w:rsid w:val="00C7409E"/>
    <w:rsid w:val="00C82743"/>
    <w:rsid w:val="00C8304C"/>
    <w:rsid w:val="00C83D28"/>
    <w:rsid w:val="00C840FC"/>
    <w:rsid w:val="00C902C7"/>
    <w:rsid w:val="00C90C71"/>
    <w:rsid w:val="00C96C7E"/>
    <w:rsid w:val="00CA2C28"/>
    <w:rsid w:val="00CA4E54"/>
    <w:rsid w:val="00CB0B1E"/>
    <w:rsid w:val="00CB28E1"/>
    <w:rsid w:val="00CB367F"/>
    <w:rsid w:val="00CB4E2D"/>
    <w:rsid w:val="00CB705B"/>
    <w:rsid w:val="00CB7854"/>
    <w:rsid w:val="00CC3882"/>
    <w:rsid w:val="00CC5154"/>
    <w:rsid w:val="00CC7818"/>
    <w:rsid w:val="00CD21B8"/>
    <w:rsid w:val="00CD3749"/>
    <w:rsid w:val="00CD40D7"/>
    <w:rsid w:val="00CD7E22"/>
    <w:rsid w:val="00CE0D74"/>
    <w:rsid w:val="00CE2603"/>
    <w:rsid w:val="00CE7C0D"/>
    <w:rsid w:val="00CF1D69"/>
    <w:rsid w:val="00CF2B7B"/>
    <w:rsid w:val="00CF31D6"/>
    <w:rsid w:val="00CF3724"/>
    <w:rsid w:val="00CF4DBB"/>
    <w:rsid w:val="00CF68E9"/>
    <w:rsid w:val="00CF6F7F"/>
    <w:rsid w:val="00CF73F6"/>
    <w:rsid w:val="00D018A6"/>
    <w:rsid w:val="00D04B64"/>
    <w:rsid w:val="00D07A0F"/>
    <w:rsid w:val="00D113C3"/>
    <w:rsid w:val="00D15B91"/>
    <w:rsid w:val="00D162E7"/>
    <w:rsid w:val="00D2051C"/>
    <w:rsid w:val="00D212B0"/>
    <w:rsid w:val="00D2152F"/>
    <w:rsid w:val="00D22470"/>
    <w:rsid w:val="00D233CD"/>
    <w:rsid w:val="00D24769"/>
    <w:rsid w:val="00D25E0C"/>
    <w:rsid w:val="00D262A6"/>
    <w:rsid w:val="00D35BAA"/>
    <w:rsid w:val="00D368E3"/>
    <w:rsid w:val="00D42106"/>
    <w:rsid w:val="00D44CA6"/>
    <w:rsid w:val="00D465AC"/>
    <w:rsid w:val="00D50E17"/>
    <w:rsid w:val="00D602A8"/>
    <w:rsid w:val="00D67CC5"/>
    <w:rsid w:val="00D73945"/>
    <w:rsid w:val="00D77062"/>
    <w:rsid w:val="00D77538"/>
    <w:rsid w:val="00D82309"/>
    <w:rsid w:val="00D83274"/>
    <w:rsid w:val="00D83F05"/>
    <w:rsid w:val="00D842B3"/>
    <w:rsid w:val="00D92076"/>
    <w:rsid w:val="00D93F0B"/>
    <w:rsid w:val="00D942B1"/>
    <w:rsid w:val="00D94406"/>
    <w:rsid w:val="00D94F55"/>
    <w:rsid w:val="00D95A96"/>
    <w:rsid w:val="00D96EB7"/>
    <w:rsid w:val="00D97E46"/>
    <w:rsid w:val="00DA0A14"/>
    <w:rsid w:val="00DA1714"/>
    <w:rsid w:val="00DB1986"/>
    <w:rsid w:val="00DB269C"/>
    <w:rsid w:val="00DB65A0"/>
    <w:rsid w:val="00DC1087"/>
    <w:rsid w:val="00DC4726"/>
    <w:rsid w:val="00DD138A"/>
    <w:rsid w:val="00DD3A68"/>
    <w:rsid w:val="00DD4B8C"/>
    <w:rsid w:val="00DD6756"/>
    <w:rsid w:val="00DD6DFB"/>
    <w:rsid w:val="00DD714F"/>
    <w:rsid w:val="00DD7677"/>
    <w:rsid w:val="00DD7FF4"/>
    <w:rsid w:val="00DE044D"/>
    <w:rsid w:val="00DE0DD1"/>
    <w:rsid w:val="00DE306D"/>
    <w:rsid w:val="00DE3BC2"/>
    <w:rsid w:val="00DE5B45"/>
    <w:rsid w:val="00DF2429"/>
    <w:rsid w:val="00DF2675"/>
    <w:rsid w:val="00DF5CDF"/>
    <w:rsid w:val="00E00906"/>
    <w:rsid w:val="00E012FA"/>
    <w:rsid w:val="00E02B1D"/>
    <w:rsid w:val="00E037CF"/>
    <w:rsid w:val="00E05213"/>
    <w:rsid w:val="00E05D81"/>
    <w:rsid w:val="00E07C3A"/>
    <w:rsid w:val="00E135AB"/>
    <w:rsid w:val="00E144FF"/>
    <w:rsid w:val="00E177A3"/>
    <w:rsid w:val="00E20119"/>
    <w:rsid w:val="00E20457"/>
    <w:rsid w:val="00E21448"/>
    <w:rsid w:val="00E24848"/>
    <w:rsid w:val="00E332E4"/>
    <w:rsid w:val="00E34F9A"/>
    <w:rsid w:val="00E3614C"/>
    <w:rsid w:val="00E3761A"/>
    <w:rsid w:val="00E41706"/>
    <w:rsid w:val="00E41B7C"/>
    <w:rsid w:val="00E43468"/>
    <w:rsid w:val="00E45E0F"/>
    <w:rsid w:val="00E50752"/>
    <w:rsid w:val="00E50795"/>
    <w:rsid w:val="00E50CF4"/>
    <w:rsid w:val="00E52171"/>
    <w:rsid w:val="00E534A4"/>
    <w:rsid w:val="00E5575F"/>
    <w:rsid w:val="00E55D42"/>
    <w:rsid w:val="00E56FA2"/>
    <w:rsid w:val="00E640B1"/>
    <w:rsid w:val="00E6580A"/>
    <w:rsid w:val="00E71EA8"/>
    <w:rsid w:val="00E723FA"/>
    <w:rsid w:val="00E724B0"/>
    <w:rsid w:val="00E77B8F"/>
    <w:rsid w:val="00E8070F"/>
    <w:rsid w:val="00E82AF2"/>
    <w:rsid w:val="00E83186"/>
    <w:rsid w:val="00E859FD"/>
    <w:rsid w:val="00E8756F"/>
    <w:rsid w:val="00E96F95"/>
    <w:rsid w:val="00E97EBA"/>
    <w:rsid w:val="00EA0ADE"/>
    <w:rsid w:val="00EA5A51"/>
    <w:rsid w:val="00EA7340"/>
    <w:rsid w:val="00EB1851"/>
    <w:rsid w:val="00EB3CDE"/>
    <w:rsid w:val="00EB538E"/>
    <w:rsid w:val="00EB6079"/>
    <w:rsid w:val="00EC36E3"/>
    <w:rsid w:val="00EC404B"/>
    <w:rsid w:val="00EC4B83"/>
    <w:rsid w:val="00ED00B8"/>
    <w:rsid w:val="00ED191E"/>
    <w:rsid w:val="00ED73BB"/>
    <w:rsid w:val="00ED76CA"/>
    <w:rsid w:val="00EE238A"/>
    <w:rsid w:val="00EE4F2F"/>
    <w:rsid w:val="00EE7B4A"/>
    <w:rsid w:val="00EF0C8F"/>
    <w:rsid w:val="00EF15C2"/>
    <w:rsid w:val="00EF3B3B"/>
    <w:rsid w:val="00EF58DF"/>
    <w:rsid w:val="00EF63E2"/>
    <w:rsid w:val="00F02D18"/>
    <w:rsid w:val="00F051E6"/>
    <w:rsid w:val="00F06050"/>
    <w:rsid w:val="00F10682"/>
    <w:rsid w:val="00F11056"/>
    <w:rsid w:val="00F113FA"/>
    <w:rsid w:val="00F12054"/>
    <w:rsid w:val="00F121B7"/>
    <w:rsid w:val="00F145AE"/>
    <w:rsid w:val="00F173D3"/>
    <w:rsid w:val="00F177BE"/>
    <w:rsid w:val="00F21C43"/>
    <w:rsid w:val="00F22E7E"/>
    <w:rsid w:val="00F23281"/>
    <w:rsid w:val="00F24D28"/>
    <w:rsid w:val="00F25399"/>
    <w:rsid w:val="00F304FD"/>
    <w:rsid w:val="00F30BEB"/>
    <w:rsid w:val="00F31C40"/>
    <w:rsid w:val="00F347C1"/>
    <w:rsid w:val="00F35828"/>
    <w:rsid w:val="00F374AD"/>
    <w:rsid w:val="00F41046"/>
    <w:rsid w:val="00F41DA4"/>
    <w:rsid w:val="00F44DD0"/>
    <w:rsid w:val="00F475CA"/>
    <w:rsid w:val="00F52286"/>
    <w:rsid w:val="00F555EE"/>
    <w:rsid w:val="00F5680C"/>
    <w:rsid w:val="00F630CE"/>
    <w:rsid w:val="00F66049"/>
    <w:rsid w:val="00F705CE"/>
    <w:rsid w:val="00F73FDD"/>
    <w:rsid w:val="00F74446"/>
    <w:rsid w:val="00F763F8"/>
    <w:rsid w:val="00F773BA"/>
    <w:rsid w:val="00F803AA"/>
    <w:rsid w:val="00F80B17"/>
    <w:rsid w:val="00F8139D"/>
    <w:rsid w:val="00F83467"/>
    <w:rsid w:val="00F86784"/>
    <w:rsid w:val="00F90159"/>
    <w:rsid w:val="00F932AD"/>
    <w:rsid w:val="00F9374C"/>
    <w:rsid w:val="00F9525D"/>
    <w:rsid w:val="00F960AD"/>
    <w:rsid w:val="00FA724F"/>
    <w:rsid w:val="00FA7B94"/>
    <w:rsid w:val="00FB0E4A"/>
    <w:rsid w:val="00FB41CA"/>
    <w:rsid w:val="00FB4B07"/>
    <w:rsid w:val="00FB571A"/>
    <w:rsid w:val="00FB618E"/>
    <w:rsid w:val="00FB739C"/>
    <w:rsid w:val="00FB747A"/>
    <w:rsid w:val="00FC2E7A"/>
    <w:rsid w:val="00FD0328"/>
    <w:rsid w:val="00FD2B2B"/>
    <w:rsid w:val="00FD7ABC"/>
    <w:rsid w:val="00FE0A80"/>
    <w:rsid w:val="00FE0B67"/>
    <w:rsid w:val="00FE209F"/>
    <w:rsid w:val="00FE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94C5"/>
  <w15:docId w15:val="{10D50CFD-604C-4C7C-9633-1D2D2325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</w:style>
  <w:style w:type="paragraph" w:styleId="Paantrat">
    <w:name w:val="Subtitle"/>
    <w:basedOn w:val="prastasis"/>
    <w:next w:val="WW-Tekstas"/>
    <w:qFormat/>
    <w:pPr>
      <w:jc w:val="center"/>
    </w:pPr>
    <w:rPr>
      <w:b/>
      <w:lang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73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F73F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BB2245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06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06050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F06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06050"/>
    <w:rPr>
      <w:sz w:val="24"/>
    </w:rPr>
  </w:style>
  <w:style w:type="paragraph" w:customStyle="1" w:styleId="Nurodytoformatotekstas">
    <w:name w:val="Nurodyto formato tekstas"/>
    <w:basedOn w:val="prastasis"/>
    <w:rsid w:val="00D04B64"/>
    <w:rPr>
      <w:rFonts w:ascii="Courier New" w:eastAsia="Courier New" w:hAnsi="Courier New" w:cs="Courier New"/>
      <w:sz w:val="20"/>
    </w:rPr>
  </w:style>
  <w:style w:type="character" w:styleId="Hipersaitas">
    <w:name w:val="Hyperlink"/>
    <w:basedOn w:val="Numatytasispastraiposriftas"/>
    <w:uiPriority w:val="99"/>
    <w:semiHidden/>
    <w:unhideWhenUsed/>
    <w:rsid w:val="003B425F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A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Steponas Navajauskas</cp:lastModifiedBy>
  <cp:revision>3</cp:revision>
  <cp:lastPrinted>2025-04-24T10:49:00Z</cp:lastPrinted>
  <dcterms:created xsi:type="dcterms:W3CDTF">2025-06-03T06:11:00Z</dcterms:created>
  <dcterms:modified xsi:type="dcterms:W3CDTF">2025-06-05T06:09:00Z</dcterms:modified>
</cp:coreProperties>
</file>