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215EF" w14:textId="77777777" w:rsidR="000E324D" w:rsidRPr="00DF0E93" w:rsidRDefault="004F6EBD" w:rsidP="00DF0E93">
      <w:pPr>
        <w:ind w:firstLine="6104"/>
        <w:jc w:val="right"/>
      </w:pPr>
      <w:r w:rsidRPr="00DF0E93">
        <w:rPr>
          <w:b/>
          <w:szCs w:val="24"/>
          <w:lang w:eastAsia="zh-CN"/>
        </w:rPr>
        <w:t>Projektas</w:t>
      </w:r>
    </w:p>
    <w:p w14:paraId="21904419" w14:textId="77777777" w:rsidR="000E324D" w:rsidRPr="00DF0E93" w:rsidRDefault="004F6EBD" w:rsidP="00DF0E93">
      <w:pPr>
        <w:ind w:left="142"/>
        <w:jc w:val="center"/>
      </w:pPr>
      <w:r w:rsidRPr="00DF0E93">
        <w:rPr>
          <w:b/>
          <w:lang w:eastAsia="zh-CN"/>
        </w:rPr>
        <w:object w:dxaOrig="726" w:dyaOrig="839" w14:anchorId="327D55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1" o:spid="_x0000_i1025" type="#_x0000_t75" style="width:36pt;height:42pt;visibility:visible;mso-wrap-style:square" o:ole="">
            <v:imagedata r:id="rId6" o:title=""/>
          </v:shape>
          <o:OLEObject Type="Embed" ProgID="Unknown" ShapeID="Object 1" DrawAspect="Content" ObjectID="_1819619326" r:id="rId7"/>
        </w:object>
      </w:r>
    </w:p>
    <w:p w14:paraId="3691377E" w14:textId="77777777" w:rsidR="000E324D" w:rsidRPr="00DF0E93" w:rsidRDefault="000E324D" w:rsidP="00DF0E93">
      <w:pPr>
        <w:ind w:left="142"/>
        <w:jc w:val="center"/>
        <w:rPr>
          <w:b/>
          <w:szCs w:val="24"/>
          <w:lang w:eastAsia="zh-CN"/>
        </w:rPr>
      </w:pPr>
    </w:p>
    <w:p w14:paraId="7C0AB064" w14:textId="77777777" w:rsidR="000E324D" w:rsidRPr="00DF0E93" w:rsidRDefault="004F6EBD" w:rsidP="00DF0E93">
      <w:pPr>
        <w:ind w:left="142"/>
        <w:jc w:val="center"/>
        <w:rPr>
          <w:b/>
          <w:szCs w:val="24"/>
          <w:lang w:eastAsia="zh-CN"/>
        </w:rPr>
      </w:pPr>
      <w:r w:rsidRPr="00DF0E93">
        <w:rPr>
          <w:b/>
          <w:szCs w:val="24"/>
          <w:lang w:eastAsia="zh-CN"/>
        </w:rPr>
        <w:t>KĖDAINIŲ RAJONO SAVIVALDYBĖS TARYBA</w:t>
      </w:r>
    </w:p>
    <w:p w14:paraId="411DE171" w14:textId="77777777" w:rsidR="000E324D" w:rsidRPr="00DF0E93" w:rsidRDefault="000E324D" w:rsidP="00DF0E93">
      <w:pPr>
        <w:ind w:left="142"/>
        <w:jc w:val="center"/>
        <w:rPr>
          <w:szCs w:val="24"/>
          <w:lang w:eastAsia="lt-LT"/>
        </w:rPr>
      </w:pPr>
    </w:p>
    <w:p w14:paraId="325E824B" w14:textId="77777777" w:rsidR="000E324D" w:rsidRPr="00DF0E93" w:rsidRDefault="004F6EBD" w:rsidP="00DF0E93">
      <w:pPr>
        <w:ind w:left="142"/>
        <w:jc w:val="center"/>
        <w:rPr>
          <w:b/>
          <w:szCs w:val="24"/>
          <w:lang w:eastAsia="lt-LT"/>
        </w:rPr>
      </w:pPr>
      <w:r w:rsidRPr="00DF0E93">
        <w:rPr>
          <w:b/>
          <w:szCs w:val="24"/>
          <w:lang w:eastAsia="lt-LT"/>
        </w:rPr>
        <w:t>SPRENDIMAS</w:t>
      </w:r>
    </w:p>
    <w:p w14:paraId="6EB953B5" w14:textId="77777777" w:rsidR="000E324D" w:rsidRPr="00DF0E93" w:rsidRDefault="004F6EBD" w:rsidP="00DF0E93">
      <w:pPr>
        <w:ind w:left="142"/>
        <w:jc w:val="center"/>
        <w:rPr>
          <w:b/>
          <w:szCs w:val="24"/>
          <w:lang w:eastAsia="zh-CN"/>
        </w:rPr>
      </w:pPr>
      <w:r w:rsidRPr="00DF0E93">
        <w:rPr>
          <w:b/>
          <w:szCs w:val="24"/>
          <w:lang w:eastAsia="zh-CN"/>
        </w:rPr>
        <w:t>DĖL UPYTĖS KELIO KĖDAINIŲ RAJONO SAVIVALDYBĖS VILAINIŲ SENIŪNIJOS TERITORIJOJE SPECIALIOJO PLANO TVIRTINIMO</w:t>
      </w:r>
    </w:p>
    <w:p w14:paraId="56CD2623" w14:textId="77777777" w:rsidR="000E324D" w:rsidRPr="00DF0E93" w:rsidRDefault="000E324D" w:rsidP="00DF0E93">
      <w:pPr>
        <w:ind w:left="142"/>
        <w:jc w:val="center"/>
        <w:rPr>
          <w:b/>
          <w:szCs w:val="24"/>
          <w:lang w:eastAsia="zh-CN"/>
        </w:rPr>
      </w:pPr>
    </w:p>
    <w:p w14:paraId="6863FCC5" w14:textId="2891DBDB" w:rsidR="00DF0E93" w:rsidRDefault="00DF0E93" w:rsidP="00DF0E93">
      <w:pPr>
        <w:contextualSpacing/>
        <w:jc w:val="center"/>
        <w:rPr>
          <w:szCs w:val="24"/>
        </w:rPr>
      </w:pPr>
      <w:bookmarkStart w:id="0" w:name="_Hlk208906582"/>
      <w:bookmarkStart w:id="1" w:name="_Hlk207786081"/>
      <w:r w:rsidRPr="005844BB">
        <w:rPr>
          <w:szCs w:val="24"/>
        </w:rPr>
        <w:t xml:space="preserve">2025 m. </w:t>
      </w:r>
      <w:r>
        <w:rPr>
          <w:szCs w:val="24"/>
        </w:rPr>
        <w:t>rugsėjo 1</w:t>
      </w:r>
      <w:r>
        <w:rPr>
          <w:szCs w:val="24"/>
        </w:rPr>
        <w:t>7</w:t>
      </w:r>
      <w:r w:rsidRPr="005844BB">
        <w:rPr>
          <w:szCs w:val="24"/>
        </w:rPr>
        <w:t xml:space="preserve"> d. Nr. SP-</w:t>
      </w:r>
      <w:bookmarkEnd w:id="0"/>
      <w:r>
        <w:rPr>
          <w:szCs w:val="24"/>
        </w:rPr>
        <w:t>291</w:t>
      </w:r>
    </w:p>
    <w:bookmarkEnd w:id="1"/>
    <w:p w14:paraId="17B8D800" w14:textId="77777777" w:rsidR="000E324D" w:rsidRPr="00DF0E93" w:rsidRDefault="004F6EBD" w:rsidP="00DF0E93">
      <w:pPr>
        <w:ind w:left="142"/>
        <w:jc w:val="center"/>
        <w:rPr>
          <w:bCs/>
          <w:szCs w:val="24"/>
          <w:lang w:eastAsia="zh-CN"/>
        </w:rPr>
      </w:pPr>
      <w:r w:rsidRPr="00DF0E93">
        <w:rPr>
          <w:bCs/>
          <w:szCs w:val="24"/>
          <w:lang w:eastAsia="zh-CN"/>
        </w:rPr>
        <w:t>Kėdainiai</w:t>
      </w:r>
    </w:p>
    <w:p w14:paraId="29433777" w14:textId="77777777" w:rsidR="000E324D" w:rsidRPr="00DF0E93" w:rsidRDefault="000E324D">
      <w:pPr>
        <w:ind w:firstLine="851"/>
        <w:jc w:val="both"/>
        <w:rPr>
          <w:b/>
          <w:szCs w:val="24"/>
          <w:lang w:eastAsia="zh-CN"/>
        </w:rPr>
      </w:pPr>
    </w:p>
    <w:p w14:paraId="12B3A44E" w14:textId="77777777" w:rsidR="000E324D" w:rsidRPr="00DF0E93" w:rsidRDefault="004F6EBD">
      <w:pPr>
        <w:ind w:firstLine="851"/>
        <w:jc w:val="both"/>
      </w:pPr>
      <w:r w:rsidRPr="00DF0E93">
        <w:rPr>
          <w:bCs/>
          <w:szCs w:val="24"/>
          <w:lang w:eastAsia="lt-LT"/>
        </w:rPr>
        <w:t xml:space="preserve">Vadovaudamasi Lietuvos Respublikos vietos savivaldos įstatymo 6 straipsnio 19 ir 38 punktais, 15 straipsnio 3 dalies 7 punktu, 16 straipsnio 1 dalimi ir 59 straipsniu, Lietuvos Respublikos teritorijų planavimo įstatymo 7 straipsnio 5 dalimi ir 30 straipsnio 8 ir 9 dalimis, Susisiekimo komunikacijų inžinerinės infrastruktūros vystymo planų rengimo taisyklių, patvirtintų Lietuvos Respublikos susisiekimo ministro ir Lietuvos Respublikos aplinkos ministro 2006 m. lapkričio 24 d. įsakymu Nr. 3-453/D1-549 „Dėl Susisiekimo komunikacijų inžinerinės infrastruktūros vystymo planų rengimo taisyklių patvirtinimo“, 26.2 ir 29 punktais bei atsižvelgdama į Valstybinės teritorijų planavimo ir statybos inspekcijos prie Aplinkos ministerijos 2025 m. birželio 17 d. Teritorijų planavimo dokumento patikrinimo aktą Nr. REG37072900 (TPDRIS rengiamo TPD Nr. S-VT-53-22-989) Kėdainių rajono savivaldybės taryba  </w:t>
      </w:r>
      <w:r w:rsidRPr="00DF0E93">
        <w:rPr>
          <w:bCs/>
          <w:spacing w:val="80"/>
          <w:szCs w:val="24"/>
          <w:lang w:eastAsia="lt-LT"/>
        </w:rPr>
        <w:t>nusprendži</w:t>
      </w:r>
      <w:r w:rsidRPr="00DF0E93">
        <w:rPr>
          <w:bCs/>
          <w:szCs w:val="24"/>
          <w:lang w:eastAsia="lt-LT"/>
        </w:rPr>
        <w:t xml:space="preserve">a: </w:t>
      </w:r>
    </w:p>
    <w:p w14:paraId="10B2F02C" w14:textId="77777777" w:rsidR="000E324D" w:rsidRPr="00DF0E93" w:rsidRDefault="004F6EBD">
      <w:pPr>
        <w:ind w:firstLine="851"/>
        <w:jc w:val="both"/>
      </w:pPr>
      <w:r w:rsidRPr="00DF0E93">
        <w:rPr>
          <w:bCs/>
          <w:szCs w:val="24"/>
          <w:lang w:eastAsia="lt-LT"/>
        </w:rPr>
        <w:t>Patvirtinti Upytės kelio Kėdainių rajono savivaldybės Vilainių seniūnijos teritorijoje specialųjį planą (pridedama).</w:t>
      </w:r>
    </w:p>
    <w:p w14:paraId="3BB4856D" w14:textId="77777777" w:rsidR="000E324D" w:rsidRPr="00DF0E93" w:rsidRDefault="000E324D">
      <w:pPr>
        <w:ind w:firstLine="851"/>
        <w:jc w:val="both"/>
        <w:rPr>
          <w:bCs/>
          <w:szCs w:val="24"/>
          <w:lang w:eastAsia="zh-CN"/>
        </w:rPr>
      </w:pPr>
    </w:p>
    <w:p w14:paraId="176F7E57" w14:textId="77777777" w:rsidR="000E324D" w:rsidRPr="00DF0E93" w:rsidRDefault="000E324D">
      <w:pPr>
        <w:ind w:firstLine="851"/>
        <w:jc w:val="both"/>
        <w:rPr>
          <w:szCs w:val="24"/>
          <w:lang w:eastAsia="lt-LT"/>
        </w:rPr>
      </w:pPr>
    </w:p>
    <w:p w14:paraId="2B4E9DFB" w14:textId="77777777" w:rsidR="000E324D" w:rsidRPr="00DF0E93" w:rsidRDefault="000E324D">
      <w:pPr>
        <w:ind w:firstLine="851"/>
        <w:jc w:val="both"/>
        <w:rPr>
          <w:szCs w:val="24"/>
          <w:lang w:eastAsia="lt-LT"/>
        </w:rPr>
      </w:pPr>
    </w:p>
    <w:p w14:paraId="020F7FE0" w14:textId="77777777" w:rsidR="000E324D" w:rsidRPr="00DF0E93" w:rsidRDefault="004F6EBD">
      <w:pPr>
        <w:jc w:val="both"/>
        <w:rPr>
          <w:szCs w:val="24"/>
          <w:lang w:eastAsia="lt-LT"/>
        </w:rPr>
      </w:pPr>
      <w:r w:rsidRPr="00DF0E93">
        <w:rPr>
          <w:szCs w:val="24"/>
          <w:lang w:eastAsia="lt-LT"/>
        </w:rPr>
        <w:t>Savivaldybės meras</w:t>
      </w:r>
    </w:p>
    <w:p w14:paraId="27A9781D" w14:textId="77777777" w:rsidR="000E324D" w:rsidRPr="00DF0E93" w:rsidRDefault="000E324D">
      <w:pPr>
        <w:ind w:firstLine="851"/>
        <w:jc w:val="both"/>
        <w:rPr>
          <w:szCs w:val="24"/>
          <w:lang w:eastAsia="lt-LT"/>
        </w:rPr>
      </w:pPr>
    </w:p>
    <w:p w14:paraId="2B71ABCF" w14:textId="77777777" w:rsidR="000E324D" w:rsidRPr="00DF0E93" w:rsidRDefault="000E324D">
      <w:pPr>
        <w:ind w:firstLine="851"/>
        <w:jc w:val="both"/>
        <w:rPr>
          <w:szCs w:val="24"/>
          <w:lang w:eastAsia="lt-LT"/>
        </w:rPr>
      </w:pPr>
    </w:p>
    <w:p w14:paraId="42D8E251" w14:textId="77777777" w:rsidR="000E324D" w:rsidRPr="00DF0E93" w:rsidRDefault="000E324D">
      <w:pPr>
        <w:ind w:firstLine="851"/>
        <w:jc w:val="both"/>
        <w:rPr>
          <w:szCs w:val="24"/>
          <w:lang w:eastAsia="lt-LT"/>
        </w:rPr>
      </w:pPr>
    </w:p>
    <w:p w14:paraId="156F0728" w14:textId="77777777" w:rsidR="000E324D" w:rsidRPr="00DF0E93" w:rsidRDefault="000E324D">
      <w:pPr>
        <w:ind w:firstLine="851"/>
        <w:jc w:val="both"/>
        <w:rPr>
          <w:szCs w:val="24"/>
          <w:lang w:eastAsia="lt-LT"/>
        </w:rPr>
      </w:pPr>
    </w:p>
    <w:p w14:paraId="5F72592E" w14:textId="77777777" w:rsidR="000E324D" w:rsidRPr="00DF0E93" w:rsidRDefault="000E324D">
      <w:pPr>
        <w:ind w:firstLine="851"/>
        <w:jc w:val="both"/>
        <w:rPr>
          <w:szCs w:val="24"/>
          <w:lang w:eastAsia="lt-LT"/>
        </w:rPr>
      </w:pPr>
    </w:p>
    <w:p w14:paraId="40D416C6" w14:textId="77777777" w:rsidR="000E324D" w:rsidRPr="00DF0E93" w:rsidRDefault="000E324D">
      <w:pPr>
        <w:ind w:firstLine="851"/>
        <w:jc w:val="both"/>
        <w:rPr>
          <w:szCs w:val="24"/>
          <w:lang w:eastAsia="lt-LT"/>
        </w:rPr>
      </w:pPr>
    </w:p>
    <w:p w14:paraId="237A7456" w14:textId="77777777" w:rsidR="000E324D" w:rsidRPr="00DF0E93" w:rsidRDefault="000E324D">
      <w:pPr>
        <w:ind w:firstLine="851"/>
        <w:jc w:val="center"/>
        <w:rPr>
          <w:b/>
          <w:lang w:eastAsia="zh-CN"/>
        </w:rPr>
      </w:pPr>
    </w:p>
    <w:p w14:paraId="2BCDC8E2" w14:textId="77777777" w:rsidR="000E324D" w:rsidRPr="00DF0E93" w:rsidRDefault="000E324D">
      <w:pPr>
        <w:ind w:firstLine="851"/>
        <w:rPr>
          <w:szCs w:val="24"/>
          <w:lang w:eastAsia="lt-LT"/>
        </w:rPr>
      </w:pPr>
    </w:p>
    <w:p w14:paraId="10A03E14" w14:textId="77777777" w:rsidR="000E324D" w:rsidRPr="00DF0E93" w:rsidRDefault="000E324D">
      <w:pPr>
        <w:ind w:firstLine="851"/>
        <w:rPr>
          <w:szCs w:val="24"/>
          <w:lang w:eastAsia="lt-LT"/>
        </w:rPr>
      </w:pPr>
    </w:p>
    <w:p w14:paraId="6E7A2CAD" w14:textId="77777777" w:rsidR="000E324D" w:rsidRPr="00DF0E93" w:rsidRDefault="000E324D">
      <w:pPr>
        <w:ind w:firstLine="851"/>
        <w:rPr>
          <w:szCs w:val="24"/>
          <w:lang w:eastAsia="lt-LT"/>
        </w:rPr>
      </w:pPr>
    </w:p>
    <w:p w14:paraId="6010D784" w14:textId="77777777" w:rsidR="000E324D" w:rsidRPr="00DF0E93" w:rsidRDefault="000E324D">
      <w:pPr>
        <w:ind w:firstLine="851"/>
        <w:rPr>
          <w:szCs w:val="24"/>
          <w:lang w:eastAsia="lt-LT"/>
        </w:rPr>
      </w:pPr>
    </w:p>
    <w:p w14:paraId="0128C7BC" w14:textId="77777777" w:rsidR="000E324D" w:rsidRPr="00DF0E93" w:rsidRDefault="000E324D">
      <w:pPr>
        <w:ind w:firstLine="851"/>
        <w:rPr>
          <w:szCs w:val="24"/>
          <w:lang w:eastAsia="lt-LT"/>
        </w:rPr>
      </w:pPr>
    </w:p>
    <w:p w14:paraId="1483368A" w14:textId="77777777" w:rsidR="000E324D" w:rsidRPr="00DF0E93" w:rsidRDefault="000E324D">
      <w:pPr>
        <w:ind w:firstLine="851"/>
        <w:rPr>
          <w:szCs w:val="24"/>
          <w:lang w:eastAsia="lt-LT"/>
        </w:rPr>
      </w:pPr>
    </w:p>
    <w:p w14:paraId="08D00B4D" w14:textId="77777777" w:rsidR="000E324D" w:rsidRPr="00DF0E93" w:rsidRDefault="000E324D">
      <w:pPr>
        <w:ind w:firstLine="851"/>
        <w:rPr>
          <w:szCs w:val="24"/>
          <w:lang w:eastAsia="lt-LT"/>
        </w:rPr>
      </w:pPr>
    </w:p>
    <w:p w14:paraId="304E4CAC" w14:textId="77777777" w:rsidR="000E324D" w:rsidRPr="00DF0E93" w:rsidRDefault="000E324D">
      <w:pPr>
        <w:ind w:firstLine="851"/>
        <w:rPr>
          <w:szCs w:val="24"/>
          <w:lang w:eastAsia="lt-LT"/>
        </w:rPr>
      </w:pPr>
    </w:p>
    <w:p w14:paraId="46E02D73" w14:textId="77777777" w:rsidR="000E324D" w:rsidRPr="00DF0E93" w:rsidRDefault="000E324D">
      <w:pPr>
        <w:ind w:firstLine="851"/>
        <w:rPr>
          <w:szCs w:val="24"/>
          <w:lang w:eastAsia="lt-LT"/>
        </w:rPr>
      </w:pPr>
    </w:p>
    <w:p w14:paraId="213C777F" w14:textId="77777777" w:rsidR="000E324D" w:rsidRPr="00DF0E93" w:rsidRDefault="000E324D">
      <w:pPr>
        <w:ind w:firstLine="851"/>
        <w:rPr>
          <w:szCs w:val="24"/>
          <w:lang w:eastAsia="lt-LT"/>
        </w:rPr>
      </w:pPr>
    </w:p>
    <w:p w14:paraId="27C115B6" w14:textId="77777777" w:rsidR="000E324D" w:rsidRPr="00DF0E93" w:rsidRDefault="000E324D">
      <w:pPr>
        <w:ind w:firstLine="851"/>
        <w:rPr>
          <w:szCs w:val="24"/>
          <w:lang w:eastAsia="lt-LT"/>
        </w:rPr>
      </w:pPr>
    </w:p>
    <w:p w14:paraId="356AA10A" w14:textId="77777777" w:rsidR="000E324D" w:rsidRPr="00DF0E93" w:rsidRDefault="000E324D">
      <w:pPr>
        <w:ind w:firstLine="851"/>
        <w:rPr>
          <w:szCs w:val="24"/>
          <w:lang w:eastAsia="lt-LT"/>
        </w:rPr>
      </w:pPr>
    </w:p>
    <w:p w14:paraId="56B0BFC4" w14:textId="77777777" w:rsidR="000E324D" w:rsidRPr="00DF0E93" w:rsidRDefault="000E324D">
      <w:pPr>
        <w:pageBreakBefore/>
        <w:ind w:firstLine="851"/>
        <w:rPr>
          <w:bCs/>
          <w:szCs w:val="24"/>
          <w:lang w:eastAsia="lt-LT"/>
        </w:rPr>
      </w:pPr>
    </w:p>
    <w:p w14:paraId="55B9B8D0" w14:textId="77777777" w:rsidR="000E324D" w:rsidRPr="00DF0E93" w:rsidRDefault="004F6EBD">
      <w:pPr>
        <w:ind w:firstLine="851"/>
        <w:rPr>
          <w:bCs/>
          <w:szCs w:val="24"/>
          <w:lang w:eastAsia="lt-LT"/>
        </w:rPr>
      </w:pPr>
      <w:r w:rsidRPr="00DF0E93">
        <w:rPr>
          <w:bCs/>
          <w:szCs w:val="24"/>
          <w:lang w:eastAsia="lt-LT"/>
        </w:rPr>
        <w:t>Kėdainių rajono savivaldybės tarybai</w:t>
      </w:r>
    </w:p>
    <w:p w14:paraId="50F3F202" w14:textId="77777777" w:rsidR="000E324D" w:rsidRPr="00DF0E93" w:rsidRDefault="000E324D">
      <w:pPr>
        <w:ind w:firstLine="851"/>
        <w:rPr>
          <w:bCs/>
          <w:szCs w:val="24"/>
          <w:lang w:eastAsia="lt-LT"/>
        </w:rPr>
      </w:pPr>
    </w:p>
    <w:p w14:paraId="39980687" w14:textId="77777777" w:rsidR="000E324D" w:rsidRPr="00DF0E93" w:rsidRDefault="000E324D">
      <w:pPr>
        <w:ind w:firstLine="851"/>
      </w:pPr>
    </w:p>
    <w:p w14:paraId="183F2DAE" w14:textId="77777777" w:rsidR="000E324D" w:rsidRPr="00DF0E93" w:rsidRDefault="004F6EBD">
      <w:pPr>
        <w:ind w:firstLine="851"/>
        <w:jc w:val="center"/>
      </w:pPr>
      <w:r w:rsidRPr="00DF0E93">
        <w:rPr>
          <w:b/>
          <w:bCs/>
          <w:szCs w:val="24"/>
          <w:lang w:eastAsia="lt-LT"/>
        </w:rPr>
        <w:t>AIŠKINAMASIS RAŠTAS</w:t>
      </w:r>
    </w:p>
    <w:p w14:paraId="4AC82E5F" w14:textId="77777777" w:rsidR="000E324D" w:rsidRPr="00DF0E93" w:rsidRDefault="000E324D">
      <w:pPr>
        <w:ind w:firstLine="851"/>
      </w:pPr>
    </w:p>
    <w:p w14:paraId="7CA7DB42" w14:textId="77777777" w:rsidR="000E324D" w:rsidRPr="00DF0E93" w:rsidRDefault="004F6EBD">
      <w:pPr>
        <w:ind w:firstLine="851"/>
        <w:jc w:val="center"/>
        <w:rPr>
          <w:b/>
          <w:szCs w:val="24"/>
          <w:lang w:eastAsia="zh-CN"/>
        </w:rPr>
      </w:pPr>
      <w:r w:rsidRPr="00DF0E93">
        <w:rPr>
          <w:b/>
          <w:szCs w:val="24"/>
          <w:lang w:eastAsia="zh-CN"/>
        </w:rPr>
        <w:t>DĖL UPYTĖS KELIO KĖDAINIŲ RAJONO SAVIVALDYBĖS VILAINIŲ SENIŪNIJOS TERITORIJOJE SPECIALIOJO PLANO TVIRTINIMO</w:t>
      </w:r>
    </w:p>
    <w:p w14:paraId="4E9370A1" w14:textId="77777777" w:rsidR="000E324D" w:rsidRPr="00DF0E93" w:rsidRDefault="000E324D">
      <w:pPr>
        <w:ind w:firstLine="851"/>
        <w:jc w:val="center"/>
        <w:rPr>
          <w:b/>
          <w:bCs/>
          <w:szCs w:val="24"/>
          <w:lang w:eastAsia="lt-LT"/>
        </w:rPr>
      </w:pPr>
    </w:p>
    <w:p w14:paraId="0954C1DC" w14:textId="77777777" w:rsidR="000E324D" w:rsidRPr="00DF0E93" w:rsidRDefault="004F6EBD">
      <w:pPr>
        <w:ind w:firstLine="851"/>
        <w:jc w:val="center"/>
        <w:rPr>
          <w:bCs/>
          <w:szCs w:val="24"/>
          <w:lang w:eastAsia="lt-LT"/>
        </w:rPr>
      </w:pPr>
      <w:r w:rsidRPr="00DF0E93">
        <w:rPr>
          <w:bCs/>
          <w:szCs w:val="24"/>
          <w:lang w:eastAsia="lt-LT"/>
        </w:rPr>
        <w:t>2025-09-08</w:t>
      </w:r>
    </w:p>
    <w:p w14:paraId="139DC195" w14:textId="77777777" w:rsidR="000E324D" w:rsidRPr="00DF0E93" w:rsidRDefault="004F6EBD">
      <w:pPr>
        <w:ind w:firstLine="851"/>
        <w:jc w:val="center"/>
        <w:rPr>
          <w:bCs/>
          <w:szCs w:val="24"/>
          <w:lang w:eastAsia="lt-LT"/>
        </w:rPr>
      </w:pPr>
      <w:r w:rsidRPr="00DF0E93">
        <w:rPr>
          <w:bCs/>
          <w:szCs w:val="24"/>
          <w:lang w:eastAsia="lt-LT"/>
        </w:rPr>
        <w:t>Kėdainiai</w:t>
      </w:r>
    </w:p>
    <w:p w14:paraId="26182E7F" w14:textId="77777777" w:rsidR="000E324D" w:rsidRPr="00DF0E93" w:rsidRDefault="000E324D">
      <w:pPr>
        <w:ind w:firstLine="851"/>
      </w:pPr>
    </w:p>
    <w:p w14:paraId="08BC8EEA" w14:textId="77777777" w:rsidR="000E324D" w:rsidRPr="00DF0E93" w:rsidRDefault="004F6EBD">
      <w:pPr>
        <w:ind w:firstLine="851"/>
        <w:jc w:val="both"/>
      </w:pPr>
      <w:r w:rsidRPr="00DF0E93">
        <w:rPr>
          <w:b/>
          <w:bCs/>
          <w:szCs w:val="24"/>
          <w:lang w:eastAsia="lt-LT"/>
        </w:rPr>
        <w:t>Parengto sprendimo projekto tikslai:</w:t>
      </w:r>
      <w:r w:rsidRPr="00DF0E93">
        <w:rPr>
          <w:bCs/>
          <w:szCs w:val="24"/>
          <w:lang w:eastAsia="lt-LT"/>
        </w:rPr>
        <w:t xml:space="preserve"> </w:t>
      </w:r>
    </w:p>
    <w:p w14:paraId="44C35324" w14:textId="39023068" w:rsidR="000E324D" w:rsidRPr="00DF0E93" w:rsidRDefault="004F6EBD">
      <w:pPr>
        <w:ind w:firstLine="851"/>
        <w:jc w:val="both"/>
      </w:pPr>
      <w:r w:rsidRPr="00DF0E93">
        <w:rPr>
          <w:bCs/>
          <w:szCs w:val="24"/>
          <w:lang w:eastAsia="lt-LT"/>
        </w:rPr>
        <w:t xml:space="preserve">Patvirtinti Upytės kelio Kėdainių rajono savivaldybės Vilainių seniūnijos teritorijoje specialųjį planą (toliau – Specialusis planas), kuris buvo pradėtas rengti 2022 m. kovo 25 d. Kėdainių rajono savivaldybės tarybos sprendimu Nr. TS-71 „Dėl Isos slėnio dviračių ir pėsčiųjų kelio – pirmojo etapo – Upytės kelio </w:t>
      </w:r>
      <w:r w:rsidR="004726FC" w:rsidRPr="00DF0E93">
        <w:rPr>
          <w:bCs/>
          <w:szCs w:val="24"/>
          <w:lang w:eastAsia="lt-LT"/>
        </w:rPr>
        <w:t>–</w:t>
      </w:r>
      <w:r w:rsidRPr="00DF0E93">
        <w:rPr>
          <w:bCs/>
          <w:szCs w:val="24"/>
          <w:lang w:eastAsia="lt-LT"/>
        </w:rPr>
        <w:t xml:space="preserve"> Kėdainių rajono savivaldybės Vilainių seniūnijoje specialiojo plano rengimo pradžios ir planavimo tikslų“. </w:t>
      </w:r>
    </w:p>
    <w:p w14:paraId="14596565" w14:textId="77777777" w:rsidR="000E324D" w:rsidRPr="00DF0E93" w:rsidRDefault="000E324D">
      <w:pPr>
        <w:ind w:firstLine="851"/>
        <w:jc w:val="both"/>
        <w:rPr>
          <w:b/>
          <w:bCs/>
          <w:szCs w:val="24"/>
          <w:lang w:eastAsia="lt-LT"/>
        </w:rPr>
      </w:pPr>
    </w:p>
    <w:p w14:paraId="44939AF3" w14:textId="77777777" w:rsidR="000E324D" w:rsidRPr="00DF0E93" w:rsidRDefault="004F6EBD">
      <w:pPr>
        <w:ind w:firstLine="851"/>
        <w:jc w:val="both"/>
      </w:pPr>
      <w:r w:rsidRPr="00DF0E93">
        <w:rPr>
          <w:b/>
          <w:bCs/>
          <w:szCs w:val="24"/>
          <w:lang w:eastAsia="lt-LT"/>
        </w:rPr>
        <w:t>Sprendimo projekto esmė</w:t>
      </w:r>
      <w:r w:rsidRPr="00DF0E93">
        <w:rPr>
          <w:bCs/>
          <w:szCs w:val="24"/>
          <w:lang w:eastAsia="lt-LT"/>
        </w:rPr>
        <w:t xml:space="preserve">, </w:t>
      </w:r>
      <w:r w:rsidRPr="00DF0E93">
        <w:rPr>
          <w:b/>
          <w:bCs/>
          <w:szCs w:val="24"/>
          <w:lang w:eastAsia="lt-LT"/>
        </w:rPr>
        <w:t xml:space="preserve">rengimo priežastys ir motyvai: </w:t>
      </w:r>
    </w:p>
    <w:p w14:paraId="6DAC2C26" w14:textId="77777777" w:rsidR="000E324D" w:rsidRPr="00DF0E93" w:rsidRDefault="004F6EBD">
      <w:pPr>
        <w:ind w:firstLine="851"/>
        <w:jc w:val="both"/>
        <w:rPr>
          <w:bCs/>
          <w:iCs/>
          <w:szCs w:val="24"/>
          <w:lang w:eastAsia="lt-LT"/>
        </w:rPr>
      </w:pPr>
      <w:r w:rsidRPr="00DF0E93">
        <w:rPr>
          <w:bCs/>
          <w:iCs/>
          <w:szCs w:val="24"/>
          <w:lang w:eastAsia="lt-LT"/>
        </w:rPr>
        <w:t xml:space="preserve">Tvirtinimui teikiamas vietovės lygmens Specialusis planas, kuriuo yra parengti sprendiniai susisiekimo komunikacijų infrastruktūros plėtrai, siekiant atkurti istorinio Upytės kelio trasos atkarpas, pritaikant jas dviračių ir pėsčiųjų eismui. </w:t>
      </w:r>
    </w:p>
    <w:p w14:paraId="01269FC6" w14:textId="04C604AB" w:rsidR="000E324D" w:rsidRPr="00DF0E93" w:rsidRDefault="004F6EBD">
      <w:pPr>
        <w:ind w:firstLine="851"/>
        <w:jc w:val="both"/>
        <w:rPr>
          <w:bCs/>
          <w:iCs/>
          <w:szCs w:val="24"/>
          <w:lang w:eastAsia="lt-LT"/>
        </w:rPr>
      </w:pPr>
      <w:r w:rsidRPr="00DF0E93">
        <w:rPr>
          <w:bCs/>
          <w:iCs/>
          <w:szCs w:val="24"/>
          <w:lang w:eastAsia="lt-LT"/>
        </w:rPr>
        <w:t xml:space="preserve">Planuojama teritorija yra Kėdainių rajono savivaldybės Vilainių seniūnijoje ir patenka į </w:t>
      </w:r>
      <w:proofErr w:type="spellStart"/>
      <w:r w:rsidRPr="00DF0E93">
        <w:rPr>
          <w:bCs/>
          <w:iCs/>
          <w:szCs w:val="24"/>
          <w:lang w:eastAsia="lt-LT"/>
        </w:rPr>
        <w:t>Galkantų</w:t>
      </w:r>
      <w:proofErr w:type="spellEnd"/>
      <w:r w:rsidRPr="00DF0E93">
        <w:rPr>
          <w:bCs/>
          <w:iCs/>
          <w:szCs w:val="24"/>
          <w:lang w:eastAsia="lt-LT"/>
        </w:rPr>
        <w:t xml:space="preserve">, </w:t>
      </w:r>
      <w:proofErr w:type="spellStart"/>
      <w:r w:rsidRPr="00DF0E93">
        <w:rPr>
          <w:bCs/>
          <w:iCs/>
          <w:szCs w:val="24"/>
          <w:lang w:eastAsia="lt-LT"/>
        </w:rPr>
        <w:t>Gineitų</w:t>
      </w:r>
      <w:proofErr w:type="spellEnd"/>
      <w:r w:rsidRPr="00DF0E93">
        <w:rPr>
          <w:bCs/>
          <w:iCs/>
          <w:szCs w:val="24"/>
          <w:lang w:eastAsia="lt-LT"/>
        </w:rPr>
        <w:t xml:space="preserve">, </w:t>
      </w:r>
      <w:proofErr w:type="spellStart"/>
      <w:r w:rsidRPr="00DF0E93">
        <w:rPr>
          <w:bCs/>
          <w:iCs/>
          <w:szCs w:val="24"/>
          <w:lang w:eastAsia="lt-LT"/>
        </w:rPr>
        <w:t>Repengių</w:t>
      </w:r>
      <w:proofErr w:type="spellEnd"/>
      <w:r w:rsidRPr="00DF0E93">
        <w:rPr>
          <w:bCs/>
          <w:iCs/>
          <w:szCs w:val="24"/>
          <w:lang w:eastAsia="lt-LT"/>
        </w:rPr>
        <w:t xml:space="preserve">, Šetenių, </w:t>
      </w:r>
      <w:proofErr w:type="spellStart"/>
      <w:r w:rsidRPr="00DF0E93">
        <w:rPr>
          <w:bCs/>
          <w:iCs/>
          <w:szCs w:val="24"/>
          <w:lang w:eastAsia="lt-LT"/>
        </w:rPr>
        <w:t>Šlaitkalnio</w:t>
      </w:r>
      <w:proofErr w:type="spellEnd"/>
      <w:r w:rsidRPr="00DF0E93">
        <w:rPr>
          <w:bCs/>
          <w:iCs/>
          <w:szCs w:val="24"/>
          <w:lang w:eastAsia="lt-LT"/>
        </w:rPr>
        <w:t>, Šventybrasčio ir Zavišinės kaimų teritorijas bei užima apie 176 ha plotą. Beveik visa teritorija patenka į Nevėžio upės slėnį ir vakarinėje dalyje vietomis ribojasi su šia upe, o šiaurinėje dalyje ribojasi su Panevėžio rajono savivaldybės teritorija. Teritorijos pietų–šiaurės kryptimi susisiekimas vyksta valstybinės reikšmės rajoniniu keliu Nr. 2008 (Vilainiai–</w:t>
      </w:r>
      <w:proofErr w:type="spellStart"/>
      <w:r w:rsidR="004726FC" w:rsidRPr="00DF0E93">
        <w:rPr>
          <w:bCs/>
          <w:iCs/>
          <w:szCs w:val="24"/>
          <w:lang w:eastAsia="lt-LT"/>
        </w:rPr>
        <w:t>Š</w:t>
      </w:r>
      <w:r w:rsidRPr="00DF0E93">
        <w:rPr>
          <w:bCs/>
          <w:iCs/>
          <w:szCs w:val="24"/>
          <w:lang w:eastAsia="lt-LT"/>
        </w:rPr>
        <w:t>ventybrastis</w:t>
      </w:r>
      <w:proofErr w:type="spellEnd"/>
      <w:r w:rsidRPr="00DF0E93">
        <w:rPr>
          <w:bCs/>
          <w:iCs/>
          <w:szCs w:val="24"/>
          <w:lang w:eastAsia="lt-LT"/>
        </w:rPr>
        <w:t>–Krekenava), kuris svarbus planuojamos teritorijos susisiekimo infrastruktūrai, nes su šiuo keliu jungiasi vietinės reikšmės keliai, reikalingi susisiekimo užtikrinimui. Senosios Upytės kelio trasos atkūrimui siūloma esamos susisiekimo infrastruktūros pagrindu įrengti apie 7,75 km dviračių taką. Specialiuoju planu suplanuotas 4,5–5,0 m pločio susisiekimo koridorius, kuriame siūloma įrengti 2,5 m pločio, dviejų eismo krypčių dviračių taką. Esamų gatvių</w:t>
      </w:r>
      <w:r w:rsidR="004726FC" w:rsidRPr="00DF0E93">
        <w:rPr>
          <w:bCs/>
          <w:iCs/>
          <w:szCs w:val="24"/>
          <w:lang w:eastAsia="lt-LT"/>
        </w:rPr>
        <w:t xml:space="preserve"> </w:t>
      </w:r>
      <w:r w:rsidRPr="00DF0E93">
        <w:rPr>
          <w:bCs/>
          <w:iCs/>
          <w:szCs w:val="24"/>
          <w:lang w:eastAsia="lt-LT"/>
        </w:rPr>
        <w:t>/</w:t>
      </w:r>
      <w:r w:rsidR="004726FC" w:rsidRPr="00DF0E93">
        <w:rPr>
          <w:bCs/>
          <w:iCs/>
          <w:szCs w:val="24"/>
          <w:lang w:eastAsia="lt-LT"/>
        </w:rPr>
        <w:t xml:space="preserve"> </w:t>
      </w:r>
      <w:r w:rsidRPr="00DF0E93">
        <w:rPr>
          <w:bCs/>
          <w:iCs/>
          <w:szCs w:val="24"/>
          <w:lang w:eastAsia="lt-LT"/>
        </w:rPr>
        <w:t>vietinės reikšmės kelių atkarpose (</w:t>
      </w:r>
      <w:proofErr w:type="spellStart"/>
      <w:r w:rsidRPr="00DF0E93">
        <w:rPr>
          <w:bCs/>
          <w:iCs/>
          <w:szCs w:val="24"/>
          <w:lang w:eastAsia="lt-LT"/>
        </w:rPr>
        <w:t>Gineitų</w:t>
      </w:r>
      <w:proofErr w:type="spellEnd"/>
      <w:r w:rsidRPr="00DF0E93">
        <w:rPr>
          <w:bCs/>
          <w:iCs/>
          <w:szCs w:val="24"/>
          <w:lang w:eastAsia="lt-LT"/>
        </w:rPr>
        <w:t xml:space="preserve"> k.–</w:t>
      </w:r>
      <w:proofErr w:type="spellStart"/>
      <w:r w:rsidRPr="00DF0E93">
        <w:rPr>
          <w:bCs/>
          <w:iCs/>
          <w:szCs w:val="24"/>
          <w:lang w:eastAsia="lt-LT"/>
        </w:rPr>
        <w:t>Gineitų</w:t>
      </w:r>
      <w:proofErr w:type="spellEnd"/>
      <w:r w:rsidRPr="00DF0E93">
        <w:rPr>
          <w:bCs/>
          <w:iCs/>
          <w:szCs w:val="24"/>
          <w:lang w:eastAsia="lt-LT"/>
        </w:rPr>
        <w:t xml:space="preserve"> g., Šventybrasčio k.–Bažnyčios g. ir kt.) siūloma dviračių eismą organizuoti bendrame sraute, užtikrinant saugaus eismo reguliavimo principus. Planuojamos dviračių trasos – apie 3,77 km esamų gatvių/kelių pagrindu. Sankryžų ir įvažiavimų</w:t>
      </w:r>
      <w:r w:rsidR="004726FC" w:rsidRPr="00DF0E93">
        <w:rPr>
          <w:bCs/>
          <w:iCs/>
          <w:szCs w:val="24"/>
          <w:lang w:eastAsia="lt-LT"/>
        </w:rPr>
        <w:t xml:space="preserve"> </w:t>
      </w:r>
      <w:r w:rsidRPr="00DF0E93">
        <w:rPr>
          <w:bCs/>
          <w:iCs/>
          <w:szCs w:val="24"/>
          <w:lang w:eastAsia="lt-LT"/>
        </w:rPr>
        <w:t>/</w:t>
      </w:r>
      <w:r w:rsidR="004726FC" w:rsidRPr="00DF0E93">
        <w:rPr>
          <w:bCs/>
          <w:iCs/>
          <w:szCs w:val="24"/>
          <w:lang w:eastAsia="lt-LT"/>
        </w:rPr>
        <w:t xml:space="preserve"> </w:t>
      </w:r>
      <w:r w:rsidRPr="00DF0E93">
        <w:rPr>
          <w:bCs/>
          <w:iCs/>
          <w:szCs w:val="24"/>
          <w:lang w:eastAsia="lt-LT"/>
        </w:rPr>
        <w:t>išvažiavimų vietos įrengiamos vadovaujantis statybos techniniu reglamentu STR2.06.04:2014 „Gatvės ir vietinės reikšmės keliai. Bendrieji reikalavimai“.</w:t>
      </w:r>
    </w:p>
    <w:p w14:paraId="41CC2D0C" w14:textId="77777777" w:rsidR="000E324D" w:rsidRPr="00DF0E93" w:rsidRDefault="004F6EBD">
      <w:pPr>
        <w:ind w:firstLine="851"/>
        <w:jc w:val="both"/>
        <w:rPr>
          <w:bCs/>
          <w:iCs/>
          <w:szCs w:val="24"/>
          <w:lang w:eastAsia="lt-LT"/>
        </w:rPr>
      </w:pPr>
      <w:r w:rsidRPr="00DF0E93">
        <w:rPr>
          <w:bCs/>
          <w:iCs/>
          <w:szCs w:val="24"/>
          <w:lang w:eastAsia="lt-LT"/>
        </w:rPr>
        <w:t>Planuojamo dviračių tako susisiekimo koridoriaus ribose siūlomos įrengti trumpalaikio poilsio aikštelės. Jose šalia dviračių tako numatoma įrengti rekreacinę infrastruktūrą – suolelius ir dviračių stovus, šiukšlių dėžes, esant poreikiui ir želdinius.</w:t>
      </w:r>
    </w:p>
    <w:p w14:paraId="50E8EF17" w14:textId="77777777" w:rsidR="000E324D" w:rsidRPr="00DF0E93" w:rsidRDefault="004F6EBD">
      <w:pPr>
        <w:ind w:firstLine="851"/>
        <w:jc w:val="both"/>
      </w:pPr>
      <w:r w:rsidRPr="00DF0E93">
        <w:rPr>
          <w:bCs/>
          <w:iCs/>
          <w:szCs w:val="24"/>
          <w:lang w:eastAsia="lt-LT"/>
        </w:rPr>
        <w:t xml:space="preserve">Specialusis planas yra parengtas </w:t>
      </w:r>
      <w:r w:rsidRPr="00DF0E93">
        <w:rPr>
          <w:bCs/>
          <w:szCs w:val="24"/>
          <w:lang w:eastAsia="lt-LT"/>
        </w:rPr>
        <w:t>Lietuvos Respublikos teritorijų planavo dokumentų rengimo ir teritorijų planavimo proceso valstybinės priežiūros informacinėje sistemoje (toliau – TPDRIS), teritorijų planavimo dokumento</w:t>
      </w:r>
      <w:r w:rsidRPr="00DF0E93">
        <w:rPr>
          <w:b/>
          <w:bCs/>
          <w:szCs w:val="24"/>
          <w:lang w:eastAsia="lt-LT"/>
        </w:rPr>
        <w:t xml:space="preserve"> Nr. S-VT-53-22-989.</w:t>
      </w:r>
    </w:p>
    <w:p w14:paraId="13292079" w14:textId="142B31A1" w:rsidR="000E324D" w:rsidRPr="00DF0E93" w:rsidRDefault="004F6EBD">
      <w:pPr>
        <w:ind w:firstLine="851"/>
        <w:jc w:val="both"/>
        <w:rPr>
          <w:bCs/>
          <w:szCs w:val="24"/>
          <w:lang w:eastAsia="lt-LT"/>
        </w:rPr>
      </w:pPr>
      <w:r w:rsidRPr="00DF0E93">
        <w:rPr>
          <w:bCs/>
          <w:szCs w:val="24"/>
          <w:lang w:eastAsia="lt-LT"/>
        </w:rPr>
        <w:t xml:space="preserve">Kai teritorijų planavimo valstybinę priežiūrą atliekanti institucija pritaria specialiojo teritorijų planavimo dokumento teikimui tvirtinti, planavimo organizatorius teikia Specialųjį planą </w:t>
      </w:r>
      <w:r w:rsidR="004726FC" w:rsidRPr="00DF0E93">
        <w:rPr>
          <w:bCs/>
          <w:szCs w:val="24"/>
          <w:lang w:eastAsia="lt-LT"/>
        </w:rPr>
        <w:t>S</w:t>
      </w:r>
      <w:r w:rsidRPr="00DF0E93">
        <w:rPr>
          <w:bCs/>
          <w:szCs w:val="24"/>
          <w:lang w:eastAsia="lt-LT"/>
        </w:rPr>
        <w:t xml:space="preserve">avivaldybės tarybai tvirtinti. TPDRIS 2025 m. birželio 17 d. yra gautas Valstybinės teritorijų planavimo ir statybos inspekcijos prie Aplinkos ministerijos teritorijų planavimo dokumento patikrinimo aktas Nr. REG37072900 su patikrinimo išvada – pritariama teikimui tvirtinti. </w:t>
      </w:r>
    </w:p>
    <w:p w14:paraId="2BCF70A4" w14:textId="77777777" w:rsidR="000E324D" w:rsidRPr="00DF0E93" w:rsidRDefault="000E324D">
      <w:pPr>
        <w:ind w:firstLine="851"/>
        <w:jc w:val="both"/>
      </w:pPr>
    </w:p>
    <w:p w14:paraId="5020FD46" w14:textId="77777777" w:rsidR="000E324D" w:rsidRPr="00DF0E93" w:rsidRDefault="000E324D">
      <w:pPr>
        <w:ind w:firstLine="851"/>
        <w:jc w:val="both"/>
      </w:pPr>
    </w:p>
    <w:p w14:paraId="1CA13B07" w14:textId="77777777" w:rsidR="000E324D" w:rsidRPr="00DF0E93" w:rsidRDefault="000E324D">
      <w:pPr>
        <w:ind w:firstLine="851"/>
        <w:jc w:val="both"/>
      </w:pPr>
    </w:p>
    <w:p w14:paraId="706231CA" w14:textId="77777777" w:rsidR="000E324D" w:rsidRPr="00DF0E93" w:rsidRDefault="004F6EBD">
      <w:pPr>
        <w:ind w:firstLine="851"/>
        <w:jc w:val="both"/>
      </w:pPr>
      <w:r w:rsidRPr="00DF0E93">
        <w:rPr>
          <w:b/>
          <w:bCs/>
          <w:szCs w:val="24"/>
          <w:lang w:eastAsia="lt-LT"/>
        </w:rPr>
        <w:lastRenderedPageBreak/>
        <w:t>Lėšų poreikis (jeigu sprendimui įgyvendinti reikalingos lėšos):</w:t>
      </w:r>
    </w:p>
    <w:p w14:paraId="021CFFB5" w14:textId="77777777" w:rsidR="000E324D" w:rsidRPr="00DF0E93" w:rsidRDefault="004F6EBD">
      <w:pPr>
        <w:ind w:firstLine="851"/>
        <w:jc w:val="both"/>
      </w:pPr>
      <w:r w:rsidRPr="00DF0E93">
        <w:rPr>
          <w:bCs/>
          <w:szCs w:val="24"/>
          <w:lang w:eastAsia="lt-LT"/>
        </w:rPr>
        <w:t>Vietovės lygmens specialiųjų</w:t>
      </w:r>
      <w:r w:rsidRPr="00DF0E93">
        <w:rPr>
          <w:b/>
          <w:bCs/>
          <w:i/>
          <w:szCs w:val="24"/>
          <w:lang w:eastAsia="lt-LT"/>
        </w:rPr>
        <w:t xml:space="preserve"> </w:t>
      </w:r>
      <w:r w:rsidRPr="00DF0E93">
        <w:rPr>
          <w:bCs/>
          <w:szCs w:val="24"/>
          <w:lang w:eastAsia="lt-LT"/>
        </w:rPr>
        <w:t xml:space="preserve">planų sprendiniai įgyvendinami detalizuojant sprendinius žemesnio lygmens teritorijų planavimo dokumentuose bei išduodant statybą leidžiančius dokumentus Lietuvos Respublikos statybos įstatymo nustatyta tvarka. </w:t>
      </w:r>
    </w:p>
    <w:p w14:paraId="2D8A76D5" w14:textId="581BA53C" w:rsidR="000E324D" w:rsidRPr="00DF0E93" w:rsidRDefault="004F6EBD">
      <w:pPr>
        <w:ind w:firstLine="851"/>
        <w:jc w:val="both"/>
      </w:pPr>
      <w:r w:rsidRPr="00DF0E93">
        <w:rPr>
          <w:bCs/>
          <w:szCs w:val="24"/>
          <w:lang w:eastAsia="lt-LT"/>
        </w:rPr>
        <w:t>Patvirtinus Specialųjį planą, turėtų būti atliekamos žemės paėmimo visuomenės poreikiams procedūros, vadovaujantis Lietuvos Respublikos žemės įstatymo nuostatomis. Kai privačios žemės sklypo dalis</w:t>
      </w:r>
      <w:r w:rsidRPr="00DF0E93">
        <w:rPr>
          <w:bCs/>
          <w:i/>
          <w:iCs/>
          <w:color w:val="FF0000"/>
          <w:szCs w:val="24"/>
          <w:lang w:eastAsia="lt-LT"/>
        </w:rPr>
        <w:t xml:space="preserve"> </w:t>
      </w:r>
      <w:r w:rsidRPr="00DF0E93">
        <w:rPr>
          <w:bCs/>
          <w:szCs w:val="24"/>
          <w:lang w:eastAsia="lt-LT"/>
        </w:rPr>
        <w:t>paimama visuomenės poreikiams, žemės savininkui ir (ar) kitam naudotojui turi būti teisingai atlyginama už žemę pinigais pagal rinkos vertę arba žemės savininko rašytiniu sutikimu jam suteikiamas valstybinės žemės sklypas, kuris ribojasi su paimamu visuomenės poreikiams žemės sklypu, taip pat žemės savininkui ir (ar) kitam naudotojui pinigais atlyginama paimamoje visuomenės poreikiams žemėje esančių želdinių, sodinių, medynų tūrio, negauto derliaus ir įdėtų lėšų žemės ūkio produkcijai ir miškui auginti vertė bei kiti savininko ir (ar) kito naudotojo nuostoliai, patirti dėl žemės sklypo ir jame statomų ar jau pastatytų statinių, įrenginių, žemės sklype esančių želdinių, sodinių paėmimo visuomenės poreikiams. Paimamo žemės sklypo rinkos vertė apskaičiuojama pagal pagrindinę žemės naudojimo paskirtį, naudojimo būdą, taikant Turto ir verslo vertinimo pagrindų įstatyme nustatytą individualų turto vertinimą, o turto vertinimo metodas parenkamas atsižvelgiant į turto ir verslo vertinimą reglamentuojančius teisės aktus. Žemės sklype esančių želdinių, sodinių, medynų tūrio, negauto derliaus ir įdėtų lėšų žemės ūkio produkcijai ir miškui auginti vertė ir suteikiamo valstybinės žemės sklypo rinkos vertė apskaičiuojamos taikant Turto ir verslo vertinimo pagrindų įstatyme nustatytą individualų turto vertinimą, o turto vertinimo metodas parenkamas atsižvelgiant į turto ir verslo vertinimą reglamentuojančius teisės aktus.</w:t>
      </w:r>
    </w:p>
    <w:p w14:paraId="33FD8613" w14:textId="516E2ED0" w:rsidR="000E324D" w:rsidRPr="00DF0E93" w:rsidRDefault="004F6EBD">
      <w:pPr>
        <w:ind w:firstLine="851"/>
        <w:jc w:val="both"/>
      </w:pPr>
      <w:r w:rsidRPr="00DF0E93">
        <w:rPr>
          <w:bCs/>
          <w:szCs w:val="24"/>
          <w:lang w:eastAsia="lt-LT"/>
        </w:rPr>
        <w:t>Rengiant Specialųjį planą</w:t>
      </w:r>
      <w:r w:rsidR="004726FC" w:rsidRPr="00DF0E93">
        <w:rPr>
          <w:bCs/>
          <w:szCs w:val="24"/>
          <w:lang w:eastAsia="lt-LT"/>
        </w:rPr>
        <w:t>,</w:t>
      </w:r>
      <w:r w:rsidRPr="00DF0E93">
        <w:rPr>
          <w:bCs/>
          <w:szCs w:val="24"/>
          <w:lang w:eastAsia="lt-LT"/>
        </w:rPr>
        <w:t xml:space="preserve"> buvo atliktas sprendinių įgyvendinimo ekonominis vertinimas. Pagal projekto sprendinius visuomenės poreikiams numatomos paimti žemės išpirkimo kaina  pagal vidutinę rinkos vertę, pateiktą VĮ Registrų centro tinklalapyje www.registrucentras.lt, yra apie 1986 Eur, ta</w:t>
      </w:r>
      <w:r w:rsidR="004726FC" w:rsidRPr="00DF0E93">
        <w:rPr>
          <w:bCs/>
          <w:szCs w:val="24"/>
          <w:lang w:eastAsia="lt-LT"/>
        </w:rPr>
        <w:t>ip pat</w:t>
      </w:r>
      <w:r w:rsidRPr="00DF0E93">
        <w:rPr>
          <w:bCs/>
          <w:szCs w:val="24"/>
          <w:lang w:eastAsia="lt-LT"/>
        </w:rPr>
        <w:t xml:space="preserve"> įskaičiuota 0,0513 ha valstybinės žemės plotas, kurio skaičiuojamoji vertė sudaro 165 Eur. Aiškinamajame rašte vertė </w:t>
      </w:r>
      <w:r w:rsidR="004726FC" w:rsidRPr="00DF0E93">
        <w:rPr>
          <w:bCs/>
          <w:szCs w:val="24"/>
          <w:lang w:eastAsia="lt-LT"/>
        </w:rPr>
        <w:t>ap</w:t>
      </w:r>
      <w:r w:rsidRPr="00DF0E93">
        <w:rPr>
          <w:bCs/>
          <w:szCs w:val="24"/>
          <w:lang w:eastAsia="lt-LT"/>
        </w:rPr>
        <w:t xml:space="preserve">skaičiuota  </w:t>
      </w:r>
      <w:r w:rsidR="004726FC" w:rsidRPr="00DF0E93">
        <w:rPr>
          <w:bCs/>
          <w:szCs w:val="24"/>
          <w:lang w:eastAsia="lt-LT"/>
        </w:rPr>
        <w:t>p</w:t>
      </w:r>
      <w:r w:rsidRPr="00DF0E93">
        <w:rPr>
          <w:bCs/>
          <w:szCs w:val="24"/>
          <w:lang w:eastAsia="lt-LT"/>
        </w:rPr>
        <w:t>lanuojamo Upytės kelio įrengimui (numatyta 7,75 km ilgio ir 2,5 m pločio pėsčiųjų</w:t>
      </w:r>
      <w:r w:rsidR="004726FC" w:rsidRPr="00DF0E93">
        <w:rPr>
          <w:bCs/>
          <w:szCs w:val="24"/>
          <w:lang w:eastAsia="lt-LT"/>
        </w:rPr>
        <w:t xml:space="preserve"> </w:t>
      </w:r>
      <w:r w:rsidRPr="00DF0E93">
        <w:rPr>
          <w:bCs/>
          <w:szCs w:val="24"/>
          <w:lang w:eastAsia="lt-LT"/>
        </w:rPr>
        <w:t>/</w:t>
      </w:r>
      <w:r w:rsidR="004726FC" w:rsidRPr="00DF0E93">
        <w:rPr>
          <w:bCs/>
          <w:szCs w:val="24"/>
          <w:lang w:eastAsia="lt-LT"/>
        </w:rPr>
        <w:t xml:space="preserve"> </w:t>
      </w:r>
      <w:r w:rsidRPr="00DF0E93">
        <w:rPr>
          <w:bCs/>
          <w:szCs w:val="24"/>
          <w:lang w:eastAsia="lt-LT"/>
        </w:rPr>
        <w:t>dviračių tako įrengimas, įskaitant žemės darbus ir dangų konstrukcijas, sustiprintos kelio</w:t>
      </w:r>
      <w:r w:rsidR="004726FC" w:rsidRPr="00DF0E93">
        <w:rPr>
          <w:bCs/>
          <w:szCs w:val="24"/>
          <w:lang w:eastAsia="lt-LT"/>
        </w:rPr>
        <w:t xml:space="preserve"> </w:t>
      </w:r>
      <w:r w:rsidRPr="00DF0E93">
        <w:rPr>
          <w:bCs/>
          <w:szCs w:val="24"/>
          <w:lang w:eastAsia="lt-LT"/>
        </w:rPr>
        <w:t>/</w:t>
      </w:r>
      <w:r w:rsidR="004726FC" w:rsidRPr="00DF0E93">
        <w:rPr>
          <w:bCs/>
          <w:szCs w:val="24"/>
          <w:lang w:eastAsia="lt-LT"/>
        </w:rPr>
        <w:t xml:space="preserve"> </w:t>
      </w:r>
      <w:r w:rsidRPr="00DF0E93">
        <w:rPr>
          <w:bCs/>
          <w:szCs w:val="24"/>
          <w:lang w:eastAsia="lt-LT"/>
        </w:rPr>
        <w:t xml:space="preserve">dangos įrengimą, poilsio aikštelių įrengimą) reikalinga apie 1,489 tūkst. Eur. Ši kaina </w:t>
      </w:r>
      <w:r w:rsidR="004726FC" w:rsidRPr="00DF0E93">
        <w:rPr>
          <w:bCs/>
          <w:szCs w:val="24"/>
          <w:lang w:eastAsia="lt-LT"/>
        </w:rPr>
        <w:t>ap</w:t>
      </w:r>
      <w:r w:rsidRPr="00DF0E93">
        <w:rPr>
          <w:bCs/>
          <w:szCs w:val="24"/>
          <w:lang w:eastAsia="lt-LT"/>
        </w:rPr>
        <w:t>skaičiuota</w:t>
      </w:r>
      <w:r w:rsidRPr="00DF0E93">
        <w:rPr>
          <w:bCs/>
          <w:color w:val="FF0000"/>
          <w:szCs w:val="24"/>
          <w:lang w:eastAsia="lt-LT"/>
        </w:rPr>
        <w:t xml:space="preserve"> </w:t>
      </w:r>
      <w:r w:rsidRPr="00DF0E93">
        <w:rPr>
          <w:bCs/>
          <w:szCs w:val="24"/>
          <w:lang w:eastAsia="lt-LT"/>
        </w:rPr>
        <w:t xml:space="preserve">statinių statybos skaičiuojamųjų kainų palyginamaisiais ekonominiais rodikliais, kurie apskaičiuoti statinių analogų pagrindu pagal statybos darbų skaičiuojamųjų kainų nustatymo rekomendacijas. </w:t>
      </w:r>
    </w:p>
    <w:p w14:paraId="200D5654" w14:textId="77777777" w:rsidR="000E324D" w:rsidRPr="00DF0E93" w:rsidRDefault="000E324D">
      <w:pPr>
        <w:ind w:firstLine="851"/>
        <w:jc w:val="both"/>
      </w:pPr>
    </w:p>
    <w:p w14:paraId="3AB59CAC" w14:textId="77777777" w:rsidR="000E324D" w:rsidRPr="00DF0E93" w:rsidRDefault="004F6EBD">
      <w:pPr>
        <w:ind w:firstLine="851"/>
        <w:jc w:val="both"/>
      </w:pPr>
      <w:r w:rsidRPr="00DF0E93">
        <w:rPr>
          <w:b/>
          <w:bCs/>
          <w:szCs w:val="24"/>
          <w:lang w:eastAsia="lt-LT"/>
        </w:rPr>
        <w:t>Laukiami rezultatai:</w:t>
      </w:r>
      <w:r w:rsidRPr="00DF0E93">
        <w:rPr>
          <w:bCs/>
          <w:szCs w:val="24"/>
          <w:lang w:eastAsia="lt-LT"/>
        </w:rPr>
        <w:t xml:space="preserve"> </w:t>
      </w:r>
    </w:p>
    <w:p w14:paraId="64484940" w14:textId="77777777" w:rsidR="000E324D" w:rsidRPr="00DF0E93" w:rsidRDefault="004F6EBD">
      <w:pPr>
        <w:ind w:firstLine="851"/>
        <w:jc w:val="both"/>
        <w:rPr>
          <w:bCs/>
          <w:szCs w:val="24"/>
          <w:lang w:eastAsia="lt-LT"/>
        </w:rPr>
      </w:pPr>
      <w:r w:rsidRPr="00DF0E93">
        <w:rPr>
          <w:bCs/>
          <w:szCs w:val="24"/>
          <w:lang w:eastAsia="lt-LT"/>
        </w:rPr>
        <w:t xml:space="preserve">Savivaldybės tarybos patvirtinto vietovės lygmens specialiojo teritorijų planavimo dokumento sprendiniai konkretizuoja savivaldybės bendrojo plano sprendinius ir yra privalomi visiems suplanuotoje rajono teritorijoje veikiantiems fiziniams ir juridiniams asmenims ar kitoms organizacijoms, jeigu detalieji planai neparengti.  </w:t>
      </w:r>
    </w:p>
    <w:p w14:paraId="442F0320" w14:textId="77777777" w:rsidR="000E324D" w:rsidRPr="00DF0E93" w:rsidRDefault="004F6EBD">
      <w:pPr>
        <w:ind w:firstLine="851"/>
        <w:jc w:val="both"/>
      </w:pPr>
      <w:r w:rsidRPr="00DF0E93">
        <w:rPr>
          <w:bCs/>
          <w:szCs w:val="24"/>
          <w:lang w:eastAsia="lt-LT"/>
        </w:rPr>
        <w:t>Pagal patvirtintą Specialųjį planą bus galima pradėti žemės paėmimo visuomenės poreikiams procedūras, paėmus žemę, atlikti  kadastrinius matavimus, pradėti Upytės kelio projektavimą ir įrengti jį suplanuotame žemės sklype</w:t>
      </w:r>
      <w:r w:rsidRPr="00DF0E93">
        <w:rPr>
          <w:bCs/>
          <w:color w:val="FF0000"/>
          <w:szCs w:val="24"/>
          <w:lang w:eastAsia="lt-LT"/>
        </w:rPr>
        <w:t xml:space="preserve">. </w:t>
      </w:r>
    </w:p>
    <w:p w14:paraId="5A97CB86" w14:textId="77777777" w:rsidR="000E324D" w:rsidRPr="00DF0E93" w:rsidRDefault="000E324D">
      <w:pPr>
        <w:ind w:firstLine="851"/>
        <w:jc w:val="both"/>
        <w:rPr>
          <w:b/>
          <w:bCs/>
          <w:szCs w:val="24"/>
          <w:lang w:eastAsia="lt-LT"/>
        </w:rPr>
      </w:pPr>
    </w:p>
    <w:p w14:paraId="0C67B8E9" w14:textId="77777777" w:rsidR="000E324D" w:rsidRPr="00DF0E93" w:rsidRDefault="004F6EBD">
      <w:pPr>
        <w:ind w:firstLine="851"/>
        <w:jc w:val="both"/>
      </w:pPr>
      <w:r w:rsidRPr="00DF0E93">
        <w:rPr>
          <w:b/>
          <w:bCs/>
          <w:szCs w:val="24"/>
          <w:lang w:eastAsia="lt-LT"/>
        </w:rPr>
        <w:t>Numatomo teisinio reguliavimo poveikio vertinimas*</w:t>
      </w:r>
    </w:p>
    <w:tbl>
      <w:tblPr>
        <w:tblW w:w="9236" w:type="dxa"/>
        <w:tblInd w:w="392" w:type="dxa"/>
        <w:tblCellMar>
          <w:left w:w="10" w:type="dxa"/>
          <w:right w:w="10" w:type="dxa"/>
        </w:tblCellMar>
        <w:tblLook w:val="0000" w:firstRow="0" w:lastRow="0" w:firstColumn="0" w:lastColumn="0" w:noHBand="0" w:noVBand="0"/>
      </w:tblPr>
      <w:tblGrid>
        <w:gridCol w:w="3075"/>
        <w:gridCol w:w="3081"/>
        <w:gridCol w:w="3080"/>
      </w:tblGrid>
      <w:tr w:rsidR="000E324D" w:rsidRPr="00DF0E93" w14:paraId="49B22605" w14:textId="77777777">
        <w:trPr>
          <w:trHeight w:val="285"/>
        </w:trPr>
        <w:tc>
          <w:tcPr>
            <w:tcW w:w="307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2D8556" w14:textId="77777777" w:rsidR="000E324D" w:rsidRPr="00DF0E93" w:rsidRDefault="004F6EBD">
            <w:pPr>
              <w:ind w:firstLine="851"/>
              <w:jc w:val="both"/>
              <w:rPr>
                <w:b/>
                <w:bCs/>
                <w:szCs w:val="24"/>
                <w:lang w:eastAsia="lt-LT"/>
              </w:rPr>
            </w:pPr>
            <w:r w:rsidRPr="00DF0E93">
              <w:rPr>
                <w:b/>
                <w:bCs/>
                <w:szCs w:val="24"/>
                <w:lang w:eastAsia="lt-LT"/>
              </w:rPr>
              <w:t>Sritys</w:t>
            </w:r>
          </w:p>
        </w:tc>
        <w:tc>
          <w:tcPr>
            <w:tcW w:w="616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60DAAF" w14:textId="77777777" w:rsidR="000E324D" w:rsidRPr="00DF0E93" w:rsidRDefault="004F6EBD">
            <w:pPr>
              <w:jc w:val="both"/>
              <w:rPr>
                <w:b/>
                <w:bCs/>
                <w:szCs w:val="24"/>
                <w:lang w:eastAsia="lt-LT"/>
              </w:rPr>
            </w:pPr>
            <w:r w:rsidRPr="00DF0E93">
              <w:rPr>
                <w:b/>
                <w:bCs/>
                <w:szCs w:val="24"/>
                <w:lang w:eastAsia="lt-LT"/>
              </w:rPr>
              <w:t>Numatomo teisinio reguliavimo poveikio vertinimo rezultatai</w:t>
            </w:r>
          </w:p>
        </w:tc>
      </w:tr>
      <w:tr w:rsidR="000E324D" w:rsidRPr="00DF0E93" w14:paraId="0DEED4A0" w14:textId="77777777">
        <w:trPr>
          <w:trHeight w:val="540"/>
        </w:trPr>
        <w:tc>
          <w:tcPr>
            <w:tcW w:w="307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69725F" w14:textId="77777777" w:rsidR="000E324D" w:rsidRPr="00DF0E93" w:rsidRDefault="000E324D">
            <w:pPr>
              <w:ind w:firstLine="851"/>
              <w:jc w:val="both"/>
              <w:rPr>
                <w:b/>
                <w:bCs/>
                <w:szCs w:val="24"/>
                <w:lang w:eastAsia="lt-LT"/>
              </w:rPr>
            </w:pPr>
          </w:p>
        </w:tc>
        <w:tc>
          <w:tcPr>
            <w:tcW w:w="3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557736" w14:textId="77777777" w:rsidR="000E324D" w:rsidRPr="00DF0E93" w:rsidRDefault="004F6EBD">
            <w:pPr>
              <w:jc w:val="both"/>
              <w:rPr>
                <w:b/>
                <w:bCs/>
                <w:szCs w:val="24"/>
                <w:lang w:eastAsia="lt-LT"/>
              </w:rPr>
            </w:pPr>
            <w:r w:rsidRPr="00DF0E93">
              <w:rPr>
                <w:b/>
                <w:bCs/>
                <w:szCs w:val="24"/>
                <w:lang w:eastAsia="lt-LT"/>
              </w:rPr>
              <w:t>Teigiamas poveikis</w:t>
            </w:r>
          </w:p>
        </w:tc>
        <w:tc>
          <w:tcPr>
            <w:tcW w:w="3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CB1E26" w14:textId="77777777" w:rsidR="000E324D" w:rsidRPr="00DF0E93" w:rsidRDefault="004F6EBD">
            <w:pPr>
              <w:jc w:val="both"/>
              <w:rPr>
                <w:b/>
                <w:bCs/>
                <w:szCs w:val="24"/>
                <w:lang w:eastAsia="lt-LT"/>
              </w:rPr>
            </w:pPr>
            <w:r w:rsidRPr="00DF0E93">
              <w:rPr>
                <w:b/>
                <w:bCs/>
                <w:szCs w:val="24"/>
                <w:lang w:eastAsia="lt-LT"/>
              </w:rPr>
              <w:t>Neigiamas poveikis</w:t>
            </w:r>
          </w:p>
          <w:p w14:paraId="72504EE0" w14:textId="77777777" w:rsidR="000E324D" w:rsidRPr="00DF0E93" w:rsidRDefault="000E324D">
            <w:pPr>
              <w:ind w:firstLine="851"/>
              <w:jc w:val="both"/>
              <w:rPr>
                <w:b/>
                <w:bCs/>
                <w:i/>
                <w:szCs w:val="24"/>
                <w:lang w:eastAsia="lt-LT"/>
              </w:rPr>
            </w:pPr>
          </w:p>
        </w:tc>
      </w:tr>
      <w:tr w:rsidR="000E324D" w:rsidRPr="00DF0E93" w14:paraId="35AFB294" w14:textId="77777777">
        <w:tc>
          <w:tcPr>
            <w:tcW w:w="3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5FAB4F" w14:textId="77777777" w:rsidR="000E324D" w:rsidRPr="00DF0E93" w:rsidRDefault="004F6EBD">
            <w:pPr>
              <w:jc w:val="both"/>
              <w:rPr>
                <w:bCs/>
                <w:i/>
                <w:szCs w:val="24"/>
                <w:lang w:eastAsia="lt-LT"/>
              </w:rPr>
            </w:pPr>
            <w:r w:rsidRPr="00DF0E93">
              <w:rPr>
                <w:bCs/>
                <w:i/>
                <w:szCs w:val="24"/>
                <w:lang w:eastAsia="lt-LT"/>
              </w:rPr>
              <w:t>Ekonomikai</w:t>
            </w:r>
          </w:p>
        </w:tc>
        <w:tc>
          <w:tcPr>
            <w:tcW w:w="3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3BBD7B" w14:textId="77777777" w:rsidR="000E324D" w:rsidRPr="00DF0E93" w:rsidRDefault="000E324D">
            <w:pPr>
              <w:ind w:firstLine="851"/>
              <w:jc w:val="both"/>
              <w:rPr>
                <w:bCs/>
                <w:i/>
                <w:szCs w:val="24"/>
                <w:lang w:eastAsia="lt-LT"/>
              </w:rPr>
            </w:pPr>
          </w:p>
        </w:tc>
        <w:tc>
          <w:tcPr>
            <w:tcW w:w="3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E0F1F9" w14:textId="77777777" w:rsidR="000E324D" w:rsidRPr="00DF0E93" w:rsidRDefault="000E324D">
            <w:pPr>
              <w:ind w:firstLine="851"/>
              <w:jc w:val="both"/>
              <w:rPr>
                <w:bCs/>
                <w:i/>
                <w:szCs w:val="24"/>
                <w:lang w:eastAsia="lt-LT"/>
              </w:rPr>
            </w:pPr>
          </w:p>
        </w:tc>
      </w:tr>
      <w:tr w:rsidR="000E324D" w:rsidRPr="00DF0E93" w14:paraId="35738780" w14:textId="77777777">
        <w:tc>
          <w:tcPr>
            <w:tcW w:w="3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62986E" w14:textId="77777777" w:rsidR="000E324D" w:rsidRPr="00DF0E93" w:rsidRDefault="004F6EBD">
            <w:pPr>
              <w:jc w:val="both"/>
              <w:rPr>
                <w:bCs/>
                <w:i/>
                <w:szCs w:val="24"/>
                <w:lang w:eastAsia="lt-LT"/>
              </w:rPr>
            </w:pPr>
            <w:r w:rsidRPr="00DF0E93">
              <w:rPr>
                <w:bCs/>
                <w:i/>
                <w:szCs w:val="24"/>
                <w:lang w:eastAsia="lt-LT"/>
              </w:rPr>
              <w:t>Finansams</w:t>
            </w:r>
          </w:p>
        </w:tc>
        <w:tc>
          <w:tcPr>
            <w:tcW w:w="3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7E846F" w14:textId="77777777" w:rsidR="000E324D" w:rsidRPr="00DF0E93" w:rsidRDefault="000E324D">
            <w:pPr>
              <w:ind w:firstLine="851"/>
              <w:jc w:val="both"/>
              <w:rPr>
                <w:bCs/>
                <w:i/>
                <w:szCs w:val="24"/>
                <w:lang w:eastAsia="lt-LT"/>
              </w:rPr>
            </w:pPr>
          </w:p>
        </w:tc>
        <w:tc>
          <w:tcPr>
            <w:tcW w:w="3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AB734F" w14:textId="77777777" w:rsidR="000E324D" w:rsidRPr="00DF0E93" w:rsidRDefault="000E324D">
            <w:pPr>
              <w:ind w:firstLine="851"/>
              <w:jc w:val="both"/>
              <w:rPr>
                <w:bCs/>
                <w:i/>
                <w:szCs w:val="24"/>
                <w:lang w:eastAsia="lt-LT"/>
              </w:rPr>
            </w:pPr>
          </w:p>
        </w:tc>
      </w:tr>
      <w:tr w:rsidR="000E324D" w:rsidRPr="00DF0E93" w14:paraId="62C49DF5" w14:textId="77777777">
        <w:tc>
          <w:tcPr>
            <w:tcW w:w="3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21FF43" w14:textId="77777777" w:rsidR="000E324D" w:rsidRPr="00DF0E93" w:rsidRDefault="004F6EBD">
            <w:pPr>
              <w:jc w:val="both"/>
              <w:rPr>
                <w:bCs/>
                <w:i/>
                <w:szCs w:val="24"/>
                <w:lang w:eastAsia="lt-LT"/>
              </w:rPr>
            </w:pPr>
            <w:r w:rsidRPr="00DF0E93">
              <w:rPr>
                <w:bCs/>
                <w:i/>
                <w:szCs w:val="24"/>
                <w:lang w:eastAsia="lt-LT"/>
              </w:rPr>
              <w:t>Socialinei aplinkai</w:t>
            </w:r>
          </w:p>
        </w:tc>
        <w:tc>
          <w:tcPr>
            <w:tcW w:w="3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4A64F0" w14:textId="77777777" w:rsidR="000E324D" w:rsidRPr="00DF0E93" w:rsidRDefault="000E324D">
            <w:pPr>
              <w:ind w:firstLine="851"/>
              <w:jc w:val="both"/>
              <w:rPr>
                <w:bCs/>
                <w:i/>
                <w:szCs w:val="24"/>
                <w:lang w:eastAsia="lt-LT"/>
              </w:rPr>
            </w:pPr>
          </w:p>
        </w:tc>
        <w:tc>
          <w:tcPr>
            <w:tcW w:w="3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0F1C7C" w14:textId="77777777" w:rsidR="000E324D" w:rsidRPr="00DF0E93" w:rsidRDefault="000E324D">
            <w:pPr>
              <w:ind w:firstLine="851"/>
              <w:jc w:val="both"/>
              <w:rPr>
                <w:bCs/>
                <w:i/>
                <w:szCs w:val="24"/>
                <w:lang w:eastAsia="lt-LT"/>
              </w:rPr>
            </w:pPr>
          </w:p>
        </w:tc>
      </w:tr>
      <w:tr w:rsidR="000E324D" w:rsidRPr="00DF0E93" w14:paraId="02CA9528" w14:textId="77777777">
        <w:tc>
          <w:tcPr>
            <w:tcW w:w="3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ECA2D6" w14:textId="77777777" w:rsidR="000E324D" w:rsidRPr="00DF0E93" w:rsidRDefault="004F6EBD">
            <w:pPr>
              <w:jc w:val="both"/>
              <w:rPr>
                <w:bCs/>
                <w:i/>
                <w:szCs w:val="24"/>
                <w:lang w:eastAsia="lt-LT"/>
              </w:rPr>
            </w:pPr>
            <w:r w:rsidRPr="00DF0E93">
              <w:rPr>
                <w:bCs/>
                <w:i/>
                <w:szCs w:val="24"/>
                <w:lang w:eastAsia="lt-LT"/>
              </w:rPr>
              <w:t>Viešajam administravimui</w:t>
            </w:r>
          </w:p>
        </w:tc>
        <w:tc>
          <w:tcPr>
            <w:tcW w:w="3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2FB59F" w14:textId="77777777" w:rsidR="000E324D" w:rsidRPr="00DF0E93" w:rsidRDefault="000E324D">
            <w:pPr>
              <w:ind w:firstLine="851"/>
              <w:jc w:val="both"/>
              <w:rPr>
                <w:bCs/>
                <w:i/>
                <w:szCs w:val="24"/>
                <w:lang w:eastAsia="lt-LT"/>
              </w:rPr>
            </w:pPr>
          </w:p>
        </w:tc>
        <w:tc>
          <w:tcPr>
            <w:tcW w:w="3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577259" w14:textId="77777777" w:rsidR="000E324D" w:rsidRPr="00DF0E93" w:rsidRDefault="000E324D">
            <w:pPr>
              <w:ind w:firstLine="851"/>
              <w:jc w:val="both"/>
              <w:rPr>
                <w:bCs/>
                <w:i/>
                <w:szCs w:val="24"/>
                <w:lang w:eastAsia="lt-LT"/>
              </w:rPr>
            </w:pPr>
          </w:p>
        </w:tc>
      </w:tr>
      <w:tr w:rsidR="000E324D" w:rsidRPr="00DF0E93" w14:paraId="2E9DFB32" w14:textId="77777777">
        <w:tc>
          <w:tcPr>
            <w:tcW w:w="3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C8C453" w14:textId="77777777" w:rsidR="000E324D" w:rsidRPr="00DF0E93" w:rsidRDefault="004F6EBD">
            <w:pPr>
              <w:jc w:val="both"/>
              <w:rPr>
                <w:bCs/>
                <w:i/>
                <w:szCs w:val="24"/>
                <w:lang w:eastAsia="lt-LT"/>
              </w:rPr>
            </w:pPr>
            <w:r w:rsidRPr="00DF0E93">
              <w:rPr>
                <w:bCs/>
                <w:i/>
                <w:szCs w:val="24"/>
                <w:lang w:eastAsia="lt-LT"/>
              </w:rPr>
              <w:t>Teisinei sistemai</w:t>
            </w:r>
          </w:p>
        </w:tc>
        <w:tc>
          <w:tcPr>
            <w:tcW w:w="3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205EC0" w14:textId="77777777" w:rsidR="000E324D" w:rsidRPr="00DF0E93" w:rsidRDefault="000E324D">
            <w:pPr>
              <w:ind w:firstLine="851"/>
              <w:jc w:val="both"/>
              <w:rPr>
                <w:bCs/>
                <w:i/>
                <w:szCs w:val="24"/>
                <w:lang w:eastAsia="lt-LT"/>
              </w:rPr>
            </w:pPr>
          </w:p>
        </w:tc>
        <w:tc>
          <w:tcPr>
            <w:tcW w:w="3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DFB7E0" w14:textId="77777777" w:rsidR="000E324D" w:rsidRPr="00DF0E93" w:rsidRDefault="000E324D">
            <w:pPr>
              <w:ind w:firstLine="851"/>
              <w:jc w:val="both"/>
              <w:rPr>
                <w:bCs/>
                <w:i/>
                <w:szCs w:val="24"/>
                <w:lang w:eastAsia="lt-LT"/>
              </w:rPr>
            </w:pPr>
          </w:p>
        </w:tc>
      </w:tr>
      <w:tr w:rsidR="000E324D" w:rsidRPr="00DF0E93" w14:paraId="047B01F1" w14:textId="77777777">
        <w:tc>
          <w:tcPr>
            <w:tcW w:w="3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BA7983" w14:textId="77777777" w:rsidR="000E324D" w:rsidRPr="00DF0E93" w:rsidRDefault="004F6EBD">
            <w:pPr>
              <w:jc w:val="both"/>
              <w:rPr>
                <w:bCs/>
                <w:i/>
                <w:szCs w:val="24"/>
                <w:lang w:eastAsia="lt-LT"/>
              </w:rPr>
            </w:pPr>
            <w:r w:rsidRPr="00DF0E93">
              <w:rPr>
                <w:bCs/>
                <w:i/>
                <w:szCs w:val="24"/>
                <w:lang w:eastAsia="lt-LT"/>
              </w:rPr>
              <w:t>Kriminogeninei situacijai</w:t>
            </w:r>
          </w:p>
        </w:tc>
        <w:tc>
          <w:tcPr>
            <w:tcW w:w="3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D49A50" w14:textId="77777777" w:rsidR="000E324D" w:rsidRPr="00DF0E93" w:rsidRDefault="000E324D">
            <w:pPr>
              <w:ind w:firstLine="851"/>
              <w:jc w:val="both"/>
              <w:rPr>
                <w:bCs/>
                <w:i/>
                <w:szCs w:val="24"/>
                <w:lang w:eastAsia="lt-LT"/>
              </w:rPr>
            </w:pPr>
          </w:p>
        </w:tc>
        <w:tc>
          <w:tcPr>
            <w:tcW w:w="3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30D57D" w14:textId="77777777" w:rsidR="000E324D" w:rsidRPr="00DF0E93" w:rsidRDefault="000E324D">
            <w:pPr>
              <w:ind w:firstLine="851"/>
              <w:jc w:val="both"/>
              <w:rPr>
                <w:bCs/>
                <w:i/>
                <w:szCs w:val="24"/>
                <w:lang w:eastAsia="lt-LT"/>
              </w:rPr>
            </w:pPr>
          </w:p>
        </w:tc>
      </w:tr>
      <w:tr w:rsidR="000E324D" w:rsidRPr="00DF0E93" w14:paraId="37206675" w14:textId="77777777">
        <w:tc>
          <w:tcPr>
            <w:tcW w:w="3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0632D2" w14:textId="77777777" w:rsidR="000E324D" w:rsidRPr="00DF0E93" w:rsidRDefault="004F6EBD">
            <w:pPr>
              <w:jc w:val="both"/>
              <w:rPr>
                <w:bCs/>
                <w:i/>
                <w:szCs w:val="24"/>
                <w:lang w:eastAsia="lt-LT"/>
              </w:rPr>
            </w:pPr>
            <w:r w:rsidRPr="00DF0E93">
              <w:rPr>
                <w:bCs/>
                <w:i/>
                <w:szCs w:val="24"/>
                <w:lang w:eastAsia="lt-LT"/>
              </w:rPr>
              <w:lastRenderedPageBreak/>
              <w:t>Aplinkai</w:t>
            </w:r>
          </w:p>
        </w:tc>
        <w:tc>
          <w:tcPr>
            <w:tcW w:w="3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D88BF0" w14:textId="77777777" w:rsidR="000E324D" w:rsidRPr="00DF0E93" w:rsidRDefault="000E324D">
            <w:pPr>
              <w:ind w:firstLine="851"/>
              <w:jc w:val="both"/>
              <w:rPr>
                <w:bCs/>
                <w:i/>
                <w:szCs w:val="24"/>
                <w:lang w:eastAsia="lt-LT"/>
              </w:rPr>
            </w:pPr>
          </w:p>
        </w:tc>
        <w:tc>
          <w:tcPr>
            <w:tcW w:w="3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7D5485" w14:textId="77777777" w:rsidR="000E324D" w:rsidRPr="00DF0E93" w:rsidRDefault="000E324D">
            <w:pPr>
              <w:ind w:firstLine="851"/>
              <w:jc w:val="both"/>
              <w:rPr>
                <w:bCs/>
                <w:i/>
                <w:szCs w:val="24"/>
                <w:lang w:eastAsia="lt-LT"/>
              </w:rPr>
            </w:pPr>
          </w:p>
        </w:tc>
      </w:tr>
      <w:tr w:rsidR="000E324D" w:rsidRPr="00DF0E93" w14:paraId="0FDDDDE0" w14:textId="77777777">
        <w:tc>
          <w:tcPr>
            <w:tcW w:w="3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075ECF" w14:textId="77777777" w:rsidR="000E324D" w:rsidRPr="00DF0E93" w:rsidRDefault="004F6EBD">
            <w:pPr>
              <w:jc w:val="both"/>
              <w:rPr>
                <w:bCs/>
                <w:i/>
                <w:szCs w:val="24"/>
                <w:lang w:eastAsia="lt-LT"/>
              </w:rPr>
            </w:pPr>
            <w:r w:rsidRPr="00DF0E93">
              <w:rPr>
                <w:bCs/>
                <w:i/>
                <w:szCs w:val="24"/>
                <w:lang w:eastAsia="lt-LT"/>
              </w:rPr>
              <w:t>Administracinei naštai</w:t>
            </w:r>
          </w:p>
        </w:tc>
        <w:tc>
          <w:tcPr>
            <w:tcW w:w="3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CD0FE7" w14:textId="77777777" w:rsidR="000E324D" w:rsidRPr="00DF0E93" w:rsidRDefault="000E324D">
            <w:pPr>
              <w:ind w:firstLine="851"/>
              <w:jc w:val="both"/>
              <w:rPr>
                <w:bCs/>
                <w:i/>
                <w:szCs w:val="24"/>
                <w:lang w:eastAsia="lt-LT"/>
              </w:rPr>
            </w:pPr>
          </w:p>
        </w:tc>
        <w:tc>
          <w:tcPr>
            <w:tcW w:w="3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E7EF8D" w14:textId="77777777" w:rsidR="000E324D" w:rsidRPr="00DF0E93" w:rsidRDefault="000E324D">
            <w:pPr>
              <w:ind w:firstLine="851"/>
              <w:jc w:val="both"/>
              <w:rPr>
                <w:bCs/>
                <w:i/>
                <w:szCs w:val="24"/>
                <w:lang w:eastAsia="lt-LT"/>
              </w:rPr>
            </w:pPr>
          </w:p>
        </w:tc>
      </w:tr>
      <w:tr w:rsidR="000E324D" w:rsidRPr="00DF0E93" w14:paraId="12E37CB2" w14:textId="77777777">
        <w:tc>
          <w:tcPr>
            <w:tcW w:w="3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959232" w14:textId="77777777" w:rsidR="000E324D" w:rsidRPr="00DF0E93" w:rsidRDefault="004F6EBD">
            <w:pPr>
              <w:jc w:val="both"/>
              <w:rPr>
                <w:bCs/>
                <w:i/>
                <w:szCs w:val="24"/>
                <w:lang w:eastAsia="lt-LT"/>
              </w:rPr>
            </w:pPr>
            <w:r w:rsidRPr="00DF0E93">
              <w:rPr>
                <w:bCs/>
                <w:i/>
                <w:szCs w:val="24"/>
                <w:lang w:eastAsia="lt-LT"/>
              </w:rPr>
              <w:t>Regiono plėtrai</w:t>
            </w:r>
          </w:p>
        </w:tc>
        <w:tc>
          <w:tcPr>
            <w:tcW w:w="3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166E5D" w14:textId="77777777" w:rsidR="000E324D" w:rsidRPr="00DF0E93" w:rsidRDefault="000E324D">
            <w:pPr>
              <w:ind w:firstLine="851"/>
              <w:jc w:val="both"/>
              <w:rPr>
                <w:bCs/>
                <w:i/>
                <w:szCs w:val="24"/>
                <w:lang w:eastAsia="lt-LT"/>
              </w:rPr>
            </w:pPr>
          </w:p>
        </w:tc>
        <w:tc>
          <w:tcPr>
            <w:tcW w:w="3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94DCB2" w14:textId="77777777" w:rsidR="000E324D" w:rsidRPr="00DF0E93" w:rsidRDefault="000E324D">
            <w:pPr>
              <w:ind w:firstLine="851"/>
              <w:jc w:val="both"/>
              <w:rPr>
                <w:bCs/>
                <w:i/>
                <w:szCs w:val="24"/>
                <w:lang w:eastAsia="lt-LT"/>
              </w:rPr>
            </w:pPr>
          </w:p>
        </w:tc>
      </w:tr>
      <w:tr w:rsidR="000E324D" w:rsidRPr="00DF0E93" w14:paraId="3D291B33" w14:textId="77777777">
        <w:tc>
          <w:tcPr>
            <w:tcW w:w="3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337EF3" w14:textId="77777777" w:rsidR="000E324D" w:rsidRPr="00DF0E93" w:rsidRDefault="004F6EBD">
            <w:pPr>
              <w:jc w:val="both"/>
              <w:rPr>
                <w:bCs/>
                <w:i/>
                <w:szCs w:val="24"/>
                <w:lang w:eastAsia="lt-LT"/>
              </w:rPr>
            </w:pPr>
            <w:r w:rsidRPr="00DF0E93">
              <w:rPr>
                <w:bCs/>
                <w:i/>
                <w:szCs w:val="24"/>
                <w:lang w:eastAsia="lt-LT"/>
              </w:rPr>
              <w:t>Kitoms sritims, asmenims ar jų grupėms</w:t>
            </w:r>
          </w:p>
        </w:tc>
        <w:tc>
          <w:tcPr>
            <w:tcW w:w="3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99F24B" w14:textId="77777777" w:rsidR="000E324D" w:rsidRPr="00DF0E93" w:rsidRDefault="000E324D">
            <w:pPr>
              <w:ind w:firstLine="851"/>
              <w:jc w:val="both"/>
              <w:rPr>
                <w:bCs/>
                <w:i/>
                <w:szCs w:val="24"/>
                <w:lang w:eastAsia="lt-LT"/>
              </w:rPr>
            </w:pPr>
          </w:p>
        </w:tc>
        <w:tc>
          <w:tcPr>
            <w:tcW w:w="3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F0DBB3" w14:textId="77777777" w:rsidR="000E324D" w:rsidRPr="00DF0E93" w:rsidRDefault="000E324D">
            <w:pPr>
              <w:ind w:firstLine="851"/>
              <w:jc w:val="both"/>
              <w:rPr>
                <w:bCs/>
                <w:i/>
                <w:szCs w:val="24"/>
                <w:lang w:eastAsia="lt-LT"/>
              </w:rPr>
            </w:pPr>
          </w:p>
        </w:tc>
      </w:tr>
    </w:tbl>
    <w:p w14:paraId="6D053DB4" w14:textId="77777777" w:rsidR="000E324D" w:rsidRPr="00DF0E93" w:rsidRDefault="000E324D">
      <w:pPr>
        <w:ind w:firstLine="851"/>
        <w:jc w:val="both"/>
      </w:pPr>
    </w:p>
    <w:p w14:paraId="7D1D1BD9" w14:textId="77777777" w:rsidR="000E324D" w:rsidRPr="00DF0E93" w:rsidRDefault="004F6EBD">
      <w:pPr>
        <w:ind w:firstLine="851"/>
        <w:jc w:val="both"/>
      </w:pPr>
      <w:r w:rsidRPr="00DF0E93">
        <w:rPr>
          <w:b/>
          <w:bCs/>
          <w:sz w:val="20"/>
          <w:lang w:eastAsia="lt-LT"/>
        </w:rPr>
        <w:t>*</w:t>
      </w:r>
      <w:r w:rsidRPr="00DF0E93">
        <w:rPr>
          <w:bCs/>
          <w:sz w:val="20"/>
          <w:lang w:eastAsia="lt-LT"/>
        </w:rPr>
        <w:t xml:space="preserve"> Numatomo teisinio reguliavimo poveikio vertinimas atliekamas rengiant teisės akto, kuriuo numatoma reglamentuoti iki tol nereglamentuotus santykius, taip pat kuriuo iš esmės keičiamas teisinis reguliavimas, projektą. Atliekant vertinimą, nustatomas galimas teigiamas ir neigiamas poveikis to teisinio reguliavimo sričiai, asmenims ar jų grupėms, kuriems bus taikomas numatomas teisinis reguliavimas.</w:t>
      </w:r>
    </w:p>
    <w:p w14:paraId="60C23E9A" w14:textId="77777777" w:rsidR="000E324D" w:rsidRPr="00DF0E93" w:rsidRDefault="000E324D">
      <w:pPr>
        <w:ind w:firstLine="851"/>
        <w:jc w:val="both"/>
        <w:rPr>
          <w:bCs/>
          <w:szCs w:val="24"/>
          <w:lang w:eastAsia="lt-LT"/>
        </w:rPr>
      </w:pPr>
    </w:p>
    <w:p w14:paraId="16E89402" w14:textId="77777777" w:rsidR="000E324D" w:rsidRPr="00DF0E93" w:rsidRDefault="000E324D">
      <w:pPr>
        <w:ind w:firstLine="851"/>
        <w:jc w:val="both"/>
      </w:pPr>
    </w:p>
    <w:p w14:paraId="7382C014" w14:textId="77777777" w:rsidR="000E324D" w:rsidRPr="00DF0E93" w:rsidRDefault="004F6EBD">
      <w:pPr>
        <w:jc w:val="both"/>
      </w:pPr>
      <w:r w:rsidRPr="00DF0E93">
        <w:rPr>
          <w:bCs/>
          <w:szCs w:val="24"/>
          <w:lang w:eastAsia="lt-LT"/>
        </w:rPr>
        <w:t xml:space="preserve">Architektūros ir urbanistikos </w:t>
      </w:r>
    </w:p>
    <w:p w14:paraId="7A0FB7AC" w14:textId="77777777" w:rsidR="000E324D" w:rsidRPr="00DF0E93" w:rsidRDefault="004F6EBD">
      <w:pPr>
        <w:jc w:val="both"/>
        <w:rPr>
          <w:bCs/>
          <w:szCs w:val="24"/>
          <w:lang w:eastAsia="lt-LT"/>
        </w:rPr>
      </w:pPr>
      <w:r w:rsidRPr="00DF0E93">
        <w:rPr>
          <w:bCs/>
          <w:szCs w:val="24"/>
          <w:lang w:eastAsia="lt-LT"/>
        </w:rPr>
        <w:t>skyriaus vyr. specialistė</w:t>
      </w:r>
      <w:r w:rsidRPr="00DF0E93">
        <w:rPr>
          <w:bCs/>
          <w:szCs w:val="24"/>
          <w:lang w:eastAsia="lt-LT"/>
        </w:rPr>
        <w:tab/>
      </w:r>
      <w:r w:rsidRPr="00DF0E93">
        <w:rPr>
          <w:bCs/>
          <w:szCs w:val="24"/>
          <w:lang w:eastAsia="lt-LT"/>
        </w:rPr>
        <w:tab/>
      </w:r>
      <w:r w:rsidRPr="00DF0E93">
        <w:rPr>
          <w:bCs/>
          <w:szCs w:val="24"/>
          <w:lang w:eastAsia="lt-LT"/>
        </w:rPr>
        <w:tab/>
      </w:r>
      <w:r w:rsidRPr="00DF0E93">
        <w:rPr>
          <w:bCs/>
          <w:szCs w:val="24"/>
          <w:lang w:eastAsia="lt-LT"/>
        </w:rPr>
        <w:tab/>
        <w:t xml:space="preserve">                     Jūratė Misevičienė</w:t>
      </w:r>
    </w:p>
    <w:p w14:paraId="48063DCA" w14:textId="77777777" w:rsidR="000E324D" w:rsidRPr="00DF0E93" w:rsidRDefault="000E324D">
      <w:pPr>
        <w:ind w:firstLine="851"/>
        <w:jc w:val="both"/>
      </w:pPr>
    </w:p>
    <w:sectPr w:rsidR="000E324D" w:rsidRPr="00DF0E93">
      <w:pgSz w:w="11906" w:h="16838"/>
      <w:pgMar w:top="1134"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DD863E" w14:textId="77777777" w:rsidR="003C1E06" w:rsidRDefault="003C1E06">
      <w:r>
        <w:separator/>
      </w:r>
    </w:p>
  </w:endnote>
  <w:endnote w:type="continuationSeparator" w:id="0">
    <w:p w14:paraId="2AD52371" w14:textId="77777777" w:rsidR="003C1E06" w:rsidRDefault="003C1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AE245" w14:textId="77777777" w:rsidR="003C1E06" w:rsidRDefault="003C1E06">
      <w:r>
        <w:rPr>
          <w:color w:val="000000"/>
        </w:rPr>
        <w:separator/>
      </w:r>
    </w:p>
  </w:footnote>
  <w:footnote w:type="continuationSeparator" w:id="0">
    <w:p w14:paraId="07807933" w14:textId="77777777" w:rsidR="003C1E06" w:rsidRDefault="003C1E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324D"/>
    <w:rsid w:val="000E324D"/>
    <w:rsid w:val="00184C22"/>
    <w:rsid w:val="003C1E06"/>
    <w:rsid w:val="004726FC"/>
    <w:rsid w:val="004F6EBD"/>
    <w:rsid w:val="00D90EE2"/>
    <w:rsid w:val="00DF0E93"/>
    <w:rsid w:val="00ED20D5"/>
    <w:rsid w:val="00FC7A4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66F98"/>
  <w15:docId w15:val="{5E673B93-1D84-4295-8CD6-36EAFCDA4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5696</Words>
  <Characters>3248</Characters>
  <Application>Microsoft Office Word</Application>
  <DocSecurity>0</DocSecurity>
  <Lines>27</Lines>
  <Paragraphs>17</Paragraphs>
  <ScaleCrop>false</ScaleCrop>
  <HeadingPairs>
    <vt:vector size="2" baseType="variant">
      <vt:variant>
        <vt:lpstr>Pavadinimas</vt:lpstr>
      </vt:variant>
      <vt:variant>
        <vt:i4>1</vt:i4>
      </vt:variant>
    </vt:vector>
  </HeadingPairs>
  <TitlesOfParts>
    <vt:vector size="1" baseType="lpstr">
      <vt:lpstr>DĖL SAVIVALDYBĖS BLANKŲ SĄRAŠO TVIRTINIMO</vt:lpstr>
    </vt:vector>
  </TitlesOfParts>
  <Company/>
  <LinksUpToDate>false</LinksUpToDate>
  <CharactersWithSpaces>8927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SAVIVALDYBĖS BLANKŲ SĄRAŠO TVIRTINIMO</dc:title>
  <dc:creator>Aida</dc:creator>
  <cp:lastModifiedBy>Steponas Navajauskas</cp:lastModifiedBy>
  <cp:revision>3</cp:revision>
  <cp:lastPrinted>2025-09-08T11:52:00Z</cp:lastPrinted>
  <dcterms:created xsi:type="dcterms:W3CDTF">2025-09-10T05:23:00Z</dcterms:created>
  <dcterms:modified xsi:type="dcterms:W3CDTF">2025-09-17T10:02:00Z</dcterms:modified>
</cp:coreProperties>
</file>