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876C" w14:textId="77777777" w:rsidR="00041887" w:rsidRPr="001105E8" w:rsidRDefault="00000000">
      <w:pPr>
        <w:jc w:val="center"/>
        <w:rPr>
          <w:b/>
          <w:color w:val="auto"/>
          <w:sz w:val="24"/>
          <w:szCs w:val="24"/>
        </w:rPr>
      </w:pPr>
      <w:r w:rsidRPr="001105E8">
        <w:rPr>
          <w:b/>
          <w:color w:val="auto"/>
          <w:sz w:val="24"/>
          <w:szCs w:val="24"/>
        </w:rPr>
        <w:t>SUSITARIMAS</w:t>
      </w:r>
      <w:r w:rsidRPr="001105E8">
        <w:rPr>
          <w:b/>
          <w:color w:val="auto"/>
          <w:sz w:val="24"/>
          <w:szCs w:val="24"/>
        </w:rPr>
        <w:tab/>
        <w:t xml:space="preserve">                                                </w:t>
      </w:r>
    </w:p>
    <w:p w14:paraId="4EDE30C5" w14:textId="77777777" w:rsidR="00041887" w:rsidRPr="001105E8" w:rsidRDefault="00000000">
      <w:pPr>
        <w:jc w:val="center"/>
        <w:rPr>
          <w:color w:val="auto"/>
        </w:rPr>
      </w:pPr>
      <w:r w:rsidRPr="001105E8">
        <w:rPr>
          <w:b/>
          <w:caps/>
          <w:color w:val="auto"/>
          <w:sz w:val="24"/>
          <w:szCs w:val="24"/>
        </w:rPr>
        <w:t xml:space="preserve">Dėl 2006 m. RUGPJŪČIO 11 d. vALSTYBINĖS žEMėS NUOMOS SUTARTIES </w:t>
      </w:r>
    </w:p>
    <w:p w14:paraId="3D01DD0B" w14:textId="77777777" w:rsidR="00041887" w:rsidRPr="001105E8" w:rsidRDefault="00000000">
      <w:pPr>
        <w:overflowPunct w:val="0"/>
        <w:ind w:left="426" w:firstLine="141"/>
        <w:jc w:val="center"/>
        <w:rPr>
          <w:b/>
          <w:caps/>
          <w:color w:val="auto"/>
          <w:sz w:val="24"/>
          <w:szCs w:val="24"/>
        </w:rPr>
      </w:pPr>
      <w:r w:rsidRPr="001105E8">
        <w:rPr>
          <w:b/>
          <w:caps/>
          <w:color w:val="auto"/>
          <w:sz w:val="24"/>
          <w:szCs w:val="24"/>
        </w:rPr>
        <w:t>nR. n53/06-101 PAKEITIMO</w:t>
      </w:r>
    </w:p>
    <w:p w14:paraId="0B89C2EB" w14:textId="77777777" w:rsidR="00041887" w:rsidRPr="001105E8" w:rsidRDefault="00041887">
      <w:pPr>
        <w:overflowPunct w:val="0"/>
        <w:ind w:left="426" w:firstLine="141"/>
        <w:jc w:val="center"/>
        <w:rPr>
          <w:b/>
          <w:caps/>
          <w:color w:val="auto"/>
          <w:kern w:val="2"/>
          <w:sz w:val="24"/>
          <w:szCs w:val="24"/>
          <w:lang w:val="fi-FI" w:eastAsia="lt-LT"/>
        </w:rPr>
      </w:pPr>
    </w:p>
    <w:p w14:paraId="3F0775A2" w14:textId="77777777" w:rsidR="00041887" w:rsidRPr="001105E8" w:rsidRDefault="00000000">
      <w:pPr>
        <w:overflowPunct w:val="0"/>
        <w:jc w:val="center"/>
        <w:rPr>
          <w:color w:val="auto"/>
        </w:rPr>
      </w:pPr>
      <w:r w:rsidRPr="001105E8">
        <w:rPr>
          <w:color w:val="auto"/>
          <w:kern w:val="2"/>
          <w:sz w:val="24"/>
          <w:szCs w:val="24"/>
          <w:lang w:eastAsia="lt-LT"/>
        </w:rPr>
        <w:t xml:space="preserve">2025 m.                   d. Nr. </w:t>
      </w:r>
    </w:p>
    <w:p w14:paraId="1C388D8A" w14:textId="77777777" w:rsidR="00041887" w:rsidRPr="001105E8" w:rsidRDefault="00000000">
      <w:pPr>
        <w:overflowPunct w:val="0"/>
        <w:jc w:val="center"/>
        <w:rPr>
          <w:color w:val="auto"/>
          <w:kern w:val="2"/>
          <w:sz w:val="24"/>
          <w:szCs w:val="24"/>
          <w:lang w:eastAsia="lt-LT"/>
        </w:rPr>
      </w:pPr>
      <w:r w:rsidRPr="001105E8">
        <w:rPr>
          <w:color w:val="auto"/>
          <w:kern w:val="2"/>
          <w:sz w:val="24"/>
          <w:szCs w:val="24"/>
          <w:lang w:eastAsia="lt-LT"/>
        </w:rPr>
        <w:t>Kėdainiai</w:t>
      </w:r>
    </w:p>
    <w:p w14:paraId="409A97C3" w14:textId="77777777" w:rsidR="00041887" w:rsidRPr="001105E8" w:rsidRDefault="00041887">
      <w:pPr>
        <w:spacing w:line="360" w:lineRule="auto"/>
        <w:ind w:firstLine="720"/>
        <w:jc w:val="both"/>
        <w:rPr>
          <w:color w:val="auto"/>
          <w:kern w:val="2"/>
          <w:sz w:val="24"/>
          <w:szCs w:val="24"/>
          <w:lang w:eastAsia="lt-LT"/>
        </w:rPr>
      </w:pPr>
    </w:p>
    <w:p w14:paraId="05BCE943" w14:textId="61AF8888" w:rsidR="00041887" w:rsidRPr="001105E8" w:rsidRDefault="00000000">
      <w:pPr>
        <w:spacing w:line="276" w:lineRule="auto"/>
        <w:ind w:right="-74" w:firstLine="720"/>
        <w:jc w:val="both"/>
        <w:rPr>
          <w:color w:val="auto"/>
        </w:rPr>
      </w:pPr>
      <w:r w:rsidRPr="001105E8">
        <w:rPr>
          <w:rFonts w:eastAsia="Calibri"/>
          <w:color w:val="auto"/>
          <w:kern w:val="2"/>
          <w:sz w:val="24"/>
          <w:szCs w:val="24"/>
        </w:rPr>
        <w:t xml:space="preserve">Lietuvos valstybė, atstovaujama Kėdainių rajono savivaldybės mero </w:t>
      </w:r>
      <w:r w:rsidRPr="001105E8">
        <w:rPr>
          <w:color w:val="auto"/>
          <w:sz w:val="24"/>
          <w:szCs w:val="24"/>
        </w:rPr>
        <w:t>Valentino Tamulio, veikiančio pagal Lietuvos Respublikos žemės įstatymo 9 straipsnio 1 dalies 1 punktą</w:t>
      </w:r>
      <w:r w:rsidRPr="001105E8">
        <w:rPr>
          <w:color w:val="auto"/>
          <w:kern w:val="2"/>
          <w:sz w:val="24"/>
          <w:szCs w:val="24"/>
        </w:rPr>
        <w:t xml:space="preserve">, </w:t>
      </w:r>
      <w:r w:rsidRPr="001105E8">
        <w:rPr>
          <w:rFonts w:eastAsia="Calibri"/>
          <w:color w:val="auto"/>
          <w:kern w:val="2"/>
          <w:sz w:val="24"/>
          <w:szCs w:val="24"/>
        </w:rPr>
        <w:t xml:space="preserve">toliau vadinama nuomotoju, </w:t>
      </w:r>
      <w:r w:rsidRPr="001105E8">
        <w:rPr>
          <w:color w:val="auto"/>
          <w:kern w:val="2"/>
          <w:sz w:val="24"/>
          <w:szCs w:val="24"/>
        </w:rPr>
        <w:t>ir uždaroji akcinė bendrovė „</w:t>
      </w:r>
      <w:proofErr w:type="spellStart"/>
      <w:r w:rsidRPr="001105E8">
        <w:rPr>
          <w:color w:val="auto"/>
          <w:kern w:val="2"/>
          <w:sz w:val="24"/>
          <w:szCs w:val="24"/>
        </w:rPr>
        <w:t>Rivona</w:t>
      </w:r>
      <w:proofErr w:type="spellEnd"/>
      <w:r w:rsidRPr="001105E8">
        <w:rPr>
          <w:color w:val="auto"/>
          <w:kern w:val="2"/>
          <w:sz w:val="24"/>
          <w:szCs w:val="24"/>
        </w:rPr>
        <w:t xml:space="preserve">“ (kodas 110512039), buveinė Vilnius, Savanorių pr. 176, </w:t>
      </w:r>
      <w:r w:rsidRPr="001105E8">
        <w:rPr>
          <w:color w:val="auto"/>
          <w:sz w:val="24"/>
          <w:szCs w:val="24"/>
        </w:rPr>
        <w:t xml:space="preserve">toliau vadinama nuomininku, atstovaujama direktoriaus </w:t>
      </w:r>
      <w:r w:rsidR="001105E8" w:rsidRPr="001105E8">
        <w:rPr>
          <w:color w:val="auto"/>
          <w:sz w:val="24"/>
          <w:szCs w:val="24"/>
        </w:rPr>
        <w:t xml:space="preserve">D. D </w:t>
      </w:r>
      <w:bookmarkStart w:id="0" w:name="_Hlk207802071"/>
      <w:r w:rsidR="001105E8" w:rsidRPr="001105E8">
        <w:rPr>
          <w:color w:val="auto"/>
          <w:sz w:val="24"/>
          <w:szCs w:val="24"/>
        </w:rPr>
        <w:t>(duomenys neskelbtini)</w:t>
      </w:r>
      <w:bookmarkEnd w:id="0"/>
      <w:r w:rsidRPr="001105E8">
        <w:rPr>
          <w:color w:val="auto"/>
          <w:sz w:val="24"/>
          <w:szCs w:val="24"/>
        </w:rPr>
        <w:t xml:space="preserve"> (asmens kodas </w:t>
      </w:r>
      <w:r w:rsidR="001105E8" w:rsidRPr="001105E8">
        <w:rPr>
          <w:color w:val="auto"/>
          <w:sz w:val="24"/>
          <w:szCs w:val="24"/>
        </w:rPr>
        <w:t>__(duomenys neskelbtini)</w:t>
      </w:r>
      <w:r w:rsidRPr="001105E8">
        <w:rPr>
          <w:color w:val="auto"/>
          <w:sz w:val="24"/>
          <w:szCs w:val="24"/>
        </w:rPr>
        <w:t>),</w:t>
      </w:r>
      <w:r w:rsidRPr="001105E8">
        <w:rPr>
          <w:color w:val="auto"/>
          <w:kern w:val="2"/>
          <w:sz w:val="24"/>
          <w:szCs w:val="24"/>
        </w:rPr>
        <w:t xml:space="preserve"> gyvenančio </w:t>
      </w:r>
      <w:r w:rsidR="001105E8" w:rsidRPr="001105E8">
        <w:rPr>
          <w:color w:val="auto"/>
          <w:kern w:val="2"/>
          <w:sz w:val="24"/>
          <w:szCs w:val="24"/>
        </w:rPr>
        <w:t>__</w:t>
      </w:r>
      <w:r w:rsidR="001105E8" w:rsidRPr="001105E8">
        <w:rPr>
          <w:color w:val="auto"/>
          <w:sz w:val="24"/>
          <w:szCs w:val="24"/>
        </w:rPr>
        <w:t>(duomenys neskelbtini)</w:t>
      </w:r>
      <w:r w:rsidRPr="001105E8">
        <w:rPr>
          <w:color w:val="auto"/>
          <w:kern w:val="2"/>
          <w:sz w:val="24"/>
          <w:szCs w:val="24"/>
        </w:rPr>
        <w:t>, pagal UAB „</w:t>
      </w:r>
      <w:proofErr w:type="spellStart"/>
      <w:r w:rsidRPr="001105E8">
        <w:rPr>
          <w:color w:val="auto"/>
          <w:kern w:val="2"/>
          <w:sz w:val="24"/>
          <w:szCs w:val="24"/>
        </w:rPr>
        <w:t>Rivona</w:t>
      </w:r>
      <w:proofErr w:type="spellEnd"/>
      <w:r w:rsidRPr="001105E8">
        <w:rPr>
          <w:color w:val="auto"/>
          <w:kern w:val="2"/>
          <w:sz w:val="24"/>
          <w:szCs w:val="24"/>
        </w:rPr>
        <w:t>“ įstatus ir         UAB „</w:t>
      </w:r>
      <w:proofErr w:type="spellStart"/>
      <w:r w:rsidRPr="001105E8">
        <w:rPr>
          <w:color w:val="auto"/>
          <w:kern w:val="2"/>
          <w:sz w:val="24"/>
          <w:szCs w:val="24"/>
        </w:rPr>
        <w:t>Rivona</w:t>
      </w:r>
      <w:proofErr w:type="spellEnd"/>
      <w:r w:rsidRPr="001105E8">
        <w:rPr>
          <w:color w:val="auto"/>
          <w:kern w:val="2"/>
          <w:sz w:val="24"/>
          <w:szCs w:val="24"/>
        </w:rPr>
        <w:t xml:space="preserve">“ 2011 m. gruodžio 9 d. akcininkų protokolą Nr. 264, vadovaudamiesi Kėdainių rajono savivaldybės tarybos 2025 m.           sprendimu Nr.       „Dėl valstybinės žemės sklypo Kėdainių m., Sandėlių g. 1, nuomos sutarties pakeitimo </w:t>
      </w:r>
      <w:bookmarkStart w:id="1" w:name="_Hlk207106575"/>
      <w:r w:rsidRPr="001105E8">
        <w:rPr>
          <w:color w:val="auto"/>
          <w:kern w:val="2"/>
          <w:sz w:val="24"/>
          <w:szCs w:val="24"/>
        </w:rPr>
        <w:t>ir nuomos termino pratęsimo</w:t>
      </w:r>
      <w:bookmarkEnd w:id="1"/>
      <w:r w:rsidRPr="001105E8">
        <w:rPr>
          <w:color w:val="auto"/>
          <w:kern w:val="2"/>
          <w:sz w:val="24"/>
          <w:szCs w:val="24"/>
        </w:rPr>
        <w:t>“, s u s i t a r ė:</w:t>
      </w:r>
    </w:p>
    <w:p w14:paraId="3B4D6583" w14:textId="77777777" w:rsidR="00041887" w:rsidRPr="001105E8" w:rsidRDefault="00000000">
      <w:pPr>
        <w:spacing w:line="276" w:lineRule="auto"/>
        <w:ind w:right="-74" w:firstLine="720"/>
        <w:jc w:val="both"/>
        <w:rPr>
          <w:color w:val="auto"/>
        </w:rPr>
      </w:pPr>
      <w:r w:rsidRPr="001105E8">
        <w:rPr>
          <w:color w:val="auto"/>
          <w:kern w:val="2"/>
          <w:sz w:val="24"/>
          <w:szCs w:val="24"/>
        </w:rPr>
        <w:t xml:space="preserve">1. P a k e i s t i  </w:t>
      </w:r>
      <w:r w:rsidRPr="001105E8">
        <w:rPr>
          <w:color w:val="auto"/>
          <w:sz w:val="24"/>
          <w:szCs w:val="24"/>
        </w:rPr>
        <w:t>2006 m. rugpjūčio 11 d. valstybinės žemės nuomos sutartį Nr. N53/06-101</w:t>
      </w:r>
      <w:r w:rsidRPr="001105E8">
        <w:rPr>
          <w:color w:val="auto"/>
          <w:kern w:val="2"/>
          <w:sz w:val="24"/>
          <w:szCs w:val="24"/>
        </w:rPr>
        <w:t>, pagal kurią UAB „</w:t>
      </w:r>
      <w:proofErr w:type="spellStart"/>
      <w:r w:rsidRPr="001105E8">
        <w:rPr>
          <w:color w:val="auto"/>
          <w:kern w:val="2"/>
          <w:sz w:val="24"/>
          <w:szCs w:val="24"/>
        </w:rPr>
        <w:t>Rivona</w:t>
      </w:r>
      <w:proofErr w:type="spellEnd"/>
      <w:r w:rsidRPr="001105E8">
        <w:rPr>
          <w:color w:val="auto"/>
          <w:kern w:val="2"/>
          <w:sz w:val="24"/>
          <w:szCs w:val="24"/>
        </w:rPr>
        <w:t xml:space="preserve">“, išnuomotas </w:t>
      </w:r>
      <w:r w:rsidRPr="001105E8">
        <w:rPr>
          <w:color w:val="auto"/>
          <w:kern w:val="2"/>
          <w:sz w:val="24"/>
          <w:szCs w:val="24"/>
          <w:lang w:eastAsia="lt-LT"/>
        </w:rPr>
        <w:t xml:space="preserve">2,9434 ha žemės sklypas (kadastro Nr. </w:t>
      </w:r>
      <w:r w:rsidRPr="001105E8">
        <w:rPr>
          <w:color w:val="auto"/>
          <w:sz w:val="24"/>
          <w:szCs w:val="24"/>
        </w:rPr>
        <w:t>5333/0030:38</w:t>
      </w:r>
      <w:r w:rsidRPr="001105E8">
        <w:rPr>
          <w:color w:val="auto"/>
          <w:kern w:val="2"/>
          <w:sz w:val="24"/>
          <w:szCs w:val="24"/>
          <w:lang w:eastAsia="lt-LT"/>
        </w:rPr>
        <w:t xml:space="preserve">, unikalus Nr. </w:t>
      </w:r>
      <w:r w:rsidRPr="001105E8">
        <w:rPr>
          <w:color w:val="auto"/>
          <w:sz w:val="24"/>
          <w:szCs w:val="24"/>
        </w:rPr>
        <w:t>4400-0776-6134)</w:t>
      </w:r>
      <w:r w:rsidRPr="001105E8">
        <w:rPr>
          <w:color w:val="auto"/>
          <w:kern w:val="2"/>
          <w:sz w:val="24"/>
          <w:szCs w:val="24"/>
          <w:lang w:eastAsia="lt-LT"/>
        </w:rPr>
        <w:t>, esantis Kėdainių m., Sandėlių g. 1</w:t>
      </w:r>
      <w:r w:rsidRPr="001105E8">
        <w:rPr>
          <w:color w:val="auto"/>
          <w:kern w:val="2"/>
          <w:sz w:val="24"/>
          <w:szCs w:val="24"/>
        </w:rPr>
        <w:t>, ir šią sutartį išdėstyti nauja redakcija:</w:t>
      </w:r>
    </w:p>
    <w:p w14:paraId="233C38F2" w14:textId="4208C7C4" w:rsidR="00041887" w:rsidRPr="001105E8" w:rsidRDefault="00000000">
      <w:pPr>
        <w:spacing w:line="276" w:lineRule="auto"/>
        <w:ind w:right="-74" w:firstLine="720"/>
        <w:jc w:val="both"/>
        <w:rPr>
          <w:color w:val="auto"/>
        </w:rPr>
      </w:pPr>
      <w:r w:rsidRPr="001105E8">
        <w:rPr>
          <w:color w:val="auto"/>
          <w:kern w:val="2"/>
          <w:sz w:val="24"/>
          <w:szCs w:val="24"/>
        </w:rPr>
        <w:t>„</w:t>
      </w:r>
      <w:r w:rsidRPr="001105E8">
        <w:rPr>
          <w:rFonts w:eastAsia="Calibri"/>
          <w:color w:val="auto"/>
          <w:kern w:val="2"/>
          <w:sz w:val="24"/>
          <w:szCs w:val="24"/>
        </w:rPr>
        <w:t xml:space="preserve">Lietuvos valstybė, atstovaujama Kėdainių rajono savivaldybės mero </w:t>
      </w:r>
      <w:r w:rsidRPr="001105E8">
        <w:rPr>
          <w:color w:val="auto"/>
          <w:sz w:val="24"/>
          <w:szCs w:val="24"/>
        </w:rPr>
        <w:t>Valentino Tamulio, veikiančio pagal Lietuvos Respublikos žemės įstatymo 9 straipsnio 1 dalies 1 punktą</w:t>
      </w:r>
      <w:r w:rsidRPr="001105E8">
        <w:rPr>
          <w:color w:val="auto"/>
          <w:kern w:val="2"/>
          <w:sz w:val="24"/>
          <w:szCs w:val="24"/>
        </w:rPr>
        <w:t xml:space="preserve">, </w:t>
      </w:r>
      <w:r w:rsidRPr="001105E8">
        <w:rPr>
          <w:rFonts w:eastAsia="Calibri"/>
          <w:color w:val="auto"/>
          <w:kern w:val="2"/>
          <w:sz w:val="24"/>
          <w:szCs w:val="24"/>
        </w:rPr>
        <w:t xml:space="preserve">toliau vadinama nuomotoju, </w:t>
      </w:r>
      <w:r w:rsidRPr="001105E8">
        <w:rPr>
          <w:color w:val="auto"/>
          <w:kern w:val="2"/>
          <w:sz w:val="24"/>
          <w:szCs w:val="24"/>
        </w:rPr>
        <w:t>ir uždaroji akcinė bendrovė „</w:t>
      </w:r>
      <w:proofErr w:type="spellStart"/>
      <w:r w:rsidRPr="001105E8">
        <w:rPr>
          <w:color w:val="auto"/>
          <w:kern w:val="2"/>
          <w:sz w:val="24"/>
          <w:szCs w:val="24"/>
        </w:rPr>
        <w:t>Rivona</w:t>
      </w:r>
      <w:proofErr w:type="spellEnd"/>
      <w:r w:rsidRPr="001105E8">
        <w:rPr>
          <w:color w:val="auto"/>
          <w:kern w:val="2"/>
          <w:sz w:val="24"/>
          <w:szCs w:val="24"/>
        </w:rPr>
        <w:t xml:space="preserve">“ (kodas 110512039), buveinė Vilnius, Savanorių pr. 176, </w:t>
      </w:r>
      <w:r w:rsidRPr="001105E8">
        <w:rPr>
          <w:color w:val="auto"/>
          <w:sz w:val="24"/>
          <w:szCs w:val="24"/>
        </w:rPr>
        <w:t xml:space="preserve">toliau vadinama nuomininku, atstovaujama direktoriaus </w:t>
      </w:r>
      <w:r w:rsidR="00A64991" w:rsidRPr="001105E8">
        <w:rPr>
          <w:color w:val="auto"/>
          <w:sz w:val="24"/>
          <w:szCs w:val="24"/>
        </w:rPr>
        <w:t>D. D (duomenys neskelbtini) (asmens kodas __(duomenys neskelbtini)),</w:t>
      </w:r>
      <w:r w:rsidR="00A64991" w:rsidRPr="001105E8">
        <w:rPr>
          <w:color w:val="auto"/>
          <w:kern w:val="2"/>
          <w:sz w:val="24"/>
          <w:szCs w:val="24"/>
        </w:rPr>
        <w:t xml:space="preserve"> gyvenančio __</w:t>
      </w:r>
      <w:r w:rsidR="00A64991" w:rsidRPr="001105E8">
        <w:rPr>
          <w:color w:val="auto"/>
          <w:sz w:val="24"/>
          <w:szCs w:val="24"/>
        </w:rPr>
        <w:t>(duomenys neskelbtini)</w:t>
      </w:r>
      <w:r w:rsidRPr="001105E8">
        <w:rPr>
          <w:color w:val="auto"/>
          <w:kern w:val="2"/>
          <w:sz w:val="24"/>
          <w:szCs w:val="24"/>
        </w:rPr>
        <w:t>, pagal UAB „</w:t>
      </w:r>
      <w:proofErr w:type="spellStart"/>
      <w:r w:rsidRPr="001105E8">
        <w:rPr>
          <w:color w:val="auto"/>
          <w:kern w:val="2"/>
          <w:sz w:val="24"/>
          <w:szCs w:val="24"/>
        </w:rPr>
        <w:t>Rivona</w:t>
      </w:r>
      <w:proofErr w:type="spellEnd"/>
      <w:r w:rsidRPr="001105E8">
        <w:rPr>
          <w:color w:val="auto"/>
          <w:kern w:val="2"/>
          <w:sz w:val="24"/>
          <w:szCs w:val="24"/>
        </w:rPr>
        <w:t>“ įstatus,     s u d a r ė  šią sutartį:</w:t>
      </w:r>
    </w:p>
    <w:p w14:paraId="58615409" w14:textId="77777777" w:rsidR="00041887" w:rsidRPr="001105E8" w:rsidRDefault="00000000">
      <w:pPr>
        <w:spacing w:line="276" w:lineRule="auto"/>
        <w:ind w:right="-74" w:firstLine="720"/>
        <w:jc w:val="both"/>
        <w:rPr>
          <w:color w:val="auto"/>
          <w:kern w:val="2"/>
          <w:sz w:val="24"/>
          <w:szCs w:val="24"/>
        </w:rPr>
      </w:pPr>
      <w:r w:rsidRPr="001105E8">
        <w:rPr>
          <w:color w:val="auto"/>
          <w:kern w:val="2"/>
          <w:sz w:val="24"/>
          <w:szCs w:val="24"/>
          <w:lang w:eastAsia="lt-LT"/>
        </w:rPr>
        <w:t xml:space="preserve">1. Vadovaudamasis 2006 m. birželio 23 d. įvykusio žemės nuomos aukciono rezultatais, nuomotojas išnuomoja, o nuomininkas išsinuomoja </w:t>
      </w:r>
      <w:bookmarkStart w:id="2" w:name="_Hlk162546583"/>
      <w:r w:rsidRPr="001105E8">
        <w:rPr>
          <w:color w:val="auto"/>
          <w:kern w:val="2"/>
          <w:sz w:val="24"/>
          <w:szCs w:val="24"/>
          <w:lang w:eastAsia="lt-LT"/>
        </w:rPr>
        <w:t xml:space="preserve">2,9434 </w:t>
      </w:r>
      <w:bookmarkEnd w:id="2"/>
      <w:r w:rsidRPr="001105E8">
        <w:rPr>
          <w:color w:val="auto"/>
          <w:kern w:val="2"/>
          <w:sz w:val="24"/>
          <w:szCs w:val="24"/>
          <w:lang w:eastAsia="lt-LT"/>
        </w:rPr>
        <w:t xml:space="preserve">ha ploto žemės sklypą (kadastro </w:t>
      </w:r>
      <w:bookmarkStart w:id="3" w:name="_Hlk162546599"/>
      <w:r w:rsidRPr="001105E8">
        <w:rPr>
          <w:color w:val="auto"/>
          <w:kern w:val="2"/>
          <w:sz w:val="24"/>
          <w:szCs w:val="24"/>
          <w:lang w:eastAsia="lt-LT"/>
        </w:rPr>
        <w:t xml:space="preserve">           Nr. </w:t>
      </w:r>
      <w:r w:rsidRPr="001105E8">
        <w:rPr>
          <w:color w:val="auto"/>
          <w:sz w:val="24"/>
          <w:szCs w:val="24"/>
        </w:rPr>
        <w:t>5333/0030:38</w:t>
      </w:r>
      <w:r w:rsidRPr="001105E8">
        <w:rPr>
          <w:color w:val="auto"/>
          <w:kern w:val="2"/>
          <w:sz w:val="24"/>
          <w:szCs w:val="24"/>
          <w:lang w:eastAsia="lt-LT"/>
        </w:rPr>
        <w:t xml:space="preserve">, unikalus Nr. </w:t>
      </w:r>
      <w:r w:rsidRPr="001105E8">
        <w:rPr>
          <w:color w:val="auto"/>
          <w:sz w:val="24"/>
          <w:szCs w:val="24"/>
        </w:rPr>
        <w:t>4400-0776-6134)</w:t>
      </w:r>
      <w:r w:rsidRPr="001105E8">
        <w:rPr>
          <w:color w:val="auto"/>
          <w:kern w:val="2"/>
          <w:sz w:val="24"/>
          <w:szCs w:val="24"/>
          <w:lang w:eastAsia="lt-LT"/>
        </w:rPr>
        <w:t xml:space="preserve">, esantį Kėdainių m., </w:t>
      </w:r>
      <w:bookmarkEnd w:id="3"/>
      <w:r w:rsidRPr="001105E8">
        <w:rPr>
          <w:color w:val="auto"/>
          <w:kern w:val="2"/>
          <w:sz w:val="24"/>
          <w:szCs w:val="24"/>
          <w:lang w:eastAsia="lt-LT"/>
        </w:rPr>
        <w:t>Sandėlių g. 1</w:t>
      </w:r>
      <w:r w:rsidRPr="001105E8">
        <w:rPr>
          <w:rFonts w:eastAsia="Calibri"/>
          <w:color w:val="auto"/>
          <w:sz w:val="24"/>
          <w:szCs w:val="24"/>
        </w:rPr>
        <w:t>.</w:t>
      </w:r>
    </w:p>
    <w:p w14:paraId="28E1B8FC" w14:textId="77777777" w:rsidR="00041887" w:rsidRPr="001105E8" w:rsidRDefault="00000000">
      <w:pPr>
        <w:spacing w:line="276" w:lineRule="auto"/>
        <w:ind w:right="-74" w:firstLine="720"/>
        <w:jc w:val="both"/>
        <w:rPr>
          <w:color w:val="auto"/>
          <w:kern w:val="2"/>
          <w:sz w:val="24"/>
          <w:szCs w:val="24"/>
        </w:rPr>
      </w:pPr>
      <w:r w:rsidRPr="001105E8">
        <w:rPr>
          <w:color w:val="auto"/>
          <w:kern w:val="2"/>
          <w:sz w:val="24"/>
          <w:szCs w:val="24"/>
          <w:lang w:eastAsia="lt-LT"/>
        </w:rPr>
        <w:t>2. Žemės sklypas išnuomojamas iki 2036 m. rugpjūčio 11 d</w:t>
      </w:r>
      <w:r w:rsidRPr="001105E8">
        <w:rPr>
          <w:color w:val="auto"/>
          <w:sz w:val="24"/>
          <w:szCs w:val="24"/>
          <w:lang w:eastAsia="lt-LT"/>
        </w:rPr>
        <w:t>.</w:t>
      </w:r>
    </w:p>
    <w:p w14:paraId="76825B9C" w14:textId="77777777" w:rsidR="00041887" w:rsidRPr="001105E8" w:rsidRDefault="00000000">
      <w:pPr>
        <w:overflowPunct w:val="0"/>
        <w:spacing w:line="276" w:lineRule="auto"/>
        <w:ind w:firstLine="720"/>
        <w:jc w:val="both"/>
        <w:rPr>
          <w:color w:val="auto"/>
          <w:sz w:val="24"/>
          <w:szCs w:val="24"/>
        </w:rPr>
      </w:pPr>
      <w:bookmarkStart w:id="4" w:name="part_0fcb6db18d454d3db6876a4a23563880"/>
      <w:bookmarkEnd w:id="4"/>
      <w:r w:rsidRPr="001105E8">
        <w:rPr>
          <w:color w:val="auto"/>
          <w:sz w:val="24"/>
          <w:szCs w:val="24"/>
          <w:lang w:eastAsia="lt-LT"/>
        </w:rPr>
        <w:t xml:space="preserve">3. Išnuomojamo žemės sklypo pagrindinė naudojimo paskirtis, naudojimo būdas </w:t>
      </w:r>
      <w:r w:rsidRPr="001105E8">
        <w:rPr>
          <w:color w:val="auto"/>
          <w:sz w:val="24"/>
          <w:szCs w:val="24"/>
        </w:rPr>
        <w:t>– kitos paskirties žemė</w:t>
      </w:r>
      <w:r w:rsidRPr="001105E8">
        <w:rPr>
          <w:color w:val="auto"/>
          <w:sz w:val="24"/>
          <w:szCs w:val="24"/>
          <w:lang w:eastAsia="lt-LT"/>
        </w:rPr>
        <w:t xml:space="preserve">, </w:t>
      </w:r>
      <w:r w:rsidRPr="001105E8">
        <w:rPr>
          <w:color w:val="auto"/>
          <w:sz w:val="24"/>
          <w:szCs w:val="24"/>
        </w:rPr>
        <w:t>pramonės ir sandėliavimo objektų teritorijos.</w:t>
      </w:r>
    </w:p>
    <w:p w14:paraId="02015521" w14:textId="77777777" w:rsidR="00041887" w:rsidRPr="001105E8" w:rsidRDefault="00000000">
      <w:pPr>
        <w:spacing w:line="276" w:lineRule="auto"/>
        <w:ind w:firstLine="720"/>
        <w:jc w:val="both"/>
        <w:rPr>
          <w:color w:val="auto"/>
          <w:sz w:val="24"/>
          <w:szCs w:val="24"/>
        </w:rPr>
      </w:pPr>
      <w:r w:rsidRPr="001105E8">
        <w:rPr>
          <w:color w:val="auto"/>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 nenumatyta.</w:t>
      </w:r>
    </w:p>
    <w:p w14:paraId="082B845F" w14:textId="77777777" w:rsidR="00041887" w:rsidRPr="001105E8" w:rsidRDefault="00000000">
      <w:pPr>
        <w:pStyle w:val="Pagrindiniotekstotrauka2"/>
        <w:spacing w:line="276" w:lineRule="auto"/>
        <w:rPr>
          <w:color w:val="auto"/>
        </w:rPr>
      </w:pPr>
      <w:r w:rsidRPr="001105E8">
        <w:rPr>
          <w:color w:val="auto"/>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1105E8">
        <w:rPr>
          <w:color w:val="auto"/>
          <w:kern w:val="2"/>
        </w:rPr>
        <w:t>Lietuvos Respublikos</w:t>
      </w:r>
      <w:r w:rsidRPr="001105E8">
        <w:rPr>
          <w:color w:val="auto"/>
        </w:rPr>
        <w:t xml:space="preserve"> įstatymų nustatyta tvarka.</w:t>
      </w:r>
    </w:p>
    <w:p w14:paraId="0881D888" w14:textId="77777777" w:rsidR="00041887" w:rsidRPr="001105E8" w:rsidRDefault="00000000">
      <w:pPr>
        <w:pStyle w:val="Pagrindiniotekstotrauka2"/>
        <w:spacing w:line="276" w:lineRule="auto"/>
        <w:rPr>
          <w:bCs/>
          <w:color w:val="auto"/>
        </w:rPr>
      </w:pPr>
      <w:r w:rsidRPr="001105E8">
        <w:rPr>
          <w:color w:val="auto"/>
        </w:rPr>
        <w:t xml:space="preserve">6. Išnuomojamoje žemėje esančių požeminio ir paviršinio vandens, naudingųjų iškasenų (išskyrus gintarą, naftą, dujas ir kvarcinį smėlį) naudojimo sąlygos – </w:t>
      </w:r>
      <w:r w:rsidRPr="001105E8">
        <w:rPr>
          <w:bCs/>
          <w:color w:val="auto"/>
        </w:rPr>
        <w:t>gavus atitinkamą leidimą.</w:t>
      </w:r>
    </w:p>
    <w:p w14:paraId="785C7D5C" w14:textId="77777777" w:rsidR="00041887" w:rsidRPr="001105E8" w:rsidRDefault="00000000">
      <w:pPr>
        <w:pStyle w:val="Pagrindiniotekstotrauka2"/>
        <w:spacing w:line="276" w:lineRule="auto"/>
        <w:rPr>
          <w:bCs/>
          <w:color w:val="auto"/>
        </w:rPr>
      </w:pPr>
      <w:r w:rsidRPr="001105E8">
        <w:rPr>
          <w:bCs/>
          <w:color w:val="auto"/>
        </w:rPr>
        <w:t xml:space="preserve">7. </w:t>
      </w:r>
      <w:r w:rsidRPr="001105E8">
        <w:rPr>
          <w:color w:val="auto"/>
        </w:rPr>
        <w:t>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0F422A90" w14:textId="77777777" w:rsidR="00041887" w:rsidRPr="001105E8" w:rsidRDefault="00000000">
      <w:pPr>
        <w:pStyle w:val="Pagrindiniotekstotrauka2"/>
        <w:spacing w:line="276" w:lineRule="auto"/>
        <w:rPr>
          <w:color w:val="auto"/>
        </w:rPr>
      </w:pPr>
      <w:r w:rsidRPr="001105E8">
        <w:rPr>
          <w:color w:val="auto"/>
        </w:rPr>
        <w:lastRenderedPageBreak/>
        <w:t>8. Kiti teisės aktuose nustatyti žemės naudojimo apribojimai ir reglamentai – pastatų aukštis iki 16 m, užstatymo tankis – 80 procentų.</w:t>
      </w:r>
    </w:p>
    <w:p w14:paraId="786797B9" w14:textId="77777777" w:rsidR="00041887" w:rsidRPr="001105E8" w:rsidRDefault="00000000">
      <w:pPr>
        <w:pStyle w:val="Pagrindiniotekstotrauka2"/>
        <w:spacing w:line="276" w:lineRule="auto"/>
        <w:rPr>
          <w:color w:val="auto"/>
        </w:rPr>
      </w:pPr>
      <w:r w:rsidRPr="001105E8">
        <w:rPr>
          <w:color w:val="auto"/>
        </w:rPr>
        <w:t>9. Žemės servitutai ir kitos daiktinės teisės – nėra.</w:t>
      </w:r>
    </w:p>
    <w:p w14:paraId="39348400" w14:textId="77777777" w:rsidR="00041887" w:rsidRPr="001105E8" w:rsidRDefault="00000000">
      <w:pPr>
        <w:overflowPunct w:val="0"/>
        <w:spacing w:line="276" w:lineRule="auto"/>
        <w:ind w:firstLine="720"/>
        <w:jc w:val="both"/>
        <w:rPr>
          <w:color w:val="auto"/>
        </w:rPr>
      </w:pPr>
      <w:r w:rsidRPr="001105E8">
        <w:rPr>
          <w:color w:val="auto"/>
          <w:sz w:val="24"/>
          <w:szCs w:val="24"/>
        </w:rPr>
        <w:t xml:space="preserve">10. </w:t>
      </w:r>
      <w:r w:rsidRPr="001105E8">
        <w:rPr>
          <w:color w:val="auto"/>
          <w:sz w:val="24"/>
          <w:szCs w:val="24"/>
          <w:lang w:val="pt-BR"/>
        </w:rPr>
        <w:t xml:space="preserve">Žemės sklypo vertė –  </w:t>
      </w:r>
      <w:bookmarkStart w:id="5" w:name="_Hlk162546656"/>
      <w:r w:rsidRPr="001105E8">
        <w:rPr>
          <w:color w:val="auto"/>
          <w:sz w:val="24"/>
          <w:szCs w:val="24"/>
          <w:lang w:val="pt-BR"/>
        </w:rPr>
        <w:t>42 623,00 Eur (keturiasdešimt du tūkstančiai šeši šimtai dvidešimt trys eurai 00 ct)</w:t>
      </w:r>
      <w:bookmarkStart w:id="6" w:name="part_9dc57f7dbf2b43fb81c2e4402de7ed90"/>
      <w:bookmarkStart w:id="7" w:name="part_72294b4a00f34e419ebc6e234abd24c9"/>
      <w:bookmarkStart w:id="8" w:name="part_92a49689077d424187b25e59b09899ce"/>
      <w:bookmarkEnd w:id="6"/>
      <w:bookmarkEnd w:id="7"/>
      <w:bookmarkEnd w:id="8"/>
      <w:r w:rsidRPr="001105E8">
        <w:rPr>
          <w:color w:val="auto"/>
          <w:sz w:val="24"/>
          <w:szCs w:val="24"/>
          <w:lang w:val="pt-BR"/>
        </w:rPr>
        <w:t xml:space="preserve">. </w:t>
      </w:r>
      <w:bookmarkEnd w:id="5"/>
    </w:p>
    <w:p w14:paraId="2EB8CE24" w14:textId="77777777" w:rsidR="00041887" w:rsidRPr="001105E8" w:rsidRDefault="00000000">
      <w:pPr>
        <w:overflowPunct w:val="0"/>
        <w:spacing w:line="276" w:lineRule="auto"/>
        <w:ind w:firstLine="720"/>
        <w:jc w:val="both"/>
        <w:rPr>
          <w:color w:val="auto"/>
          <w:sz w:val="24"/>
          <w:szCs w:val="24"/>
          <w:lang w:val="pt-BR"/>
        </w:rPr>
      </w:pPr>
      <w:r w:rsidRPr="001105E8">
        <w:rPr>
          <w:color w:val="auto"/>
          <w:sz w:val="24"/>
          <w:szCs w:val="24"/>
          <w:lang w:val="pt-BR"/>
        </w:rPr>
        <w:t>11. Žemės nuomos mokesčio dydis metams – 2 582,83 Eur (du tūkstančiai penki šimtai aštuoniasdešimt du eurai 00 ct).</w:t>
      </w:r>
    </w:p>
    <w:p w14:paraId="02C90244" w14:textId="77777777" w:rsidR="00041887" w:rsidRPr="001105E8" w:rsidRDefault="00000000">
      <w:pPr>
        <w:spacing w:line="276" w:lineRule="auto"/>
        <w:ind w:firstLine="720"/>
        <w:jc w:val="both"/>
        <w:rPr>
          <w:color w:val="auto"/>
          <w:sz w:val="24"/>
          <w:szCs w:val="24"/>
        </w:rPr>
      </w:pPr>
      <w:r w:rsidRPr="001105E8">
        <w:rPr>
          <w:color w:val="auto"/>
          <w:sz w:val="24"/>
          <w:szCs w:val="24"/>
        </w:rPr>
        <w:t>12. Žemės nuomos mokesčio mokėjimo terminai –</w:t>
      </w:r>
      <w:r w:rsidRPr="001105E8">
        <w:rPr>
          <w:color w:val="auto"/>
          <w:sz w:val="24"/>
          <w:szCs w:val="24"/>
          <w:lang w:eastAsia="lt-LT"/>
        </w:rPr>
        <w:t xml:space="preserve"> iki einamųjų metų lapkričio 15 dienos.</w:t>
      </w:r>
      <w:r w:rsidRPr="001105E8">
        <w:rPr>
          <w:color w:val="auto"/>
          <w:sz w:val="24"/>
          <w:szCs w:val="24"/>
        </w:rPr>
        <w:t xml:space="preserve">   Nuomininkui praleidus mokesčio ar jo dalies mokėjimo terminą, už kiekvieną pradelstą dieną jis moka 0,02 proc. dydžio delspinigius.</w:t>
      </w:r>
      <w:bookmarkStart w:id="9" w:name="part_864fcff7c8ef4cfb92fa50915bedebdc"/>
      <w:bookmarkEnd w:id="9"/>
      <w:r w:rsidRPr="001105E8">
        <w:rPr>
          <w:color w:val="auto"/>
          <w:sz w:val="24"/>
          <w:szCs w:val="24"/>
        </w:rPr>
        <w:t xml:space="preserve"> Nesumokėjus valstybinės žemės nuomos mokesčio ilgiau kaip 6 mėnesius, laikoma, kad sutartis yra pažeista iš esmės ir nuomos mokesčio nesumokėjimas laikomas esminiu sutarties sąlygų pažeidimu.</w:t>
      </w:r>
    </w:p>
    <w:p w14:paraId="74688D3E" w14:textId="77777777" w:rsidR="00041887" w:rsidRPr="001105E8" w:rsidRDefault="00000000">
      <w:pPr>
        <w:spacing w:line="276" w:lineRule="auto"/>
        <w:ind w:firstLine="720"/>
        <w:jc w:val="both"/>
        <w:rPr>
          <w:color w:val="auto"/>
          <w:sz w:val="24"/>
          <w:szCs w:val="24"/>
        </w:rPr>
      </w:pPr>
      <w:r w:rsidRPr="001105E8">
        <w:rPr>
          <w:color w:val="auto"/>
          <w:sz w:val="24"/>
          <w:szCs w:val="24"/>
        </w:rPr>
        <w:t xml:space="preserve">13. Aukcione išnuomoto valstybinės žemės sklypo nuomos mokestis nemažinamas ir nuo jo neatleidžiama. </w:t>
      </w:r>
    </w:p>
    <w:p w14:paraId="69FF799C" w14:textId="77777777" w:rsidR="00041887" w:rsidRPr="001105E8" w:rsidRDefault="00000000">
      <w:pPr>
        <w:spacing w:line="276" w:lineRule="auto"/>
        <w:ind w:firstLine="720"/>
        <w:jc w:val="both"/>
        <w:rPr>
          <w:color w:val="auto"/>
          <w:sz w:val="24"/>
          <w:szCs w:val="24"/>
        </w:rPr>
      </w:pPr>
      <w:r w:rsidRPr="001105E8">
        <w:rPr>
          <w:color w:val="auto"/>
          <w:sz w:val="24"/>
          <w:szCs w:val="24"/>
        </w:rPr>
        <w:t>14. Nuomotojas kas 3 metus perskaičiuoja nuomos sutartyje įrašytą aukcione išnuomoto žemės sklypo žemės nuomos mokestį, vadovaudamasis Lietuvos Respublikos Vyriausybės 2002 m. lapkričio 19 d. nutarimu Nr. 1798 „Dėl nuomos mokesčio ir žemės nuomos mokesčio priedo už valstybinę žemę“, ir apie perskaičiuotą mokestį informuoja žemės sklypo nuomininką, jei mokestis yra didesnis už įrašytą nuomos sutartyje. Šiuo atveju nuo pranešimo gavimo dienos, nekeičiant nuomos sutarties, mokamas perskaičiuotas žemės nuomos mokestis. Vėlesniais metais, perskaičiuojant žemės nuomos mokestį, jo padidėjimas skaičiuojamas nuo paskutinio perskaičiavimo metu nustatyto mokesčio.</w:t>
      </w:r>
    </w:p>
    <w:p w14:paraId="08E950C8" w14:textId="77777777" w:rsidR="00041887" w:rsidRPr="001105E8" w:rsidRDefault="00000000">
      <w:pPr>
        <w:spacing w:line="276" w:lineRule="auto"/>
        <w:ind w:firstLine="720"/>
        <w:jc w:val="both"/>
        <w:rPr>
          <w:color w:val="auto"/>
          <w:sz w:val="24"/>
          <w:szCs w:val="24"/>
        </w:rPr>
      </w:pPr>
      <w:r w:rsidRPr="001105E8">
        <w:rPr>
          <w:color w:val="auto"/>
          <w:sz w:val="24"/>
          <w:szCs w:val="24"/>
        </w:rPr>
        <w:t>Nuomotojas savo lėšomis perskaičiuoja aukcione išnuomoto valstybinės žemės sklypo nuomos mokesčio dydį, kai šio valstybinės žemės sklypo vertė, nustatyta nuomos sutarties sudarymo metu, tampa mažesnė už šio valstybinės žemės sklypo vertę, apskaičiuotą atliekant vertinimą masiniu būdu Vyriausybės nustatyta tvarka, kalendoriniais metais. Išlaidos, susijusios su nuomos mokesčio perskaičiavimu, padengiamos nuomininko, išskyrus atvejus, kai valstybinės žemės sklypo nuomininkas nuomos mokesčiui perskaičiuoti pateikia individualų turto vertinimą Turto ir verslo vertinimo pagrindų įstatyme nustatyta tvarka. Perskaičiuotas valstybinės žemės sklypo, išnuomoto aukcione, žemės nuomos mokestis mokamas, jeigu jo dydis yra didesnis už nurodytąjį valstybinės žemės nuomos sutartyje. Aukcione išnuomojamo valstybinės žemės sklypo nuomos mokesčio apskaičiavimo tvarka ir terminai nustatomi Vyriausybės ar jos įgaliotos institucijos nustatyta tvarka.</w:t>
      </w:r>
    </w:p>
    <w:p w14:paraId="79CCCCD6" w14:textId="77777777" w:rsidR="00041887" w:rsidRPr="001105E8" w:rsidRDefault="00000000">
      <w:pPr>
        <w:spacing w:line="276" w:lineRule="auto"/>
        <w:ind w:firstLine="720"/>
        <w:jc w:val="both"/>
        <w:rPr>
          <w:color w:val="auto"/>
        </w:rPr>
      </w:pPr>
      <w:r w:rsidRPr="001105E8">
        <w:rPr>
          <w:color w:val="auto"/>
          <w:sz w:val="24"/>
          <w:szCs w:val="24"/>
        </w:rPr>
        <w:t xml:space="preserve">15. Įstatymų ir Lietuvos Respublikos Vyriausybės nustatyta tvarka pasikeitus valstybinės žemės nuomos mokesčio apskaičiavimo tvarkai ir kitiems reikalavimams, šios sutarties šalys privalo vadovautis priimtais pakeitimais. </w:t>
      </w:r>
    </w:p>
    <w:p w14:paraId="40DB392F" w14:textId="77777777" w:rsidR="00041887" w:rsidRPr="001105E8" w:rsidRDefault="00000000">
      <w:pPr>
        <w:spacing w:line="276" w:lineRule="auto"/>
        <w:ind w:firstLine="720"/>
        <w:jc w:val="both"/>
        <w:rPr>
          <w:color w:val="auto"/>
          <w:sz w:val="24"/>
          <w:szCs w:val="24"/>
          <w:lang w:eastAsia="lt-LT"/>
        </w:rPr>
      </w:pPr>
      <w:r w:rsidRPr="001105E8">
        <w:rPr>
          <w:color w:val="auto"/>
          <w:sz w:val="24"/>
          <w:szCs w:val="24"/>
        </w:rPr>
        <w:t xml:space="preserve">16. Žemės sklype esančių statinių ar įrenginių likimas pasibaigus valstybinės žemės nuomos sutarčiai, kiti su nuomojamo valstybinės žemės sklypo naudojimu ir jo grąžinimu, pasibaigus žemės nuomos sutarčiai, nuomotojo ir (ar) nuomininko įsipareigojimai </w:t>
      </w:r>
      <w:r w:rsidRPr="001105E8">
        <w:rPr>
          <w:color w:val="auto"/>
          <w:kern w:val="2"/>
          <w:sz w:val="24"/>
          <w:szCs w:val="24"/>
        </w:rPr>
        <w:t>–</w:t>
      </w:r>
      <w:r w:rsidRPr="001105E8">
        <w:rPr>
          <w:color w:val="auto"/>
          <w:sz w:val="24"/>
          <w:szCs w:val="24"/>
          <w:lang w:eastAsia="lt-LT"/>
        </w:rPr>
        <w:t xml:space="preserve"> </w:t>
      </w:r>
      <w:r w:rsidRPr="001105E8">
        <w:rPr>
          <w:color w:val="auto"/>
          <w:kern w:val="2"/>
          <w:sz w:val="24"/>
          <w:szCs w:val="24"/>
        </w:rPr>
        <w:t>Lietuvos Respublikos</w:t>
      </w:r>
      <w:r w:rsidRPr="001105E8">
        <w:rPr>
          <w:color w:val="auto"/>
          <w:sz w:val="24"/>
          <w:szCs w:val="24"/>
          <w:lang w:eastAsia="lt-LT"/>
        </w:rPr>
        <w:t xml:space="preserve"> </w:t>
      </w:r>
      <w:r w:rsidRPr="001105E8">
        <w:rPr>
          <w:color w:val="auto"/>
          <w:sz w:val="24"/>
          <w:szCs w:val="24"/>
        </w:rPr>
        <w:t>įstatymų nustatyta tvarka.</w:t>
      </w:r>
    </w:p>
    <w:p w14:paraId="352D9B43" w14:textId="77777777" w:rsidR="00041887" w:rsidRPr="001105E8" w:rsidRDefault="00000000">
      <w:pPr>
        <w:spacing w:line="276" w:lineRule="auto"/>
        <w:ind w:firstLine="629"/>
        <w:jc w:val="both"/>
        <w:rPr>
          <w:color w:val="auto"/>
          <w:sz w:val="24"/>
          <w:szCs w:val="24"/>
        </w:rPr>
      </w:pPr>
      <w:r w:rsidRPr="001105E8">
        <w:rPr>
          <w:color w:val="auto"/>
          <w:sz w:val="24"/>
          <w:szCs w:val="24"/>
        </w:rPr>
        <w:t>Nuomos sutartyje neįrašytus pastatytus statinius ar įrenginius nuomininkas privalo nugriauti ir sutvarkyti žemės sklypą.</w:t>
      </w:r>
    </w:p>
    <w:p w14:paraId="31AA355A" w14:textId="77777777" w:rsidR="00041887" w:rsidRPr="001105E8" w:rsidRDefault="00000000">
      <w:pPr>
        <w:spacing w:line="276" w:lineRule="auto"/>
        <w:ind w:firstLine="629"/>
        <w:jc w:val="both"/>
        <w:rPr>
          <w:color w:val="auto"/>
        </w:rPr>
      </w:pPr>
      <w:r w:rsidRPr="001105E8">
        <w:rPr>
          <w:color w:val="auto"/>
          <w:sz w:val="24"/>
          <w:szCs w:val="24"/>
        </w:rPr>
        <w:t>Nutraukus valstybinės žemės nuomos sutartį pagal Žemės įstatymo 9 straipsnio 17 dalies 3 punktą, teisėtai pastatytus statinius išperka valstybė.</w:t>
      </w:r>
    </w:p>
    <w:p w14:paraId="69CD99A1" w14:textId="77777777" w:rsidR="00041887" w:rsidRPr="001105E8" w:rsidRDefault="00000000">
      <w:pPr>
        <w:overflowPunct w:val="0"/>
        <w:spacing w:line="276" w:lineRule="auto"/>
        <w:ind w:firstLine="720"/>
        <w:jc w:val="both"/>
        <w:rPr>
          <w:color w:val="auto"/>
          <w:kern w:val="2"/>
          <w:sz w:val="24"/>
          <w:szCs w:val="24"/>
          <w:lang w:eastAsia="lt-LT"/>
        </w:rPr>
      </w:pPr>
      <w:r w:rsidRPr="001105E8">
        <w:rPr>
          <w:color w:val="auto"/>
          <w:sz w:val="24"/>
          <w:szCs w:val="24"/>
        </w:rPr>
        <w:t xml:space="preserve">17. Kiti su nuomojamo žemės sklypo naudojimu ir grąžinimu, pasibaigus nuomos sutarčiai, susiję nuomotojo ir nuomininko įsipareigojimai </w:t>
      </w:r>
      <w:r w:rsidRPr="001105E8">
        <w:rPr>
          <w:color w:val="auto"/>
          <w:kern w:val="2"/>
          <w:sz w:val="24"/>
          <w:szCs w:val="24"/>
        </w:rPr>
        <w:t>–</w:t>
      </w:r>
      <w:r w:rsidRPr="001105E8">
        <w:rPr>
          <w:color w:val="auto"/>
          <w:sz w:val="24"/>
          <w:szCs w:val="24"/>
          <w:lang w:eastAsia="lt-LT"/>
        </w:rPr>
        <w:t xml:space="preserve"> </w:t>
      </w:r>
      <w:r w:rsidRPr="001105E8">
        <w:rPr>
          <w:color w:val="auto"/>
          <w:kern w:val="2"/>
          <w:sz w:val="24"/>
          <w:szCs w:val="24"/>
        </w:rPr>
        <w:t>Lietuvos Respublikos</w:t>
      </w:r>
      <w:r w:rsidRPr="001105E8">
        <w:rPr>
          <w:color w:val="auto"/>
          <w:sz w:val="24"/>
          <w:szCs w:val="24"/>
          <w:lang w:eastAsia="lt-LT"/>
        </w:rPr>
        <w:t xml:space="preserve"> </w:t>
      </w:r>
      <w:r w:rsidRPr="001105E8">
        <w:rPr>
          <w:color w:val="auto"/>
          <w:sz w:val="24"/>
          <w:szCs w:val="24"/>
        </w:rPr>
        <w:t>įstatymų nustatyta tvarka.</w:t>
      </w:r>
    </w:p>
    <w:p w14:paraId="0F8BB0D3" w14:textId="77777777" w:rsidR="00041887" w:rsidRPr="001105E8" w:rsidRDefault="00000000">
      <w:pPr>
        <w:overflowPunct w:val="0"/>
        <w:spacing w:line="276" w:lineRule="auto"/>
        <w:ind w:firstLine="720"/>
        <w:jc w:val="both"/>
        <w:rPr>
          <w:color w:val="auto"/>
        </w:rPr>
      </w:pPr>
      <w:r w:rsidRPr="001105E8">
        <w:rPr>
          <w:bCs/>
          <w:color w:val="auto"/>
          <w:sz w:val="24"/>
          <w:szCs w:val="24"/>
        </w:rPr>
        <w:lastRenderedPageBreak/>
        <w:t>18</w:t>
      </w:r>
      <w:r w:rsidRPr="001105E8">
        <w:rPr>
          <w:color w:val="auto"/>
          <w:sz w:val="24"/>
          <w:szCs w:val="24"/>
        </w:rPr>
        <w:t xml:space="preserve">. Atsakomybė už žemės sklypo nuomos sutarties pažeidimus – </w:t>
      </w:r>
      <w:r w:rsidRPr="001105E8">
        <w:rPr>
          <w:color w:val="auto"/>
          <w:kern w:val="2"/>
          <w:sz w:val="24"/>
          <w:szCs w:val="24"/>
        </w:rPr>
        <w:t>Lietuvos Respublikos įstatymų nustatyta tvarka.</w:t>
      </w:r>
    </w:p>
    <w:p w14:paraId="7D0B4160" w14:textId="77777777" w:rsidR="00041887" w:rsidRPr="001105E8" w:rsidRDefault="00000000">
      <w:pPr>
        <w:overflowPunct w:val="0"/>
        <w:spacing w:line="276" w:lineRule="auto"/>
        <w:ind w:firstLine="720"/>
        <w:jc w:val="both"/>
        <w:rPr>
          <w:color w:val="auto"/>
          <w:kern w:val="2"/>
          <w:sz w:val="24"/>
          <w:szCs w:val="24"/>
        </w:rPr>
      </w:pPr>
      <w:r w:rsidRPr="001105E8">
        <w:rPr>
          <w:color w:val="auto"/>
          <w:sz w:val="24"/>
          <w:szCs w:val="24"/>
        </w:rPr>
        <w:t>19. Nuomininkas įsipareigoja laikytis nuomos sutarties ir įstatymų. Už jų nevykdymą jis atsako pagal įstatymus.</w:t>
      </w:r>
    </w:p>
    <w:p w14:paraId="33D7FEF4" w14:textId="77777777" w:rsidR="00041887" w:rsidRPr="001105E8" w:rsidRDefault="00000000">
      <w:pPr>
        <w:spacing w:line="276" w:lineRule="auto"/>
        <w:ind w:firstLine="720"/>
        <w:jc w:val="both"/>
        <w:rPr>
          <w:color w:val="auto"/>
          <w:spacing w:val="-4"/>
          <w:sz w:val="24"/>
          <w:szCs w:val="24"/>
          <w:lang w:eastAsia="lt-LT"/>
        </w:rPr>
      </w:pPr>
      <w:r w:rsidRPr="001105E8">
        <w:rPr>
          <w:color w:val="auto"/>
          <w:sz w:val="24"/>
          <w:szCs w:val="24"/>
        </w:rPr>
        <w:t xml:space="preserve">20. </w:t>
      </w:r>
      <w:r w:rsidRPr="001105E8">
        <w:rPr>
          <w:color w:val="auto"/>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bookmarkStart w:id="10" w:name="_Hlk161580521"/>
      <w:r w:rsidRPr="001105E8">
        <w:rPr>
          <w:color w:val="auto"/>
          <w:spacing w:val="-4"/>
          <w:sz w:val="24"/>
          <w:szCs w:val="24"/>
          <w:lang w:eastAsia="lt-LT"/>
        </w:rPr>
        <w:t>(toliau – Taisyklės):</w:t>
      </w:r>
      <w:bookmarkEnd w:id="10"/>
      <w:r w:rsidRPr="001105E8">
        <w:rPr>
          <w:color w:val="auto"/>
          <w:spacing w:val="-4"/>
          <w:sz w:val="24"/>
          <w:szCs w:val="24"/>
          <w:lang w:eastAsia="lt-LT"/>
        </w:rPr>
        <w:t xml:space="preserve"> </w:t>
      </w:r>
      <w:r w:rsidRPr="001105E8">
        <w:rPr>
          <w:color w:val="auto"/>
          <w:sz w:val="24"/>
          <w:szCs w:val="24"/>
        </w:rPr>
        <w:t>žemės nuomininkas ne vėliau kaip prieš 3 mėnesius iki valstybinės žemės nuomos sutartyje nustatyto nuomos termino pabaigos gali pateikti valstybinės žemės nuomotojui prašymą pratęsti žemės nuomos terminą.</w:t>
      </w:r>
      <w:r w:rsidRPr="001105E8">
        <w:rPr>
          <w:color w:val="auto"/>
        </w:rPr>
        <w:t xml:space="preserve"> </w:t>
      </w:r>
      <w:bookmarkStart w:id="11" w:name="_Hlk161580502"/>
      <w:r w:rsidRPr="001105E8">
        <w:rPr>
          <w:color w:val="auto"/>
          <w:sz w:val="24"/>
          <w:szCs w:val="24"/>
        </w:rPr>
        <w:t>Sprendimas pratęsti valstybinės žemės nuomos terminą priimamas Taisyklių nustatyta tvarka.</w:t>
      </w:r>
    </w:p>
    <w:bookmarkEnd w:id="11"/>
    <w:p w14:paraId="005CB2E2" w14:textId="77777777" w:rsidR="00041887" w:rsidRPr="001105E8" w:rsidRDefault="00000000">
      <w:pPr>
        <w:autoSpaceDE/>
        <w:spacing w:line="276" w:lineRule="auto"/>
        <w:ind w:firstLine="629"/>
        <w:jc w:val="both"/>
        <w:rPr>
          <w:color w:val="auto"/>
        </w:rPr>
      </w:pPr>
      <w:r w:rsidRPr="001105E8">
        <w:rPr>
          <w:color w:val="auto"/>
          <w:sz w:val="24"/>
          <w:szCs w:val="24"/>
        </w:rPr>
        <w:t>21.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 žemės nuomininkas subnuomoti valstybinės žemės sklypą kitiems asmenims gali tik gavęs rašytinį valstybinės žemės nuomotojo sutikimą.</w:t>
      </w:r>
    </w:p>
    <w:p w14:paraId="7F472C37" w14:textId="77777777" w:rsidR="00041887" w:rsidRPr="001105E8" w:rsidRDefault="00000000">
      <w:pPr>
        <w:autoSpaceDE/>
        <w:spacing w:line="276" w:lineRule="auto"/>
        <w:ind w:firstLine="629"/>
        <w:jc w:val="both"/>
        <w:rPr>
          <w:color w:val="auto"/>
        </w:rPr>
      </w:pPr>
      <w:r w:rsidRPr="001105E8">
        <w:rPr>
          <w:color w:val="auto"/>
          <w:sz w:val="24"/>
          <w:szCs w:val="24"/>
        </w:rPr>
        <w:t>22. Sutartis prieš terminą nutraukiama nuomotojo reikalavimu:</w:t>
      </w:r>
    </w:p>
    <w:p w14:paraId="687828F3" w14:textId="77777777" w:rsidR="00041887" w:rsidRPr="001105E8" w:rsidRDefault="00000000">
      <w:pPr>
        <w:autoSpaceDE/>
        <w:spacing w:line="276" w:lineRule="auto"/>
        <w:ind w:firstLine="629"/>
        <w:jc w:val="both"/>
        <w:rPr>
          <w:color w:val="auto"/>
          <w:sz w:val="24"/>
          <w:szCs w:val="24"/>
        </w:rPr>
      </w:pPr>
      <w:r w:rsidRPr="001105E8">
        <w:rPr>
          <w:color w:val="auto"/>
          <w:sz w:val="24"/>
          <w:szCs w:val="24"/>
        </w:rPr>
        <w:t>22.1. nuomininkui neįvykdžius sutarties 27 punkte jam nustatytos pareigos;</w:t>
      </w:r>
    </w:p>
    <w:p w14:paraId="64C7DAF3" w14:textId="77777777" w:rsidR="00041887" w:rsidRPr="001105E8" w:rsidRDefault="00000000">
      <w:pPr>
        <w:autoSpaceDE/>
        <w:spacing w:line="276" w:lineRule="auto"/>
        <w:ind w:firstLine="629"/>
        <w:jc w:val="both"/>
        <w:rPr>
          <w:color w:val="auto"/>
        </w:rPr>
      </w:pPr>
      <w:r w:rsidRPr="001105E8">
        <w:rPr>
          <w:color w:val="auto"/>
          <w:sz w:val="24"/>
          <w:szCs w:val="24"/>
        </w:rPr>
        <w:t>22.2. kai į žemės sklypą atkuriamos nuosavybės teisės, išskyrus įstatymų, reglamentuojančių piliečių nuosavybės teisių į išlikusį nekilnojamąjį turtą atkūrimą, nustatytus atvejus;</w:t>
      </w:r>
    </w:p>
    <w:p w14:paraId="622792F6" w14:textId="77777777" w:rsidR="00041887" w:rsidRPr="001105E8" w:rsidRDefault="00000000">
      <w:pPr>
        <w:autoSpaceDE/>
        <w:spacing w:line="276" w:lineRule="auto"/>
        <w:ind w:firstLine="629"/>
        <w:jc w:val="both"/>
        <w:rPr>
          <w:color w:val="auto"/>
        </w:rPr>
      </w:pPr>
      <w:r w:rsidRPr="001105E8">
        <w:rPr>
          <w:color w:val="auto"/>
          <w:sz w:val="24"/>
          <w:szCs w:val="24"/>
        </w:rPr>
        <w:t>22.3. jeigu žemės nuomininkas naudoja žemę ne pagal sutartyje ir ne pagal Nekilnojamojo turto kadastre numatytą pagrindinę žemės naudojimo paskirtį ir (ar) naudojimo būdą</w:t>
      </w:r>
      <w:bookmarkStart w:id="12" w:name="part_54f75ce35cf1410483f4a00ed0720564"/>
      <w:bookmarkEnd w:id="12"/>
      <w:r w:rsidRPr="001105E8">
        <w:rPr>
          <w:color w:val="auto"/>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233DDCC8" w14:textId="77777777" w:rsidR="00041887" w:rsidRPr="001105E8" w:rsidRDefault="00000000">
      <w:pPr>
        <w:autoSpaceDE/>
        <w:spacing w:line="276" w:lineRule="auto"/>
        <w:ind w:firstLine="629"/>
        <w:jc w:val="both"/>
        <w:rPr>
          <w:color w:val="auto"/>
        </w:rPr>
      </w:pPr>
      <w:r w:rsidRPr="001105E8">
        <w:rPr>
          <w:color w:val="auto"/>
          <w:sz w:val="24"/>
          <w:szCs w:val="24"/>
        </w:rPr>
        <w:t xml:space="preserve">22.4.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 </w:t>
      </w:r>
      <w:bookmarkStart w:id="13" w:name="part_edc89b78c6e348959cd5cbd8f8b23ff9"/>
      <w:bookmarkEnd w:id="13"/>
    </w:p>
    <w:p w14:paraId="174BB056" w14:textId="77777777" w:rsidR="00041887" w:rsidRPr="001105E8" w:rsidRDefault="00000000">
      <w:pPr>
        <w:autoSpaceDE/>
        <w:spacing w:line="276" w:lineRule="auto"/>
        <w:ind w:firstLine="629"/>
        <w:jc w:val="both"/>
        <w:rPr>
          <w:color w:val="auto"/>
        </w:rPr>
      </w:pPr>
      <w:r w:rsidRPr="001105E8">
        <w:rPr>
          <w:color w:val="auto"/>
          <w:sz w:val="24"/>
          <w:szCs w:val="24"/>
        </w:rPr>
        <w:t>22.5.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bookmarkStart w:id="14" w:name="part_7cb3dfa54d5148c98153587b547bcd3e"/>
      <w:bookmarkEnd w:id="14"/>
    </w:p>
    <w:p w14:paraId="4DB89840" w14:textId="77777777" w:rsidR="00041887" w:rsidRPr="001105E8" w:rsidRDefault="00000000">
      <w:pPr>
        <w:autoSpaceDE/>
        <w:spacing w:line="276" w:lineRule="auto"/>
        <w:ind w:firstLine="629"/>
        <w:jc w:val="both"/>
        <w:rPr>
          <w:color w:val="auto"/>
        </w:rPr>
      </w:pPr>
      <w:r w:rsidRPr="001105E8">
        <w:rPr>
          <w:color w:val="auto"/>
          <w:sz w:val="24"/>
          <w:szCs w:val="24"/>
        </w:rPr>
        <w:t>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DB5B441" w14:textId="77777777" w:rsidR="00041887" w:rsidRPr="001105E8" w:rsidRDefault="00000000">
      <w:pPr>
        <w:autoSpaceDE/>
        <w:spacing w:line="276" w:lineRule="auto"/>
        <w:ind w:firstLine="629"/>
        <w:jc w:val="both"/>
        <w:rPr>
          <w:color w:val="auto"/>
        </w:rPr>
      </w:pPr>
      <w:r w:rsidRPr="001105E8">
        <w:rPr>
          <w:color w:val="auto"/>
          <w:sz w:val="24"/>
          <w:szCs w:val="24"/>
        </w:rPr>
        <w:t xml:space="preserve">22.7. jeigu per 2 arba 5 metus, kai vadovaujantis Teritorijų planavimo įstatymu rengiamas vietovės lygmens teritorijų planavimo dokumentas, nuo sprendimo pakeisti pagrindinę žemės </w:t>
      </w:r>
      <w:r w:rsidRPr="001105E8">
        <w:rPr>
          <w:color w:val="auto"/>
          <w:sz w:val="24"/>
          <w:szCs w:val="24"/>
        </w:rPr>
        <w:lastRenderedPageBreak/>
        <w:t>naudojimo paskirtį ir (ar) būdą priėmimo dienos</w:t>
      </w:r>
      <w:r w:rsidRPr="001105E8">
        <w:rPr>
          <w:i/>
          <w:iCs/>
          <w:color w:val="auto"/>
          <w:sz w:val="24"/>
          <w:szCs w:val="24"/>
        </w:rPr>
        <w:t xml:space="preserve"> </w:t>
      </w:r>
      <w:r w:rsidRPr="001105E8">
        <w:rPr>
          <w:color w:val="auto"/>
          <w:sz w:val="24"/>
          <w:szCs w:val="24"/>
        </w:rPr>
        <w:t>žemės sklypas nepradedamas naudoti pagal pakeistus pagrindinę žemės naudojimo paskirtį ir (ar) būdą</w:t>
      </w:r>
      <w:bookmarkStart w:id="15" w:name="part_fff6c09eeaf54e4794b8dc736727dc51"/>
      <w:bookmarkEnd w:id="15"/>
      <w:r w:rsidRPr="001105E8">
        <w:rPr>
          <w:color w:val="auto"/>
          <w:sz w:val="24"/>
          <w:szCs w:val="24"/>
        </w:rPr>
        <w:t>;</w:t>
      </w:r>
    </w:p>
    <w:p w14:paraId="7ED0F5C1" w14:textId="77777777" w:rsidR="00041887" w:rsidRPr="001105E8" w:rsidRDefault="00000000">
      <w:pPr>
        <w:autoSpaceDE/>
        <w:spacing w:line="276" w:lineRule="auto"/>
        <w:ind w:firstLine="629"/>
        <w:jc w:val="both"/>
        <w:rPr>
          <w:color w:val="auto"/>
        </w:rPr>
      </w:pPr>
      <w:r w:rsidRPr="001105E8">
        <w:rPr>
          <w:color w:val="auto"/>
          <w:sz w:val="24"/>
          <w:szCs w:val="24"/>
        </w:rPr>
        <w:t>22.8. jeigu žemės sklypas paimamas naudoti visuomenės poreikiams;</w:t>
      </w:r>
    </w:p>
    <w:p w14:paraId="3170ECA4" w14:textId="77777777" w:rsidR="00041887" w:rsidRPr="001105E8" w:rsidRDefault="00000000">
      <w:pPr>
        <w:autoSpaceDE/>
        <w:spacing w:line="276" w:lineRule="auto"/>
        <w:ind w:firstLine="629"/>
        <w:jc w:val="both"/>
        <w:rPr>
          <w:color w:val="auto"/>
        </w:rPr>
      </w:pPr>
      <w:r w:rsidRPr="001105E8">
        <w:rPr>
          <w:color w:val="auto"/>
          <w:sz w:val="24"/>
          <w:szCs w:val="24"/>
        </w:rPr>
        <w:t>22.9.</w:t>
      </w:r>
      <w:r w:rsidRPr="001105E8">
        <w:rPr>
          <w:b/>
          <w:bCs/>
          <w:color w:val="auto"/>
          <w:sz w:val="24"/>
          <w:szCs w:val="24"/>
        </w:rPr>
        <w:t xml:space="preserve"> </w:t>
      </w:r>
      <w:r w:rsidRPr="001105E8">
        <w:rPr>
          <w:color w:val="auto"/>
          <w:sz w:val="24"/>
          <w:szCs w:val="24"/>
        </w:rPr>
        <w:t xml:space="preserve">nutraukiama kitais Lietuvos Respublikos civilinio kodekso ir kitų įstatymų, reglamentuojančių nuomos sutarčių nutraukimą, nustatytais atvejais. </w:t>
      </w:r>
      <w:bookmarkStart w:id="16" w:name="part_fbb26b62aebf4099ba184bc752fcdc11"/>
      <w:bookmarkEnd w:id="16"/>
    </w:p>
    <w:p w14:paraId="54332F69" w14:textId="77777777" w:rsidR="00041887" w:rsidRPr="001105E8" w:rsidRDefault="00000000">
      <w:pPr>
        <w:autoSpaceDE/>
        <w:spacing w:line="276" w:lineRule="auto"/>
        <w:ind w:firstLine="629"/>
        <w:jc w:val="both"/>
        <w:rPr>
          <w:color w:val="auto"/>
        </w:rPr>
      </w:pPr>
      <w:r w:rsidRPr="001105E8">
        <w:rPr>
          <w:color w:val="auto"/>
          <w:sz w:val="24"/>
          <w:szCs w:val="24"/>
        </w:rPr>
        <w:t>23. Žemės sklypo kadastro duomenys, kai toks keitimas neprieštarauja aukciono sąlygoms, keičiami inicijavusios keitimą šalies lėšomis. Šiuo atveju nuomos sutartis keičiama šalių susitarimu.</w:t>
      </w:r>
    </w:p>
    <w:p w14:paraId="4AAEB532" w14:textId="77777777" w:rsidR="00041887" w:rsidRPr="001105E8" w:rsidRDefault="00000000">
      <w:pPr>
        <w:spacing w:line="276" w:lineRule="auto"/>
        <w:ind w:firstLine="720"/>
        <w:jc w:val="both"/>
        <w:rPr>
          <w:color w:val="auto"/>
          <w:sz w:val="24"/>
          <w:szCs w:val="24"/>
        </w:rPr>
      </w:pPr>
      <w:r w:rsidRPr="001105E8">
        <w:rPr>
          <w:color w:val="auto"/>
          <w:sz w:val="24"/>
          <w:szCs w:val="24"/>
        </w:rPr>
        <w:t>24. Pasikeitus sutarties šaliai, sudarant susitarimą dėl valstybinės žemės nuomos aukciono būdu, sutarties pakeitimo kitos šios sutarties sąlygos nekeičiamos.</w:t>
      </w:r>
    </w:p>
    <w:p w14:paraId="2B6A2824" w14:textId="77777777" w:rsidR="00041887" w:rsidRPr="001105E8" w:rsidRDefault="00000000">
      <w:pPr>
        <w:spacing w:line="276" w:lineRule="auto"/>
        <w:ind w:firstLine="720"/>
        <w:jc w:val="both"/>
        <w:rPr>
          <w:color w:val="auto"/>
          <w:sz w:val="24"/>
          <w:szCs w:val="24"/>
        </w:rPr>
      </w:pPr>
      <w:r w:rsidRPr="001105E8">
        <w:rPr>
          <w:color w:val="auto"/>
          <w:sz w:val="24"/>
          <w:szCs w:val="24"/>
        </w:rPr>
        <w:t>25. Aukciono būdu išnuomotame valstybinės žemės sklype ar jo dalyje, pastačius naujus statinius ar įrenginius, valstybinės žemės nuomos sutartis nenutraukiama, toks valstybinės žemės sklypas ar jo dalis parduodami, sumokant valstybinės žemės sklypo ar jo dalies kainą pagal rinkos vertę, apskaičiuotą taikant Turto ir verslo vertinimo pagrindų įstatyme nustatytą individualų turto vertinimą.</w:t>
      </w:r>
    </w:p>
    <w:p w14:paraId="2292B2EA" w14:textId="77777777" w:rsidR="00041887" w:rsidRPr="001105E8" w:rsidRDefault="00000000">
      <w:pPr>
        <w:spacing w:line="276" w:lineRule="auto"/>
        <w:ind w:firstLine="720"/>
        <w:jc w:val="both"/>
        <w:rPr>
          <w:color w:val="auto"/>
          <w:sz w:val="24"/>
          <w:szCs w:val="24"/>
        </w:rPr>
      </w:pPr>
      <w:r w:rsidRPr="001105E8">
        <w:rPr>
          <w:color w:val="auto"/>
          <w:sz w:val="24"/>
          <w:szCs w:val="24"/>
        </w:rPr>
        <w:t xml:space="preserve">26. Prie šios sutarties pridedamas išnuomojamo </w:t>
      </w:r>
      <w:r w:rsidRPr="001105E8">
        <w:rPr>
          <w:bCs/>
          <w:color w:val="auto"/>
          <w:sz w:val="24"/>
          <w:szCs w:val="24"/>
        </w:rPr>
        <w:t>žemės sklypo planas</w:t>
      </w:r>
      <w:r w:rsidRPr="001105E8">
        <w:rPr>
          <w:b/>
          <w:bCs/>
          <w:color w:val="auto"/>
          <w:sz w:val="24"/>
          <w:szCs w:val="24"/>
        </w:rPr>
        <w:t xml:space="preserve"> </w:t>
      </w:r>
      <w:r w:rsidRPr="001105E8">
        <w:rPr>
          <w:bCs/>
          <w:color w:val="auto"/>
          <w:sz w:val="24"/>
          <w:szCs w:val="24"/>
        </w:rPr>
        <w:t>M 1:1000</w:t>
      </w:r>
      <w:r w:rsidRPr="001105E8">
        <w:rPr>
          <w:color w:val="auto"/>
          <w:sz w:val="24"/>
          <w:szCs w:val="24"/>
        </w:rPr>
        <w:t>, kaip neatskiriama sudedamoji šios sutarties dalis.</w:t>
      </w:r>
    </w:p>
    <w:p w14:paraId="70E67992" w14:textId="77777777" w:rsidR="00041887" w:rsidRPr="001105E8" w:rsidRDefault="00000000">
      <w:pPr>
        <w:spacing w:line="276" w:lineRule="auto"/>
        <w:ind w:firstLine="720"/>
        <w:jc w:val="both"/>
        <w:rPr>
          <w:color w:val="auto"/>
          <w:sz w:val="24"/>
          <w:szCs w:val="24"/>
        </w:rPr>
      </w:pPr>
      <w:r w:rsidRPr="001105E8">
        <w:rPr>
          <w:color w:val="auto"/>
          <w:sz w:val="24"/>
          <w:szCs w:val="24"/>
        </w:rPr>
        <w:t>27. Juridinį faktą apie sudarytą sutartį nuomininkas savo lėšomis per 3 mėnesius įregistruoja Nekilnojamojo turto registre.</w:t>
      </w:r>
    </w:p>
    <w:p w14:paraId="54D2C994" w14:textId="77777777" w:rsidR="00041887" w:rsidRPr="001105E8" w:rsidRDefault="00000000">
      <w:pPr>
        <w:spacing w:line="276" w:lineRule="auto"/>
        <w:ind w:firstLine="720"/>
        <w:jc w:val="both"/>
        <w:rPr>
          <w:color w:val="auto"/>
          <w:sz w:val="24"/>
          <w:szCs w:val="24"/>
        </w:rPr>
      </w:pPr>
      <w:r w:rsidRPr="001105E8">
        <w:rPr>
          <w:color w:val="auto"/>
          <w:sz w:val="24"/>
          <w:szCs w:val="24"/>
        </w:rPr>
        <w:t>28.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358C1034" w14:textId="77777777" w:rsidR="00041887" w:rsidRPr="001105E8" w:rsidRDefault="00000000">
      <w:pPr>
        <w:ind w:firstLine="720"/>
        <w:jc w:val="both"/>
        <w:rPr>
          <w:color w:val="auto"/>
        </w:rPr>
      </w:pPr>
      <w:r w:rsidRPr="001105E8">
        <w:rPr>
          <w:color w:val="auto"/>
          <w:sz w:val="24"/>
          <w:szCs w:val="24"/>
        </w:rPr>
        <w:t xml:space="preserve">2. Juridinį faktą apie sudarytą susitarimą nuomininkas savo lėšomis per 3 mėnesius įregistruoja Nekilnojamojo turto registre. </w:t>
      </w:r>
    </w:p>
    <w:p w14:paraId="595661C6" w14:textId="77777777" w:rsidR="00041887" w:rsidRPr="001105E8" w:rsidRDefault="00000000">
      <w:pPr>
        <w:ind w:firstLine="720"/>
        <w:jc w:val="both"/>
        <w:rPr>
          <w:color w:val="auto"/>
          <w:sz w:val="24"/>
          <w:szCs w:val="24"/>
        </w:rPr>
      </w:pPr>
      <w:r w:rsidRPr="001105E8">
        <w:rPr>
          <w:color w:val="auto"/>
          <w:sz w:val="24"/>
          <w:szCs w:val="24"/>
        </w:rPr>
        <w:t>3. Susitarimas sudarytas 2 egzemplioriais, kurių vienas paliekamas nuomotojui, kitas įteikiamas nuomininkui. Jei susitarimą šalys pasirašo kvalifikuotais elektroniniais parašais, pasirašomas 1 (vienas) elektroninis susitarimo egzempliorius, kuriuo šalys pasidalina elektroninių ryšių priemonėmis.</w:t>
      </w:r>
    </w:p>
    <w:p w14:paraId="61F1BC53" w14:textId="77777777" w:rsidR="00041887" w:rsidRPr="001105E8" w:rsidRDefault="00041887">
      <w:pPr>
        <w:spacing w:line="360" w:lineRule="auto"/>
        <w:ind w:firstLine="720"/>
        <w:jc w:val="both"/>
        <w:rPr>
          <w:color w:val="auto"/>
          <w:sz w:val="24"/>
          <w:szCs w:val="24"/>
        </w:rPr>
      </w:pPr>
    </w:p>
    <w:p w14:paraId="11D29C5D" w14:textId="77777777" w:rsidR="00041887" w:rsidRPr="001105E8" w:rsidRDefault="00041887">
      <w:pPr>
        <w:jc w:val="both"/>
        <w:rPr>
          <w:color w:val="auto"/>
          <w:sz w:val="24"/>
          <w:szCs w:val="24"/>
        </w:rPr>
      </w:pPr>
    </w:p>
    <w:p w14:paraId="57C557F4" w14:textId="77777777" w:rsidR="00041887" w:rsidRPr="001105E8" w:rsidRDefault="00000000">
      <w:pPr>
        <w:tabs>
          <w:tab w:val="left" w:pos="7371"/>
        </w:tabs>
        <w:jc w:val="both"/>
        <w:rPr>
          <w:color w:val="auto"/>
          <w:sz w:val="24"/>
          <w:szCs w:val="24"/>
        </w:rPr>
      </w:pPr>
      <w:r w:rsidRPr="001105E8">
        <w:rPr>
          <w:color w:val="auto"/>
          <w:sz w:val="24"/>
          <w:szCs w:val="24"/>
        </w:rPr>
        <w:t xml:space="preserve">Nuomotojas </w:t>
      </w:r>
      <w:r w:rsidRPr="001105E8">
        <w:rPr>
          <w:color w:val="auto"/>
          <w:sz w:val="24"/>
          <w:szCs w:val="24"/>
        </w:rPr>
        <w:tab/>
        <w:t xml:space="preserve">     </w:t>
      </w:r>
      <w:r w:rsidRPr="001105E8">
        <w:rPr>
          <w:bCs/>
          <w:color w:val="auto"/>
          <w:sz w:val="24"/>
          <w:szCs w:val="24"/>
        </w:rPr>
        <w:t>Valentinas Tamulis</w:t>
      </w:r>
    </w:p>
    <w:p w14:paraId="48CC0002" w14:textId="77777777" w:rsidR="00041887" w:rsidRPr="001105E8" w:rsidRDefault="00000000">
      <w:pPr>
        <w:jc w:val="both"/>
        <w:rPr>
          <w:color w:val="auto"/>
        </w:rPr>
      </w:pPr>
      <w:r w:rsidRPr="001105E8">
        <w:rPr>
          <w:color w:val="auto"/>
          <w:sz w:val="24"/>
          <w:szCs w:val="24"/>
          <w:vertAlign w:val="superscript"/>
        </w:rPr>
        <w:t xml:space="preserve">                                                                                                (parašas)                                                        </w:t>
      </w:r>
      <w:r w:rsidRPr="001105E8">
        <w:rPr>
          <w:color w:val="auto"/>
          <w:sz w:val="24"/>
          <w:szCs w:val="24"/>
          <w:vertAlign w:val="superscript"/>
        </w:rPr>
        <w:tab/>
      </w:r>
      <w:r w:rsidRPr="001105E8">
        <w:rPr>
          <w:color w:val="auto"/>
          <w:sz w:val="24"/>
          <w:szCs w:val="24"/>
          <w:vertAlign w:val="superscript"/>
        </w:rPr>
        <w:tab/>
        <w:t xml:space="preserve">(vardas, pavardė)  </w:t>
      </w:r>
    </w:p>
    <w:p w14:paraId="55293ACC" w14:textId="77777777" w:rsidR="00041887" w:rsidRPr="001105E8" w:rsidRDefault="00000000">
      <w:pPr>
        <w:numPr>
          <w:ilvl w:val="0"/>
          <w:numId w:val="2"/>
        </w:numPr>
        <w:tabs>
          <w:tab w:val="left" w:pos="851"/>
        </w:tabs>
        <w:jc w:val="both"/>
        <w:rPr>
          <w:color w:val="auto"/>
          <w:sz w:val="24"/>
          <w:szCs w:val="24"/>
        </w:rPr>
      </w:pPr>
      <w:r w:rsidRPr="001105E8">
        <w:rPr>
          <w:color w:val="auto"/>
          <w:sz w:val="24"/>
          <w:szCs w:val="24"/>
        </w:rPr>
        <w:t>V.</w:t>
      </w:r>
    </w:p>
    <w:p w14:paraId="29C1776E" w14:textId="77777777" w:rsidR="00041887" w:rsidRPr="001105E8" w:rsidRDefault="00041887">
      <w:pPr>
        <w:tabs>
          <w:tab w:val="left" w:pos="851"/>
        </w:tabs>
        <w:jc w:val="both"/>
        <w:rPr>
          <w:color w:val="auto"/>
          <w:sz w:val="24"/>
          <w:szCs w:val="24"/>
        </w:rPr>
      </w:pPr>
    </w:p>
    <w:p w14:paraId="7E0F9032" w14:textId="77777777" w:rsidR="00041887" w:rsidRPr="001105E8" w:rsidRDefault="00041887">
      <w:pPr>
        <w:tabs>
          <w:tab w:val="left" w:pos="851"/>
        </w:tabs>
        <w:jc w:val="both"/>
        <w:rPr>
          <w:color w:val="auto"/>
          <w:sz w:val="24"/>
          <w:szCs w:val="24"/>
        </w:rPr>
      </w:pPr>
    </w:p>
    <w:p w14:paraId="361BDB2E" w14:textId="0355B71D" w:rsidR="00041887" w:rsidRPr="001105E8" w:rsidRDefault="00000000">
      <w:pPr>
        <w:tabs>
          <w:tab w:val="left" w:pos="7371"/>
        </w:tabs>
        <w:jc w:val="both"/>
        <w:rPr>
          <w:color w:val="auto"/>
          <w:sz w:val="24"/>
          <w:szCs w:val="24"/>
        </w:rPr>
      </w:pPr>
      <w:r w:rsidRPr="001105E8">
        <w:rPr>
          <w:color w:val="auto"/>
          <w:sz w:val="24"/>
          <w:szCs w:val="24"/>
        </w:rPr>
        <w:t xml:space="preserve">Nuomininkas </w:t>
      </w:r>
      <w:r w:rsidR="001105E8" w:rsidRPr="001105E8">
        <w:rPr>
          <w:color w:val="auto"/>
          <w:sz w:val="24"/>
          <w:szCs w:val="24"/>
        </w:rPr>
        <w:t xml:space="preserve">                                                                                               </w:t>
      </w:r>
      <w:r w:rsidR="001105E8" w:rsidRPr="001105E8">
        <w:rPr>
          <w:bCs/>
          <w:color w:val="auto"/>
          <w:sz w:val="24"/>
          <w:szCs w:val="24"/>
        </w:rPr>
        <w:t xml:space="preserve">D. D. </w:t>
      </w:r>
      <w:r w:rsidR="001105E8" w:rsidRPr="001105E8">
        <w:rPr>
          <w:color w:val="auto"/>
          <w:sz w:val="24"/>
          <w:szCs w:val="24"/>
        </w:rPr>
        <w:t>(duomenys neskelbtini)</w:t>
      </w:r>
    </w:p>
    <w:p w14:paraId="65B447DA" w14:textId="77777777" w:rsidR="00041887" w:rsidRPr="001105E8" w:rsidRDefault="00000000">
      <w:pPr>
        <w:jc w:val="both"/>
        <w:rPr>
          <w:color w:val="auto"/>
          <w:sz w:val="24"/>
          <w:szCs w:val="24"/>
          <w:vertAlign w:val="superscript"/>
        </w:rPr>
      </w:pPr>
      <w:r w:rsidRPr="001105E8">
        <w:rPr>
          <w:color w:val="auto"/>
          <w:sz w:val="24"/>
          <w:szCs w:val="24"/>
          <w:vertAlign w:val="superscript"/>
        </w:rPr>
        <w:t xml:space="preserve">                                                                                                (parašas)                                                        </w:t>
      </w:r>
      <w:r w:rsidRPr="001105E8">
        <w:rPr>
          <w:color w:val="auto"/>
          <w:sz w:val="24"/>
          <w:szCs w:val="24"/>
          <w:vertAlign w:val="superscript"/>
        </w:rPr>
        <w:tab/>
      </w:r>
      <w:r w:rsidRPr="001105E8">
        <w:rPr>
          <w:color w:val="auto"/>
          <w:sz w:val="24"/>
          <w:szCs w:val="24"/>
          <w:vertAlign w:val="superscript"/>
        </w:rPr>
        <w:tab/>
        <w:t xml:space="preserve">(vardas, pavardė)  </w:t>
      </w:r>
    </w:p>
    <w:p w14:paraId="503575B9" w14:textId="77777777" w:rsidR="00041887" w:rsidRPr="001105E8" w:rsidRDefault="00000000">
      <w:pPr>
        <w:numPr>
          <w:ilvl w:val="0"/>
          <w:numId w:val="1"/>
        </w:numPr>
        <w:tabs>
          <w:tab w:val="left" w:pos="851"/>
        </w:tabs>
        <w:jc w:val="both"/>
        <w:rPr>
          <w:color w:val="auto"/>
          <w:sz w:val="24"/>
          <w:szCs w:val="24"/>
        </w:rPr>
      </w:pPr>
      <w:r w:rsidRPr="001105E8">
        <w:rPr>
          <w:color w:val="auto"/>
          <w:sz w:val="24"/>
          <w:szCs w:val="24"/>
        </w:rPr>
        <w:t>V.</w:t>
      </w:r>
    </w:p>
    <w:p w14:paraId="2DF219E4" w14:textId="77777777" w:rsidR="00041887" w:rsidRPr="001105E8" w:rsidRDefault="00041887">
      <w:pPr>
        <w:overflowPunct w:val="0"/>
        <w:rPr>
          <w:color w:val="auto"/>
          <w:kern w:val="2"/>
          <w:sz w:val="24"/>
          <w:szCs w:val="24"/>
          <w:lang w:val="fi-FI" w:eastAsia="lt-LT"/>
        </w:rPr>
      </w:pPr>
    </w:p>
    <w:p w14:paraId="3BD817F2" w14:textId="77777777" w:rsidR="00041887" w:rsidRPr="001105E8" w:rsidRDefault="00041887">
      <w:pPr>
        <w:overflowPunct w:val="0"/>
        <w:rPr>
          <w:color w:val="auto"/>
          <w:kern w:val="2"/>
          <w:sz w:val="24"/>
          <w:szCs w:val="24"/>
          <w:lang w:val="fi-FI" w:eastAsia="lt-LT"/>
        </w:rPr>
      </w:pPr>
    </w:p>
    <w:p w14:paraId="6C1B69C4" w14:textId="77777777" w:rsidR="00041887" w:rsidRPr="001105E8" w:rsidRDefault="00041887">
      <w:pPr>
        <w:tabs>
          <w:tab w:val="left" w:pos="851"/>
        </w:tabs>
        <w:ind w:left="4320" w:hanging="4320"/>
        <w:jc w:val="both"/>
        <w:rPr>
          <w:color w:val="auto"/>
          <w:kern w:val="2"/>
          <w:sz w:val="20"/>
          <w:szCs w:val="20"/>
          <w:lang w:val="fi-FI" w:eastAsia="lt-LT"/>
        </w:rPr>
      </w:pPr>
    </w:p>
    <w:sectPr w:rsidR="00041887" w:rsidRPr="001105E8">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C489" w14:textId="77777777" w:rsidR="001251C5" w:rsidRDefault="001251C5">
      <w:r>
        <w:separator/>
      </w:r>
    </w:p>
  </w:endnote>
  <w:endnote w:type="continuationSeparator" w:id="0">
    <w:p w14:paraId="0EBD7DC4" w14:textId="77777777" w:rsidR="001251C5" w:rsidRDefault="0012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599A" w14:textId="77777777" w:rsidR="001251C5" w:rsidRDefault="001251C5">
      <w:r>
        <w:separator/>
      </w:r>
    </w:p>
  </w:footnote>
  <w:footnote w:type="continuationSeparator" w:id="0">
    <w:p w14:paraId="01EADD30" w14:textId="77777777" w:rsidR="001251C5" w:rsidRDefault="00125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3E0D" w14:textId="77777777" w:rsidR="00041887"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129D3BA3" w14:textId="77777777" w:rsidR="00041887" w:rsidRDefault="00041887">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1D65" w14:textId="77777777" w:rsidR="00041887" w:rsidRDefault="00000000">
    <w:pPr>
      <w:pStyle w:val="Antrats"/>
      <w:jc w:val="right"/>
      <w:rPr>
        <w:sz w:val="24"/>
        <w:szCs w:val="24"/>
      </w:rPr>
    </w:pPr>
    <w:r>
      <w:rPr>
        <w:color w:val="000000"/>
        <w:sz w:val="24"/>
        <w:szCs w:val="24"/>
      </w:rPr>
      <w:t>Projektas</w:t>
    </w:r>
  </w:p>
  <w:p w14:paraId="77387A5D" w14:textId="77777777" w:rsidR="00041887" w:rsidRDefault="00041887">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51A94"/>
    <w:multiLevelType w:val="multilevel"/>
    <w:tmpl w:val="ACB4E09C"/>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38721F3E"/>
    <w:multiLevelType w:val="multilevel"/>
    <w:tmpl w:val="A15CB856"/>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79D83052"/>
    <w:multiLevelType w:val="multilevel"/>
    <w:tmpl w:val="F45CF3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5391984">
    <w:abstractNumId w:val="0"/>
  </w:num>
  <w:num w:numId="2" w16cid:durableId="1348363817">
    <w:abstractNumId w:val="1"/>
  </w:num>
  <w:num w:numId="3" w16cid:durableId="1288967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87"/>
    <w:rsid w:val="00041887"/>
    <w:rsid w:val="001105E8"/>
    <w:rsid w:val="001251C5"/>
    <w:rsid w:val="00491583"/>
    <w:rsid w:val="00737E85"/>
    <w:rsid w:val="00951726"/>
    <w:rsid w:val="00A64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1AA3"/>
  <w15:docId w15:val="{962DFB60-73A4-473B-9B37-421B3F95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style>
  <w:style w:type="character" w:customStyle="1" w:styleId="WW8Num7z0">
    <w:name w:val="WW8Num7z0"/>
    <w:qFormat/>
    <w:rPr>
      <w:sz w:val="24"/>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WW8Num11z0">
    <w:name w:val="WW8Num11z0"/>
    <w:qFormat/>
  </w:style>
  <w:style w:type="character" w:customStyle="1" w:styleId="WW8Num12z0">
    <w:name w:val="WW8Num12z0"/>
    <w:qFormat/>
    <w:rPr>
      <w:rFonts w:cs="Times New Roman"/>
    </w:rPr>
  </w:style>
  <w:style w:type="character" w:customStyle="1" w:styleId="WW8Num12z1">
    <w:name w:val="WW8Num12z1"/>
    <w:qFormat/>
    <w:rPr>
      <w:rFonts w:cs="Times New Roman"/>
    </w:rPr>
  </w:style>
  <w:style w:type="character" w:customStyle="1" w:styleId="WW8Num13z0">
    <w:name w:val="WW8Num13z0"/>
    <w:qFormat/>
    <w:rPr>
      <w:rFonts w:cs="Times New Roman"/>
    </w:rPr>
  </w:style>
  <w:style w:type="character" w:customStyle="1" w:styleId="WW8Num13z1">
    <w:name w:val="WW8Num13z1"/>
    <w:qFormat/>
    <w:rPr>
      <w:rFonts w:cs="Times New Roman"/>
    </w:rPr>
  </w:style>
  <w:style w:type="character" w:customStyle="1" w:styleId="WW8Num14z0">
    <w:name w:val="WW8Num14z0"/>
    <w:qFormat/>
    <w:rPr>
      <w:rFonts w:cs="Times New Roman"/>
    </w:rPr>
  </w:style>
  <w:style w:type="character" w:customStyle="1" w:styleId="WW8Num14z1">
    <w:name w:val="WW8Num14z1"/>
    <w:qFormat/>
    <w:rPr>
      <w:rFonts w:cs="Times New Roman"/>
    </w:rPr>
  </w:style>
  <w:style w:type="character" w:customStyle="1" w:styleId="WW8Num15z0">
    <w:name w:val="WW8Num15z0"/>
    <w:qFormat/>
    <w:rPr>
      <w:rFonts w:cs="Times New Roman"/>
    </w:rPr>
  </w:style>
  <w:style w:type="character" w:customStyle="1" w:styleId="WW8Num15z1">
    <w:name w:val="WW8Num15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styleId="Komentaronuoroda">
    <w:name w:val="annotation reference"/>
    <w:qFormat/>
    <w:rPr>
      <w:sz w:val="16"/>
      <w:szCs w:val="16"/>
    </w:rPr>
  </w:style>
  <w:style w:type="character" w:customStyle="1" w:styleId="KomentarotekstasDiagrama">
    <w:name w:val="Komentaro tekstas Diagrama"/>
    <w:qFormat/>
    <w:rPr>
      <w:color w:val="FF0000"/>
      <w:lang w:val="lt-LT"/>
    </w:rPr>
  </w:style>
  <w:style w:type="character" w:customStyle="1" w:styleId="KomentarotemaDiagrama">
    <w:name w:val="Komentaro tema Diagrama"/>
    <w:qFormat/>
    <w:rPr>
      <w:b/>
      <w:bCs/>
      <w:color w:val="FF0000"/>
      <w:lang w:val="lt-LT"/>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tactin">
    <w:name w:val="tactin"/>
    <w:basedOn w:val="prastasis"/>
    <w:qFormat/>
    <w:pPr>
      <w:autoSpaceDE/>
      <w:spacing w:before="100" w:after="100"/>
    </w:pPr>
    <w:rPr>
      <w:color w:val="000000"/>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8439</Words>
  <Characters>4811</Characters>
  <Application>Microsoft Office Word</Application>
  <DocSecurity>0</DocSecurity>
  <Lines>40</Lines>
  <Paragraphs>26</Paragraphs>
  <ScaleCrop>false</ScaleCrop>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3</cp:revision>
  <cp:lastPrinted>2025-08-21T10:56:00Z</cp:lastPrinted>
  <dcterms:created xsi:type="dcterms:W3CDTF">2025-09-03T11:59:00Z</dcterms:created>
  <dcterms:modified xsi:type="dcterms:W3CDTF">2025-09-25T05:49:00Z</dcterms:modified>
  <dc:language>en-US</dc:language>
</cp:coreProperties>
</file>