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FA4D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1E13">
        <w:rPr>
          <w:rFonts w:ascii="Times New Roman" w:eastAsia="Times New Roman" w:hAnsi="Times New Roman" w:cs="Tahoma"/>
          <w:noProof/>
          <w:kern w:val="0"/>
          <w:sz w:val="24"/>
          <w:szCs w:val="24"/>
          <w:lang w:eastAsia="lt-LT"/>
        </w:rPr>
        <w:drawing>
          <wp:inline distT="0" distB="0" distL="0" distR="0" wp14:anchorId="3469342A" wp14:editId="4302F1CB">
            <wp:extent cx="571500" cy="670560"/>
            <wp:effectExtent l="0" t="0" r="0" b="0"/>
            <wp:docPr id="11948527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F0663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3B4B019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  <w:r w:rsidRPr="00E41E1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  <w:t>kėdainių rajono savivaldybėS TARYBA</w:t>
      </w:r>
    </w:p>
    <w:p w14:paraId="05D48867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</w:p>
    <w:p w14:paraId="45817850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  <w:r w:rsidRPr="00E41E1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  <w:t>SPRENDIMAS</w:t>
      </w:r>
    </w:p>
    <w:p w14:paraId="0FCFEE7A" w14:textId="77777777" w:rsidR="00E41E13" w:rsidRPr="00E41E13" w:rsidRDefault="00E41E13" w:rsidP="00E41E13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bookmarkStart w:id="0" w:name="_Hlk209700316"/>
      <w:r w:rsidRPr="00E41E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DĖL KĖDAINIŲ RAJONO SAVIVALDYBĖS TARYBOS 2023 M. GEGUŽĖS 26 D. SPRENDIMO NR. TS-153 „DĖL KĖDAINIŲ RAJONO SAVIVALDYBĖS NEVEIKSNIŲ ASMENŲ BŪKLĖS PERŽIŪRĖJIMO KOMISIJOS SUDARYMO IR JOS NUOSTATŲ TVIRTINIMO“ PAKEITIMO</w:t>
      </w:r>
    </w:p>
    <w:bookmarkEnd w:id="0"/>
    <w:p w14:paraId="51BA16CA" w14:textId="77777777" w:rsidR="00E41E13" w:rsidRPr="00E41E13" w:rsidRDefault="00E41E13" w:rsidP="00E41E13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E2418A5" w14:textId="423D4220" w:rsidR="006268BB" w:rsidRDefault="006268BB" w:rsidP="006268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0030446"/>
      <w:r w:rsidRPr="005844BB">
        <w:rPr>
          <w:rFonts w:ascii="Times New Roman" w:hAnsi="Times New Roman" w:cs="Times New Roman"/>
          <w:sz w:val="24"/>
          <w:szCs w:val="24"/>
        </w:rPr>
        <w:t xml:space="preserve">2025 m. </w:t>
      </w:r>
      <w:r>
        <w:rPr>
          <w:rFonts w:ascii="Times New Roman" w:hAnsi="Times New Roman" w:cs="Times New Roman"/>
          <w:sz w:val="24"/>
          <w:szCs w:val="24"/>
        </w:rPr>
        <w:t>spalio 31</w:t>
      </w:r>
      <w:r w:rsidRPr="005844BB">
        <w:rPr>
          <w:rFonts w:ascii="Times New Roman" w:hAnsi="Times New Roman" w:cs="Times New Roman"/>
          <w:sz w:val="24"/>
          <w:szCs w:val="24"/>
        </w:rPr>
        <w:t xml:space="preserve"> d. Nr. </w:t>
      </w:r>
      <w:r>
        <w:rPr>
          <w:rFonts w:ascii="Times New Roman" w:hAnsi="Times New Roman" w:cs="Times New Roman"/>
          <w:sz w:val="24"/>
          <w:szCs w:val="24"/>
        </w:rPr>
        <w:t>TS</w:t>
      </w:r>
      <w:r w:rsidRPr="005844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298</w:t>
      </w:r>
    </w:p>
    <w:bookmarkEnd w:id="1"/>
    <w:p w14:paraId="59483325" w14:textId="77777777" w:rsidR="00E41E13" w:rsidRPr="00E41E13" w:rsidRDefault="00E41E13" w:rsidP="00E41E13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41E13">
        <w:rPr>
          <w:rFonts w:ascii="Times New Roman" w:eastAsia="Calibri" w:hAnsi="Times New Roman" w:cs="Times New Roman"/>
          <w:kern w:val="0"/>
          <w:sz w:val="24"/>
          <w:szCs w:val="24"/>
        </w:rPr>
        <w:t>Kėdainiai</w:t>
      </w:r>
    </w:p>
    <w:p w14:paraId="41DEE649" w14:textId="77777777" w:rsidR="00E41E13" w:rsidRPr="00E41E13" w:rsidRDefault="00E41E13" w:rsidP="00E41E13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F35622D" w14:textId="77777777" w:rsidR="00E41E13" w:rsidRPr="00E41E13" w:rsidRDefault="00E41E13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41E13">
        <w:rPr>
          <w:rFonts w:ascii="Times New Roman" w:eastAsia="Calibri" w:hAnsi="Times New Roman" w:cs="Times New Roman"/>
          <w:kern w:val="0"/>
          <w:sz w:val="24"/>
          <w:szCs w:val="24"/>
        </w:rPr>
        <w:t xml:space="preserve">Kėdainių rajono savivaldybės taryba  </w:t>
      </w:r>
      <w:r w:rsidRPr="00E41E13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lang w:eastAsia="lt-LT"/>
        </w:rPr>
        <w:t>nusprendži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 w:rsidRPr="00E41E13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14:paraId="24FC51DD" w14:textId="77777777" w:rsidR="00E41E13" w:rsidRDefault="00E41E13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Calibri" w:hAnsi="Times New Roman" w:cs="Times New Roman"/>
          <w:kern w:val="0"/>
          <w:sz w:val="24"/>
          <w:szCs w:val="24"/>
        </w:rPr>
        <w:t>Pakeisti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Kėdainių rajono savivaldybės tarybos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2023 m. gegužės 26 d. sprendimo Nr. TS-153 „Dėl Kėdainių rajono savivaldybės neveiksnių asmenų būklės peržiūrėjimo komisijos sudarymo ir jos nuostatų tvirtinimo“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367703E1" w14:textId="77777777" w:rsidR="001D31AB" w:rsidRPr="001D31AB" w:rsidRDefault="001D31AB" w:rsidP="00307630">
      <w:pPr>
        <w:pStyle w:val="Sraopastraipa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 w:rsidR="00E41E13" w:rsidRPr="001D31A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1.1.</w:t>
      </w:r>
      <w:r w:rsidR="00E41E13" w:rsidRPr="001D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papunktį ir išdėstyti jį taip:</w:t>
      </w:r>
    </w:p>
    <w:p w14:paraId="344990B1" w14:textId="6D8ED18C" w:rsidR="001D31AB" w:rsidRDefault="001D31AB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D31AB">
        <w:rPr>
          <w:rFonts w:ascii="Times New Roman" w:eastAsia="Calibri" w:hAnsi="Times New Roman" w:cs="Times New Roman"/>
          <w:kern w:val="0"/>
          <w:sz w:val="24"/>
          <w:szCs w:val="24"/>
        </w:rPr>
        <w:t>„1.1</w:t>
      </w:r>
      <w:r w:rsidR="0091331E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  <w:r w:rsidRPr="001D31AB">
        <w:rPr>
          <w:rFonts w:ascii="Times New Roman" w:eastAsia="Calibri" w:hAnsi="Times New Roman" w:cs="Times New Roman"/>
          <w:kern w:val="0"/>
          <w:sz w:val="24"/>
          <w:szCs w:val="24"/>
        </w:rPr>
        <w:t>Gintarė Vainauskienė, Kėdainių rajono savivaldybės administracijos Socialinės paramos skyriaus vedėja, komisijos pirmininkė;“.</w:t>
      </w:r>
    </w:p>
    <w:p w14:paraId="0F1B1B18" w14:textId="012B5009" w:rsidR="00307630" w:rsidRPr="00307630" w:rsidRDefault="00307630" w:rsidP="0030763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8908407"/>
      <w:bookmarkStart w:id="3" w:name="_Hlk207783766"/>
      <w:r w:rsidRPr="00307630">
        <w:rPr>
          <w:rFonts w:ascii="Times New Roman" w:hAnsi="Times New Roman" w:cs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307630">
        <w:rPr>
          <w:rFonts w:ascii="Times New Roman" w:hAnsi="Times New Roman" w:cs="Times New Roman"/>
          <w:sz w:val="24"/>
          <w:szCs w:val="24"/>
        </w:rPr>
        <w:t>LT</w:t>
      </w:r>
      <w:bookmarkStart w:id="5" w:name="_Hlk202426898"/>
      <w:bookmarkEnd w:id="4"/>
      <w:r w:rsidRPr="00307630">
        <w:rPr>
          <w:rFonts w:ascii="Times New Roman" w:hAnsi="Times New Roman" w:cs="Times New Roman"/>
          <w:sz w:val="24"/>
          <w:szCs w:val="24"/>
        </w:rPr>
        <w:noBreakHyphen/>
      </w:r>
      <w:bookmarkEnd w:id="5"/>
      <w:r w:rsidRPr="00307630">
        <w:rPr>
          <w:rFonts w:ascii="Times New Roman" w:hAnsi="Times New Roman" w:cs="Times New Roman"/>
          <w:sz w:val="24"/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307630">
        <w:rPr>
          <w:rFonts w:ascii="Times New Roman" w:hAnsi="Times New Roman" w:cs="Times New Roman"/>
          <w:sz w:val="24"/>
          <w:szCs w:val="24"/>
        </w:rPr>
        <w:t xml:space="preserve">Lietuvos administracinių ginčų komisijos </w:t>
      </w:r>
      <w:bookmarkEnd w:id="6"/>
      <w:r w:rsidRPr="00307630">
        <w:rPr>
          <w:rFonts w:ascii="Times New Roman" w:hAnsi="Times New Roman" w:cs="Times New Roman"/>
          <w:sz w:val="24"/>
          <w:szCs w:val="24"/>
        </w:rPr>
        <w:t>Kauno apygardos skyriui (Laisvės al. 36,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307630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307630">
        <w:rPr>
          <w:rFonts w:ascii="Times New Roman" w:hAnsi="Times New Roman" w:cs="Times New Roman"/>
          <w:sz w:val="24"/>
          <w:szCs w:val="24"/>
        </w:rPr>
        <w:t xml:space="preserve"> arba adresu: Žygimantų g. 2,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01102 Vilnius, arba A. Mickevičiaus g. 8A,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44312 Kaunas, arba Galinio Pylimo g. 9,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91230 Klaipėda, arba Dvaro g. 80,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76298 Šiauliai, arba Respublikos g. 62,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2"/>
    </w:p>
    <w:bookmarkEnd w:id="3"/>
    <w:p w14:paraId="6B432E34" w14:textId="1DEB228A" w:rsidR="00E41E13" w:rsidRDefault="00E41E13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7B556E6A" w14:textId="77777777" w:rsidR="00307630" w:rsidRPr="00E41E13" w:rsidRDefault="00307630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5C7EEF36" w14:textId="77777777" w:rsidR="00DF7765" w:rsidRPr="00A25379" w:rsidRDefault="00DF7765" w:rsidP="00DF7765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7" w:name="_Hlk202182067"/>
      <w:bookmarkStart w:id="8" w:name="_Hlk202182431"/>
      <w:r w:rsidRPr="00A25379">
        <w:rPr>
          <w:rFonts w:ascii="Times New Roman" w:hAnsi="Times New Roman" w:cs="Times New Roman"/>
          <w:sz w:val="24"/>
          <w:szCs w:val="24"/>
        </w:rPr>
        <w:t xml:space="preserve">Savivaldybės meras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 w:cs="Times New Roman"/>
          <w:sz w:val="24"/>
          <w:szCs w:val="24"/>
        </w:rPr>
        <w:t>Valentinas Tamulis</w:t>
      </w:r>
      <w:bookmarkEnd w:id="7"/>
    </w:p>
    <w:bookmarkEnd w:id="8"/>
    <w:p w14:paraId="04561422" w14:textId="77777777" w:rsidR="00693B3F" w:rsidRDefault="00693B3F" w:rsidP="00DF7765">
      <w:pPr>
        <w:widowControl w:val="0"/>
        <w:suppressAutoHyphens/>
        <w:spacing w:after="0" w:line="240" w:lineRule="auto"/>
      </w:pPr>
    </w:p>
    <w:sectPr w:rsidR="00693B3F" w:rsidSect="00E41E13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4AE9"/>
    <w:multiLevelType w:val="hybridMultilevel"/>
    <w:tmpl w:val="0B1C6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56139F7"/>
    <w:multiLevelType w:val="hybridMultilevel"/>
    <w:tmpl w:val="9C0AA90A"/>
    <w:lvl w:ilvl="0" w:tplc="67CA2FA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D33ED7"/>
    <w:multiLevelType w:val="hybridMultilevel"/>
    <w:tmpl w:val="3672F9EE"/>
    <w:lvl w:ilvl="0" w:tplc="EDEE470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8145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407404">
    <w:abstractNumId w:val="2"/>
  </w:num>
  <w:num w:numId="3" w16cid:durableId="828791734">
    <w:abstractNumId w:val="1"/>
  </w:num>
  <w:num w:numId="4" w16cid:durableId="173404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A2"/>
    <w:rsid w:val="001D31AB"/>
    <w:rsid w:val="002B64B4"/>
    <w:rsid w:val="00307630"/>
    <w:rsid w:val="00334033"/>
    <w:rsid w:val="004B32C3"/>
    <w:rsid w:val="004E76A2"/>
    <w:rsid w:val="00582133"/>
    <w:rsid w:val="006268BB"/>
    <w:rsid w:val="00693B3F"/>
    <w:rsid w:val="006E737E"/>
    <w:rsid w:val="008939C3"/>
    <w:rsid w:val="008A74C2"/>
    <w:rsid w:val="0091331E"/>
    <w:rsid w:val="00A8317A"/>
    <w:rsid w:val="00C03C15"/>
    <w:rsid w:val="00DF7765"/>
    <w:rsid w:val="00E41E13"/>
    <w:rsid w:val="00E7589C"/>
    <w:rsid w:val="00EA644F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6138"/>
  <w15:chartTrackingRefBased/>
  <w15:docId w15:val="{0E07D960-C23B-409D-86FE-4018762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7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7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76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76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76A2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76A2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76A2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76A2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76A2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76A2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76A2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76A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76A2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76A2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E76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76A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76A2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E76A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E41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2025-10-31T08:59:00Z</dcterms:created>
  <dcterms:modified xsi:type="dcterms:W3CDTF">2025-11-03T12:12:00Z</dcterms:modified>
</cp:coreProperties>
</file>