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CCB7" w14:textId="77777777" w:rsidR="007C1076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2C4BEB2" wp14:editId="40D4726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B7E1E" w14:textId="77777777" w:rsidR="007C1076" w:rsidRPr="00A25379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4E2257B" w14:textId="77777777" w:rsidR="007C1076" w:rsidRPr="00A25379" w:rsidRDefault="007C1076" w:rsidP="001B1E6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7854FFFC" w14:textId="77777777" w:rsidR="00337371" w:rsidRPr="00402255" w:rsidRDefault="00337371" w:rsidP="001B1E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FED6061" w14:textId="77777777" w:rsidR="00337371" w:rsidRPr="00402255" w:rsidRDefault="00337371" w:rsidP="001B1E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2255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00975092" w14:textId="7813F02E" w:rsidR="00337371" w:rsidRDefault="00CA6157" w:rsidP="001B1E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</w:pPr>
      <w:bookmarkStart w:id="1" w:name="_Hlk190078532"/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DĖL KĖDAINIŲ RAJONO SAVIVALDYBĖS TARYBOS 2025 M. 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KOV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>O 2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</w:t>
      </w:r>
      <w:r w:rsidRPr="00CA6157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 D. SPRENDIMO NR. TS-</w:t>
      </w:r>
      <w:r>
        <w:rPr>
          <w:rFonts w:asciiTheme="majorBidi" w:hAnsiTheme="majorBidi" w:cstheme="majorBidi"/>
          <w:b/>
          <w:bCs/>
          <w:sz w:val="24"/>
          <w:szCs w:val="24"/>
          <w:lang w:eastAsia="lt-LT"/>
        </w:rPr>
        <w:t>84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 xml:space="preserve"> „</w:t>
      </w:r>
      <w:r w:rsidR="00337371"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DĖL</w:t>
      </w:r>
      <w:r w:rsidR="00337371"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KĖDAINIŲ RAJONO SAVIVALDYBĖS </w:t>
      </w:r>
      <w:r w:rsidR="00337371" w:rsidRPr="00402255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2025–2028 METŲ </w:t>
      </w:r>
      <w:r w:rsidR="00337371"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VIETINĖS REIKŠMĖS Kelių </w:t>
      </w:r>
      <w:r w:rsidR="00337371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>PAPRASTOJO</w:t>
      </w:r>
      <w:r w:rsidR="00337371" w:rsidRPr="00402255">
        <w:rPr>
          <w:rFonts w:ascii="Times New Roman" w:hAnsi="Times New Roman"/>
          <w:b/>
          <w:caps/>
          <w:color w:val="000000" w:themeColor="text1"/>
          <w:sz w:val="24"/>
          <w:szCs w:val="24"/>
          <w:lang w:eastAsia="lt-LT"/>
        </w:rPr>
        <w:t xml:space="preserve"> REMONTO DARBŲ OBJEKTŲ PRIORITETINĖs EILĖS </w:t>
      </w:r>
      <w:r w:rsidR="00337371" w:rsidRPr="00402255"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PATVIRTINIMO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lt-LT"/>
        </w:rPr>
        <w:t>“ PAKEITIMO</w:t>
      </w:r>
    </w:p>
    <w:p w14:paraId="422A9206" w14:textId="77777777" w:rsidR="001B1E6D" w:rsidRPr="00402255" w:rsidRDefault="001B1E6D" w:rsidP="001B1E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</w:p>
    <w:p w14:paraId="1868492C" w14:textId="25A402C5" w:rsidR="00C677C7" w:rsidRDefault="00C677C7" w:rsidP="00C677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" w:name="_Hlk210030446"/>
      <w:bookmarkEnd w:id="1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spalio 31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316</w:t>
      </w:r>
    </w:p>
    <w:bookmarkEnd w:id="2"/>
    <w:p w14:paraId="728F4FC4" w14:textId="77777777" w:rsidR="00337371" w:rsidRDefault="00337371" w:rsidP="001B1E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>Kėdainiai</w:t>
      </w:r>
    </w:p>
    <w:p w14:paraId="69B60B1A" w14:textId="77777777" w:rsidR="00CA6157" w:rsidRDefault="00CA6157" w:rsidP="001B1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98A2551" w14:textId="77777777" w:rsidR="007C1076" w:rsidRDefault="00CA6157" w:rsidP="001B1E6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201037895"/>
      <w:r w:rsidRPr="00AF3A7C">
        <w:rPr>
          <w:rFonts w:asciiTheme="majorBidi" w:hAnsiTheme="majorBidi" w:cstheme="majorBidi"/>
          <w:sz w:val="24"/>
          <w:szCs w:val="24"/>
          <w:lang w:eastAsia="lt-LT"/>
        </w:rPr>
        <w:t xml:space="preserve">Kėdainių rajono savivaldybės taryba  </w:t>
      </w:r>
      <w:bookmarkStart w:id="4" w:name="_Hlk208906614"/>
      <w:bookmarkStart w:id="5" w:name="_Hlk207783678"/>
      <w:r w:rsidR="007C1076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7C1076">
        <w:rPr>
          <w:rFonts w:ascii="Times New Roman" w:hAnsi="Times New Roman"/>
          <w:sz w:val="24"/>
          <w:szCs w:val="24"/>
        </w:rPr>
        <w:t>a:</w:t>
      </w:r>
      <w:bookmarkEnd w:id="4"/>
    </w:p>
    <w:bookmarkEnd w:id="5"/>
    <w:p w14:paraId="2457C7B6" w14:textId="13B2F205" w:rsidR="00823C5B" w:rsidRDefault="00AF3A7C" w:rsidP="001B1E6D">
      <w:pPr>
        <w:spacing w:after="0" w:line="240" w:lineRule="auto"/>
        <w:ind w:firstLine="851"/>
        <w:jc w:val="both"/>
        <w:rPr>
          <w:rFonts w:asciiTheme="majorBidi" w:hAnsiTheme="majorBidi" w:cstheme="majorBidi"/>
          <w:szCs w:val="24"/>
          <w:lang w:eastAsia="lt-LT"/>
        </w:rPr>
      </w:pPr>
      <w:r w:rsidRPr="006104CE">
        <w:rPr>
          <w:rFonts w:asciiTheme="majorBidi" w:hAnsiTheme="majorBidi" w:cstheme="majorBidi"/>
          <w:sz w:val="24"/>
          <w:szCs w:val="24"/>
        </w:rPr>
        <w:t>P</w:t>
      </w:r>
      <w:r w:rsidRPr="00AF3A7C">
        <w:rPr>
          <w:rFonts w:asciiTheme="majorBidi" w:hAnsiTheme="majorBidi" w:cstheme="majorBidi"/>
          <w:sz w:val="24"/>
          <w:szCs w:val="24"/>
        </w:rPr>
        <w:t>akeisti Kėdainių rajono savivaldybės 2025</w:t>
      </w:r>
      <w:r w:rsidRPr="00AF3A7C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–2028 </w:t>
      </w:r>
      <w:r>
        <w:rPr>
          <w:rFonts w:ascii="Times New Roman" w:hAnsi="Times New Roman"/>
          <w:sz w:val="24"/>
          <w:szCs w:val="24"/>
          <w:lang w:eastAsia="lt-LT"/>
        </w:rPr>
        <w:t>metų vietinės reikšmės kelių paprastojo remonto</w:t>
      </w:r>
      <w:r w:rsidR="00823C5B">
        <w:rPr>
          <w:rFonts w:ascii="Times New Roman" w:hAnsi="Times New Roman"/>
          <w:sz w:val="24"/>
          <w:szCs w:val="24"/>
          <w:lang w:eastAsia="lt-LT"/>
        </w:rPr>
        <w:t xml:space="preserve"> darbų objektų prioritetinę eilę, patvirtintą 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 xml:space="preserve">Kėdainių rajono savivaldybės tarybos 2025 m. </w:t>
      </w:r>
      <w:r w:rsidR="00823C5B">
        <w:rPr>
          <w:rFonts w:asciiTheme="majorBidi" w:hAnsiTheme="majorBidi" w:cstheme="majorBidi"/>
          <w:szCs w:val="24"/>
          <w:lang w:eastAsia="lt-LT"/>
        </w:rPr>
        <w:t>kovo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 xml:space="preserve"> 2</w:t>
      </w:r>
      <w:r w:rsidR="00823C5B">
        <w:rPr>
          <w:rFonts w:asciiTheme="majorBidi" w:hAnsiTheme="majorBidi" w:cstheme="majorBidi"/>
          <w:szCs w:val="24"/>
          <w:lang w:eastAsia="lt-LT"/>
        </w:rPr>
        <w:t>8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 xml:space="preserve"> d. sprendimu Nr. TS-</w:t>
      </w:r>
      <w:r w:rsidR="00823C5B">
        <w:rPr>
          <w:rFonts w:asciiTheme="majorBidi" w:hAnsiTheme="majorBidi" w:cstheme="majorBidi"/>
          <w:szCs w:val="24"/>
          <w:lang w:eastAsia="lt-LT"/>
        </w:rPr>
        <w:t xml:space="preserve">84 </w:t>
      </w:r>
      <w:r w:rsidR="00EE5385">
        <w:rPr>
          <w:rFonts w:asciiTheme="majorBidi" w:hAnsiTheme="majorBidi" w:cstheme="majorBidi"/>
          <w:szCs w:val="24"/>
          <w:lang w:eastAsia="lt-LT"/>
        </w:rPr>
        <w:t>„</w:t>
      </w:r>
      <w:r w:rsidR="00823C5B">
        <w:rPr>
          <w:rFonts w:asciiTheme="majorBidi" w:hAnsiTheme="majorBidi" w:cstheme="majorBidi"/>
          <w:szCs w:val="24"/>
          <w:lang w:eastAsia="lt-LT"/>
        </w:rPr>
        <w:t xml:space="preserve">Dėl </w:t>
      </w:r>
      <w:r w:rsidR="00823C5B" w:rsidRPr="00AF3A7C">
        <w:rPr>
          <w:rFonts w:asciiTheme="majorBidi" w:hAnsiTheme="majorBidi" w:cstheme="majorBidi"/>
          <w:sz w:val="24"/>
          <w:szCs w:val="24"/>
        </w:rPr>
        <w:t>Kėdainių rajono savivaldybės 2025</w:t>
      </w:r>
      <w:r w:rsidR="00823C5B" w:rsidRPr="00AF3A7C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–2028 </w:t>
      </w:r>
      <w:r w:rsidR="00823C5B">
        <w:rPr>
          <w:rFonts w:ascii="Times New Roman" w:hAnsi="Times New Roman"/>
          <w:sz w:val="24"/>
          <w:szCs w:val="24"/>
          <w:lang w:eastAsia="lt-LT"/>
        </w:rPr>
        <w:t xml:space="preserve">metų vietinės reikšmės kelių paprastojo remonto darbų objektų prioritetinės eilės patvirtinimo“ </w:t>
      </w:r>
      <w:r w:rsidR="00823C5B">
        <w:rPr>
          <w:rFonts w:asciiTheme="majorBidi" w:hAnsiTheme="majorBidi" w:cstheme="majorBidi"/>
          <w:szCs w:val="24"/>
          <w:lang w:eastAsia="lt-LT"/>
        </w:rPr>
        <w:t>ir 1.1 papunktį išdėstyti taip</w:t>
      </w:r>
      <w:r w:rsidR="00823C5B" w:rsidRPr="00B76256">
        <w:rPr>
          <w:rFonts w:asciiTheme="majorBidi" w:hAnsiTheme="majorBidi" w:cstheme="majorBidi"/>
          <w:szCs w:val="24"/>
          <w:lang w:eastAsia="lt-LT"/>
        </w:rPr>
        <w:t>:</w:t>
      </w:r>
    </w:p>
    <w:bookmarkEnd w:id="3"/>
    <w:p w14:paraId="7EF404D7" w14:textId="3A264F46" w:rsidR="00337371" w:rsidRPr="00402255" w:rsidRDefault="00337371" w:rsidP="001B1E6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402255">
        <w:rPr>
          <w:rFonts w:ascii="Times New Roman" w:hAnsi="Times New Roman"/>
          <w:sz w:val="24"/>
          <w:szCs w:val="24"/>
          <w:lang w:eastAsia="lt-LT"/>
        </w:rPr>
        <w:tab/>
      </w:r>
      <w:r w:rsidRPr="00402255">
        <w:rPr>
          <w:rFonts w:ascii="Times New Roman" w:hAnsi="Times New Roman"/>
          <w:sz w:val="24"/>
          <w:szCs w:val="24"/>
          <w:lang w:eastAsia="lt-LT"/>
        </w:rPr>
        <w:tab/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7444"/>
        <w:gridCol w:w="1344"/>
      </w:tblGrid>
      <w:tr w:rsidR="00337371" w:rsidRPr="00A656EE" w14:paraId="494663C4" w14:textId="77777777" w:rsidTr="00A968AA">
        <w:tc>
          <w:tcPr>
            <w:tcW w:w="851" w:type="dxa"/>
          </w:tcPr>
          <w:p w14:paraId="1390320F" w14:textId="0ADB84EA" w:rsidR="00337371" w:rsidRDefault="00823C5B" w:rsidP="001B1E6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„</w:t>
            </w:r>
            <w:r w:rsidR="003373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88" w:type="dxa"/>
            <w:gridSpan w:val="2"/>
            <w:vAlign w:val="center"/>
          </w:tcPr>
          <w:p w14:paraId="1DDD2E50" w14:textId="77777777" w:rsidR="00337371" w:rsidRPr="00A656EE" w:rsidRDefault="00337371" w:rsidP="001B1E6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56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Keliai su asfaltbetonio danga</w:t>
            </w:r>
          </w:p>
        </w:tc>
      </w:tr>
      <w:tr w:rsidR="00337371" w:rsidRPr="00984421" w14:paraId="40627AC5" w14:textId="77777777" w:rsidTr="00A968AA">
        <w:tc>
          <w:tcPr>
            <w:tcW w:w="851" w:type="dxa"/>
          </w:tcPr>
          <w:p w14:paraId="2BDA8F3A" w14:textId="34B25733" w:rsidR="00337371" w:rsidRPr="00261B2E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</w:t>
            </w:r>
            <w:r w:rsidR="00823C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44" w:type="dxa"/>
            <w:vAlign w:val="center"/>
          </w:tcPr>
          <w:p w14:paraId="7AB56601" w14:textId="0BB05DE6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4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ravažiavimas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tarp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Nr. 144 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 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VRK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2006 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nuo VRK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2006 iki Jovarų g.)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Bogušiškių k.</w:t>
            </w:r>
          </w:p>
        </w:tc>
        <w:tc>
          <w:tcPr>
            <w:tcW w:w="1344" w:type="dxa"/>
            <w:vAlign w:val="center"/>
          </w:tcPr>
          <w:p w14:paraId="1C172E93" w14:textId="156362F9" w:rsidR="00337371" w:rsidRPr="00984421" w:rsidRDefault="00070009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7371" w:rsidRPr="00984421" w14:paraId="5BAC0A18" w14:textId="77777777" w:rsidTr="00A968AA">
        <w:tc>
          <w:tcPr>
            <w:tcW w:w="851" w:type="dxa"/>
          </w:tcPr>
          <w:p w14:paraId="1D0CA857" w14:textId="6933261E" w:rsidR="00337371" w:rsidRPr="0092489C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</w:t>
            </w:r>
            <w:r w:rsidR="000700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44" w:type="dxa"/>
            <w:vAlign w:val="center"/>
          </w:tcPr>
          <w:p w14:paraId="09A2E41B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KDG005, Kėdainiai, Aruodų g.</w:t>
            </w:r>
          </w:p>
        </w:tc>
        <w:tc>
          <w:tcPr>
            <w:tcW w:w="1344" w:type="dxa"/>
            <w:vAlign w:val="center"/>
          </w:tcPr>
          <w:p w14:paraId="491592C2" w14:textId="32775CC1" w:rsidR="00337371" w:rsidRPr="00984421" w:rsidRDefault="00070009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823C5B" w:rsidRPr="00984421" w14:paraId="39EBACF6" w14:textId="77777777" w:rsidTr="00A968AA">
        <w:tc>
          <w:tcPr>
            <w:tcW w:w="851" w:type="dxa"/>
          </w:tcPr>
          <w:p w14:paraId="36D40904" w14:textId="3EECF695" w:rsidR="00823C5B" w:rsidRPr="00070009" w:rsidRDefault="00823C5B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009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  <w:r w:rsidR="00070009" w:rsidRPr="000700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700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44" w:type="dxa"/>
          </w:tcPr>
          <w:p w14:paraId="7F6A9E37" w14:textId="6D531C58" w:rsidR="00823C5B" w:rsidRPr="00070009" w:rsidRDefault="00823C5B" w:rsidP="001B1E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009">
              <w:rPr>
                <w:rFonts w:asciiTheme="majorBidi" w:hAnsiTheme="majorBidi" w:cstheme="majorBidi"/>
                <w:sz w:val="24"/>
                <w:szCs w:val="24"/>
              </w:rPr>
              <w:t xml:space="preserve">KDG025, Kėdainiai, Dvaro g. </w:t>
            </w:r>
          </w:p>
        </w:tc>
        <w:tc>
          <w:tcPr>
            <w:tcW w:w="1344" w:type="dxa"/>
            <w:vAlign w:val="center"/>
          </w:tcPr>
          <w:p w14:paraId="384493ED" w14:textId="0DC3C063" w:rsidR="00823C5B" w:rsidRPr="00070009" w:rsidRDefault="00070009" w:rsidP="001B1E6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000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7371" w:rsidRPr="00984421" w14:paraId="0853F71E" w14:textId="77777777" w:rsidTr="00A968AA">
        <w:tc>
          <w:tcPr>
            <w:tcW w:w="851" w:type="dxa"/>
          </w:tcPr>
          <w:p w14:paraId="720C30F4" w14:textId="77777777" w:rsidR="00337371" w:rsidRPr="00DF5A1E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7444" w:type="dxa"/>
            <w:vAlign w:val="center"/>
          </w:tcPr>
          <w:p w14:paraId="58BEF29B" w14:textId="404D2D3C" w:rsidR="00337371" w:rsidRPr="0092489C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KD-9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4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ravažiavimas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tarp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Nr. 144 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VRK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2006</w:t>
            </w:r>
            <w:r w:rsidRPr="009248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(nuo Jovarų g. iki Kėbonių k.)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Bogušiškių k.</w:t>
            </w:r>
          </w:p>
        </w:tc>
        <w:tc>
          <w:tcPr>
            <w:tcW w:w="1344" w:type="dxa"/>
            <w:vAlign w:val="center"/>
          </w:tcPr>
          <w:p w14:paraId="306E08CA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44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</w:tr>
      <w:tr w:rsidR="00337371" w:rsidRPr="00984421" w14:paraId="066142E7" w14:textId="77777777" w:rsidTr="00A968AA">
        <w:tc>
          <w:tcPr>
            <w:tcW w:w="851" w:type="dxa"/>
          </w:tcPr>
          <w:p w14:paraId="183BE330" w14:textId="77777777" w:rsidR="00337371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1.1.5.</w:t>
            </w:r>
          </w:p>
        </w:tc>
        <w:tc>
          <w:tcPr>
            <w:tcW w:w="7444" w:type="dxa"/>
            <w:vAlign w:val="center"/>
          </w:tcPr>
          <w:p w14:paraId="4C875F22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F5A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KDG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132,</w:t>
            </w:r>
            <w:r w:rsidRPr="00DF5A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F5A1E">
              <w:rPr>
                <w:rFonts w:ascii="Times New Roman" w:hAnsi="Times New Roman"/>
                <w:sz w:val="24"/>
                <w:szCs w:val="24"/>
              </w:rPr>
              <w:t>Kėdainiai, Vydūno g.</w:t>
            </w:r>
          </w:p>
        </w:tc>
        <w:tc>
          <w:tcPr>
            <w:tcW w:w="1344" w:type="dxa"/>
            <w:vAlign w:val="center"/>
          </w:tcPr>
          <w:p w14:paraId="00598C1F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44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</w:tr>
      <w:tr w:rsidR="00337371" w:rsidRPr="00984421" w14:paraId="24EAE1D6" w14:textId="77777777" w:rsidTr="00A968AA">
        <w:tc>
          <w:tcPr>
            <w:tcW w:w="851" w:type="dxa"/>
          </w:tcPr>
          <w:p w14:paraId="5C504FE4" w14:textId="77777777" w:rsidR="00337371" w:rsidRPr="00261B2E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1.1.6.</w:t>
            </w:r>
          </w:p>
        </w:tc>
        <w:tc>
          <w:tcPr>
            <w:tcW w:w="7444" w:type="dxa"/>
            <w:vAlign w:val="center"/>
          </w:tcPr>
          <w:p w14:paraId="1015B9FB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KDG060, Kėdainiai, </w:t>
            </w: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Liaudies g.</w:t>
            </w:r>
          </w:p>
        </w:tc>
        <w:tc>
          <w:tcPr>
            <w:tcW w:w="1344" w:type="dxa"/>
            <w:vAlign w:val="center"/>
          </w:tcPr>
          <w:p w14:paraId="2C8C7ED8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44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</w:tr>
      <w:tr w:rsidR="00337371" w:rsidRPr="00984421" w14:paraId="532005FA" w14:textId="77777777" w:rsidTr="00A968AA">
        <w:tc>
          <w:tcPr>
            <w:tcW w:w="851" w:type="dxa"/>
          </w:tcPr>
          <w:p w14:paraId="61E69F83" w14:textId="77777777" w:rsidR="00337371" w:rsidRPr="00230CA3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1.1.7.</w:t>
            </w:r>
          </w:p>
        </w:tc>
        <w:tc>
          <w:tcPr>
            <w:tcW w:w="7444" w:type="dxa"/>
            <w:vAlign w:val="center"/>
          </w:tcPr>
          <w:p w14:paraId="67825D72" w14:textId="77777777" w:rsidR="00337371" w:rsidRPr="00261B2E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KDG007,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Kėdainiai, </w:t>
            </w:r>
            <w:r w:rsidRPr="00261B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Aušros g. (nuo Palangos g. iki Babėnų šilo) </w:t>
            </w:r>
          </w:p>
        </w:tc>
        <w:tc>
          <w:tcPr>
            <w:tcW w:w="1344" w:type="dxa"/>
            <w:vAlign w:val="center"/>
          </w:tcPr>
          <w:p w14:paraId="0F47DE18" w14:textId="77777777" w:rsidR="00337371" w:rsidRPr="0098442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</w:tr>
      <w:tr w:rsidR="00337371" w14:paraId="3CF940EF" w14:textId="77777777" w:rsidTr="00A968AA">
        <w:tc>
          <w:tcPr>
            <w:tcW w:w="851" w:type="dxa"/>
          </w:tcPr>
          <w:p w14:paraId="0E9217B2" w14:textId="77777777" w:rsidR="00337371" w:rsidRDefault="00337371" w:rsidP="001B1E6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1.1.8.</w:t>
            </w:r>
          </w:p>
        </w:tc>
        <w:tc>
          <w:tcPr>
            <w:tcW w:w="7444" w:type="dxa"/>
            <w:vAlign w:val="center"/>
          </w:tcPr>
          <w:p w14:paraId="15A3D345" w14:textId="77777777" w:rsidR="00337371" w:rsidRPr="00230CA3" w:rsidRDefault="00337371" w:rsidP="001B1E6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KDG13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4, Kėdainiai, Vytauto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g.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(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nuo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Vydūno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 g. iki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A. Mickevičiaus g.</w:t>
            </w:r>
            <w:r w:rsidRPr="00230C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1344" w:type="dxa"/>
            <w:vAlign w:val="center"/>
          </w:tcPr>
          <w:p w14:paraId="48ECBC1B" w14:textId="04B4A582" w:rsidR="00337371" w:rsidRDefault="00337371" w:rsidP="001B1E6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  <w:r w:rsidR="0007000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“</w:t>
            </w:r>
          </w:p>
        </w:tc>
      </w:tr>
    </w:tbl>
    <w:p w14:paraId="090F4274" w14:textId="77777777" w:rsidR="00337371" w:rsidRDefault="00337371" w:rsidP="001B1E6D">
      <w:pPr>
        <w:spacing w:after="0" w:line="240" w:lineRule="auto"/>
      </w:pPr>
    </w:p>
    <w:p w14:paraId="5844A13C" w14:textId="77777777" w:rsidR="00070009" w:rsidRDefault="00070009" w:rsidP="001B1E6D">
      <w:pPr>
        <w:spacing w:after="0" w:line="240" w:lineRule="auto"/>
      </w:pPr>
    </w:p>
    <w:p w14:paraId="15609787" w14:textId="77777777" w:rsidR="006407C3" w:rsidRPr="00A25379" w:rsidRDefault="006407C3" w:rsidP="006407C3">
      <w:pPr>
        <w:contextualSpacing/>
        <w:rPr>
          <w:rFonts w:ascii="Times New Roman" w:hAnsi="Times New Roman"/>
          <w:sz w:val="24"/>
          <w:szCs w:val="24"/>
        </w:rPr>
      </w:pPr>
      <w:bookmarkStart w:id="6" w:name="_Hlk202182067"/>
      <w:bookmarkStart w:id="7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6"/>
    </w:p>
    <w:bookmarkEnd w:id="7"/>
    <w:p w14:paraId="20DFAAAD" w14:textId="77777777" w:rsidR="00DC6FF5" w:rsidRDefault="00DC6FF5" w:rsidP="001B1E6D">
      <w:pPr>
        <w:spacing w:after="0" w:line="240" w:lineRule="auto"/>
      </w:pPr>
    </w:p>
    <w:p w14:paraId="7B029BAF" w14:textId="77777777" w:rsidR="00DC6FF5" w:rsidRDefault="00DC6FF5" w:rsidP="001B1E6D">
      <w:pPr>
        <w:spacing w:after="0" w:line="240" w:lineRule="auto"/>
      </w:pPr>
    </w:p>
    <w:sectPr w:rsidR="00DC6FF5" w:rsidSect="006407C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1"/>
    <w:rsid w:val="00070009"/>
    <w:rsid w:val="00094FFC"/>
    <w:rsid w:val="00117E33"/>
    <w:rsid w:val="001B1E6D"/>
    <w:rsid w:val="00337371"/>
    <w:rsid w:val="006104CE"/>
    <w:rsid w:val="006407C3"/>
    <w:rsid w:val="006943BE"/>
    <w:rsid w:val="006A1514"/>
    <w:rsid w:val="007849BF"/>
    <w:rsid w:val="007C1076"/>
    <w:rsid w:val="00823C5B"/>
    <w:rsid w:val="008443B4"/>
    <w:rsid w:val="008632FF"/>
    <w:rsid w:val="0097458C"/>
    <w:rsid w:val="00A47EE2"/>
    <w:rsid w:val="00A62BD1"/>
    <w:rsid w:val="00A968AA"/>
    <w:rsid w:val="00AA6F7A"/>
    <w:rsid w:val="00AF3A7C"/>
    <w:rsid w:val="00C26486"/>
    <w:rsid w:val="00C677C7"/>
    <w:rsid w:val="00CA6157"/>
    <w:rsid w:val="00DC6FF5"/>
    <w:rsid w:val="00E7589C"/>
    <w:rsid w:val="00EA6DC8"/>
    <w:rsid w:val="00EE5385"/>
    <w:rsid w:val="00F42262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3D28"/>
  <w15:chartTrackingRefBased/>
  <w15:docId w15:val="{A8FBC5A9-562F-4EE7-AC3F-1BD93269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371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3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3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3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3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3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3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3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3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3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3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3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3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37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3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Grinkevičienė</dc:creator>
  <cp:lastModifiedBy>Steponas Navajauskas</cp:lastModifiedBy>
  <cp:revision>3</cp:revision>
  <cp:lastPrinted>2025-10-15T06:32:00Z</cp:lastPrinted>
  <dcterms:created xsi:type="dcterms:W3CDTF">2025-10-28T13:41:00Z</dcterms:created>
  <dcterms:modified xsi:type="dcterms:W3CDTF">2025-11-03T10:07:00Z</dcterms:modified>
</cp:coreProperties>
</file>