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574" w14:textId="44A543F4" w:rsidR="005679BC" w:rsidRDefault="005679BC" w:rsidP="005679BC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2A7C72A" wp14:editId="39906B27">
            <wp:extent cx="576000" cy="680400"/>
            <wp:effectExtent l="0" t="0" r="0" b="0"/>
            <wp:docPr id="1645460605" name="Paveikslėlis 164546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2D9F3" w14:textId="77777777" w:rsidR="005679BC" w:rsidRDefault="005679BC" w:rsidP="005679BC">
      <w:pPr>
        <w:jc w:val="center"/>
        <w:rPr>
          <w:szCs w:val="24"/>
          <w:lang w:eastAsia="ar-SA"/>
        </w:rPr>
      </w:pPr>
    </w:p>
    <w:p w14:paraId="7D9C7F6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7CF9B2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</w:p>
    <w:p w14:paraId="0A1EFE9D" w14:textId="77777777" w:rsidR="000F55CF" w:rsidRPr="000F55CF" w:rsidRDefault="000F55CF" w:rsidP="000F55CF">
      <w:pPr>
        <w:shd w:val="clear" w:color="auto" w:fill="FFFFFF"/>
        <w:tabs>
          <w:tab w:val="left" w:pos="3120"/>
          <w:tab w:val="center" w:pos="4819"/>
        </w:tabs>
        <w:jc w:val="center"/>
        <w:rPr>
          <w:b/>
          <w:bCs/>
          <w:caps/>
          <w:szCs w:val="24"/>
          <w:lang w:eastAsia="ar-SA"/>
        </w:rPr>
      </w:pPr>
      <w:r w:rsidRPr="000F55CF">
        <w:rPr>
          <w:b/>
          <w:bCs/>
          <w:caps/>
          <w:szCs w:val="24"/>
          <w:lang w:eastAsia="ar-SA"/>
        </w:rPr>
        <w:t>SPRENDIMAS</w:t>
      </w:r>
    </w:p>
    <w:p w14:paraId="621A9437" w14:textId="159011F3" w:rsidR="000F55CF" w:rsidRPr="000F55CF" w:rsidRDefault="000F55CF" w:rsidP="000F55CF">
      <w:pPr>
        <w:shd w:val="clear" w:color="auto" w:fill="FFFFFF"/>
        <w:tabs>
          <w:tab w:val="left" w:pos="3120"/>
          <w:tab w:val="center" w:pos="4819"/>
        </w:tabs>
        <w:jc w:val="center"/>
        <w:rPr>
          <w:b/>
          <w:bCs/>
          <w:caps/>
          <w:szCs w:val="24"/>
          <w:lang w:eastAsia="ar-SA"/>
        </w:rPr>
      </w:pPr>
      <w:r w:rsidRPr="000F55CF">
        <w:rPr>
          <w:b/>
          <w:bCs/>
          <w:caps/>
          <w:szCs w:val="24"/>
          <w:lang w:eastAsia="ar-SA"/>
        </w:rPr>
        <w:t xml:space="preserve">DĖL LEIDIMO TEIKTI MAITINIMO PASLAUGAS BIUDŽETINĖS ĮSTAIGOS </w:t>
      </w:r>
      <w:r>
        <w:rPr>
          <w:b/>
          <w:bCs/>
          <w:caps/>
          <w:szCs w:val="24"/>
          <w:lang w:eastAsia="ar-SA"/>
        </w:rPr>
        <w:t>josvainių socialinio ir ugdymo centro</w:t>
      </w:r>
      <w:r w:rsidRPr="000F55CF">
        <w:rPr>
          <w:b/>
          <w:bCs/>
          <w:caps/>
          <w:szCs w:val="24"/>
          <w:lang w:eastAsia="ar-SA"/>
        </w:rPr>
        <w:t xml:space="preserve"> DARBUOTOJAMS</w:t>
      </w:r>
    </w:p>
    <w:p w14:paraId="3EF40B8E" w14:textId="77777777" w:rsidR="000F55CF" w:rsidRDefault="005679BC" w:rsidP="005679BC">
      <w:pPr>
        <w:shd w:val="clear" w:color="auto" w:fill="FFFFFF"/>
        <w:tabs>
          <w:tab w:val="left" w:pos="3120"/>
          <w:tab w:val="center" w:pos="4819"/>
        </w:tabs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ab/>
      </w:r>
    </w:p>
    <w:p w14:paraId="2F99E294" w14:textId="4266906A" w:rsidR="00824D02" w:rsidRDefault="00824D02" w:rsidP="00824D02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5779FA">
        <w:rPr>
          <w:szCs w:val="24"/>
        </w:rPr>
        <w:t>342</w:t>
      </w:r>
      <w:r>
        <w:rPr>
          <w:szCs w:val="24"/>
        </w:rPr>
        <w:t xml:space="preserve">  </w:t>
      </w:r>
    </w:p>
    <w:bookmarkEnd w:id="0"/>
    <w:p w14:paraId="3CDB5565" w14:textId="77777777" w:rsidR="005679BC" w:rsidRPr="006F556B" w:rsidRDefault="005679BC" w:rsidP="005679BC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Kėdainiai</w:t>
      </w:r>
    </w:p>
    <w:p w14:paraId="4567EA6B" w14:textId="77777777" w:rsidR="005679BC" w:rsidRDefault="005679BC" w:rsidP="005679BC">
      <w:pPr>
        <w:ind w:left="4536"/>
        <w:jc w:val="both"/>
        <w:rPr>
          <w:sz w:val="20"/>
        </w:rPr>
      </w:pPr>
    </w:p>
    <w:p w14:paraId="3E98E5D6" w14:textId="6A588F78" w:rsidR="005679BC" w:rsidRDefault="00312206" w:rsidP="00BC05FF">
      <w:pPr>
        <w:ind w:firstLine="851"/>
        <w:jc w:val="both"/>
        <w:rPr>
          <w:szCs w:val="24"/>
        </w:rPr>
      </w:pPr>
      <w:r w:rsidRPr="00312206">
        <w:rPr>
          <w:szCs w:val="24"/>
        </w:rPr>
        <w:t>Vadovaudamasi Lietuvos Respublikos vietos savivaldos įstatymo 15 straipsnio 4 dalimi Kėdainių rajono savivaldybės taryba</w:t>
      </w:r>
      <w:r>
        <w:rPr>
          <w:szCs w:val="24"/>
        </w:rPr>
        <w:t xml:space="preserve"> </w:t>
      </w:r>
      <w:r w:rsidRPr="006D3117">
        <w:rPr>
          <w:spacing w:val="80"/>
          <w:szCs w:val="24"/>
        </w:rPr>
        <w:t>nusprend</w:t>
      </w:r>
      <w:r w:rsidR="006D3117" w:rsidRPr="006D3117">
        <w:rPr>
          <w:spacing w:val="80"/>
          <w:szCs w:val="24"/>
        </w:rPr>
        <w:t>ž</w:t>
      </w:r>
      <w:r w:rsidRPr="006D3117">
        <w:rPr>
          <w:spacing w:val="80"/>
          <w:szCs w:val="24"/>
        </w:rPr>
        <w:t>i</w:t>
      </w:r>
      <w:r>
        <w:rPr>
          <w:szCs w:val="24"/>
        </w:rPr>
        <w:t>a:</w:t>
      </w:r>
    </w:p>
    <w:p w14:paraId="510D8E63" w14:textId="3787EAA1" w:rsidR="00312206" w:rsidRPr="00E277C3" w:rsidRDefault="00312206" w:rsidP="00E277C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>Leisti biudžetinei įstaigai Josvainių socialiniam ir ugdymo centrui (toliau – Įstaiga) teikti maitinimo paslaugas Įstaigos darbuotojams</w:t>
      </w:r>
      <w:r w:rsidR="00D670E8" w:rsidRPr="00E277C3">
        <w:rPr>
          <w:rFonts w:ascii="Times New Roman" w:hAnsi="Times New Roman" w:cs="Times New Roman"/>
        </w:rPr>
        <w:t>, nedidinant virtuvės darbuotojų etatų skaičiaus.</w:t>
      </w:r>
    </w:p>
    <w:p w14:paraId="6650743B" w14:textId="3B7D37A9" w:rsidR="00D670E8" w:rsidRPr="00E277C3" w:rsidRDefault="00D670E8" w:rsidP="00E277C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 xml:space="preserve">Nustatyti maitinimo paslaugų kainą – paslaugų gavėjų </w:t>
      </w:r>
      <w:r w:rsidR="0099399D" w:rsidRPr="00E277C3">
        <w:rPr>
          <w:rFonts w:ascii="Times New Roman" w:hAnsi="Times New Roman" w:cs="Times New Roman"/>
        </w:rPr>
        <w:t>(</w:t>
      </w:r>
      <w:r w:rsidR="004F42D3" w:rsidRPr="00E277C3">
        <w:rPr>
          <w:rFonts w:ascii="Times New Roman" w:hAnsi="Times New Roman" w:cs="Times New Roman"/>
        </w:rPr>
        <w:t xml:space="preserve">ilgalaikės ir trumpalaikės </w:t>
      </w:r>
      <w:r w:rsidR="0099399D" w:rsidRPr="00E277C3">
        <w:rPr>
          <w:rFonts w:ascii="Times New Roman" w:hAnsi="Times New Roman" w:cs="Times New Roman"/>
        </w:rPr>
        <w:t xml:space="preserve">socialinės globos) </w:t>
      </w:r>
      <w:r w:rsidRPr="00E277C3">
        <w:rPr>
          <w:rFonts w:ascii="Times New Roman" w:hAnsi="Times New Roman" w:cs="Times New Roman"/>
        </w:rPr>
        <w:t xml:space="preserve">faktinių maitinimo išlaidų dydis, taikant </w:t>
      </w:r>
      <w:r w:rsidR="000D1EFE" w:rsidRPr="00E277C3">
        <w:rPr>
          <w:rFonts w:ascii="Times New Roman" w:hAnsi="Times New Roman" w:cs="Times New Roman"/>
        </w:rPr>
        <w:t>50</w:t>
      </w:r>
      <w:r w:rsidR="004F42D3" w:rsidRPr="00E277C3">
        <w:rPr>
          <w:rFonts w:ascii="Times New Roman" w:hAnsi="Times New Roman" w:cs="Times New Roman"/>
        </w:rPr>
        <w:t xml:space="preserve"> </w:t>
      </w:r>
      <w:r w:rsidRPr="00E277C3">
        <w:rPr>
          <w:rFonts w:ascii="Times New Roman" w:hAnsi="Times New Roman" w:cs="Times New Roman"/>
        </w:rPr>
        <w:t>procentų antkainį.</w:t>
      </w:r>
    </w:p>
    <w:p w14:paraId="514A076D" w14:textId="3E2AAD4D" w:rsidR="00D670E8" w:rsidRPr="00E277C3" w:rsidRDefault="00D670E8" w:rsidP="00E277C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>Įpareigoti Įstaigos direktorių:</w:t>
      </w:r>
    </w:p>
    <w:p w14:paraId="773F5A5C" w14:textId="64E4DFD2" w:rsidR="00D670E8" w:rsidRPr="00E277C3" w:rsidRDefault="00D670E8" w:rsidP="00E277C3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>Parengti ir patvirtinti darbuotojų maitinimo Įstaigoje tvarkos aprašą;</w:t>
      </w:r>
    </w:p>
    <w:p w14:paraId="1EFBE132" w14:textId="3730ED27" w:rsidR="00D670E8" w:rsidRPr="00E277C3" w:rsidRDefault="00D670E8" w:rsidP="00E277C3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>Už maitinimo paslaugas gautas lėšas (antkainį) naudoti Įstaigos su maisto paruošimu susijusioms išlaidoms (elektros energijos, vandens tiekimo, inventoriaus atnaujinimo ir pan.) dengti.</w:t>
      </w:r>
    </w:p>
    <w:p w14:paraId="6B4880E4" w14:textId="219E6AAE" w:rsidR="00D670E8" w:rsidRPr="00E277C3" w:rsidRDefault="00D670E8" w:rsidP="00E277C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77C3">
        <w:rPr>
          <w:rFonts w:ascii="Times New Roman" w:hAnsi="Times New Roman" w:cs="Times New Roman"/>
        </w:rPr>
        <w:t>Nustatyti, kad šis sprendimas įsigalioja 2026 m. sausio 1 d.</w:t>
      </w:r>
    </w:p>
    <w:p w14:paraId="3E722F0E" w14:textId="59144A19" w:rsidR="00E277C3" w:rsidRPr="00E277C3" w:rsidRDefault="00E277C3" w:rsidP="00E277C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8908407"/>
      <w:bookmarkStart w:id="2" w:name="_Hlk207783766"/>
      <w:r w:rsidRPr="00E277C3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E277C3">
        <w:rPr>
          <w:rFonts w:ascii="Times New Roman" w:hAnsi="Times New Roman" w:cs="Times New Roman"/>
        </w:rPr>
        <w:t>LT</w:t>
      </w:r>
      <w:bookmarkStart w:id="4" w:name="_Hlk202426898"/>
      <w:bookmarkEnd w:id="3"/>
      <w:r w:rsidRPr="00E277C3">
        <w:rPr>
          <w:rFonts w:ascii="Times New Roman" w:hAnsi="Times New Roman" w:cs="Times New Roman"/>
        </w:rPr>
        <w:noBreakHyphen/>
      </w:r>
      <w:bookmarkEnd w:id="4"/>
      <w:r w:rsidRPr="00E277C3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5" w:name="_Hlk192162997"/>
      <w:r w:rsidRPr="00E277C3">
        <w:rPr>
          <w:rFonts w:ascii="Times New Roman" w:hAnsi="Times New Roman" w:cs="Times New Roman"/>
        </w:rPr>
        <w:t xml:space="preserve">Lietuvos administracinių ginčų komisijos </w:t>
      </w:r>
      <w:bookmarkEnd w:id="5"/>
      <w:r w:rsidRPr="00E277C3">
        <w:rPr>
          <w:rFonts w:ascii="Times New Roman" w:hAnsi="Times New Roman" w:cs="Times New Roman"/>
        </w:rPr>
        <w:t>Kauno apygardos skyriui (Laisvės al. 36, LT</w:t>
      </w:r>
      <w:r w:rsidRPr="00E277C3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277C3">
          <w:rPr>
            <w:rFonts w:ascii="Times New Roman" w:hAnsi="Times New Roman" w:cs="Times New Roman"/>
          </w:rPr>
          <w:t>https://e.teismas.lt</w:t>
        </w:r>
      </w:hyperlink>
      <w:r w:rsidRPr="00E277C3">
        <w:rPr>
          <w:rFonts w:ascii="Times New Roman" w:hAnsi="Times New Roman" w:cs="Times New Roman"/>
        </w:rPr>
        <w:t xml:space="preserve"> arba adresu: Žygimantų g. 2, LT</w:t>
      </w:r>
      <w:r w:rsidRPr="00E277C3">
        <w:rPr>
          <w:rFonts w:ascii="Times New Roman" w:hAnsi="Times New Roman" w:cs="Times New Roman"/>
        </w:rPr>
        <w:noBreakHyphen/>
        <w:t>01102 Vilnius, arba A. Mickevičiaus g. 8A, LT</w:t>
      </w:r>
      <w:r w:rsidRPr="00E277C3">
        <w:rPr>
          <w:rFonts w:ascii="Times New Roman" w:hAnsi="Times New Roman" w:cs="Times New Roman"/>
        </w:rPr>
        <w:noBreakHyphen/>
        <w:t>44312 Kaunas, arba Galinio Pylimo g. 9, LT</w:t>
      </w:r>
      <w:r w:rsidRPr="00E277C3">
        <w:rPr>
          <w:rFonts w:ascii="Times New Roman" w:hAnsi="Times New Roman" w:cs="Times New Roman"/>
        </w:rPr>
        <w:noBreakHyphen/>
        <w:t>91230 Klaipėda, arba Dvaro g. 80, LT</w:t>
      </w:r>
      <w:r w:rsidRPr="00E277C3">
        <w:rPr>
          <w:rFonts w:ascii="Times New Roman" w:hAnsi="Times New Roman" w:cs="Times New Roman"/>
        </w:rPr>
        <w:noBreakHyphen/>
        <w:t>76298 Šiauliai, arba Respublikos g. 62, LT</w:t>
      </w:r>
      <w:r w:rsidRPr="00E277C3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1"/>
    </w:p>
    <w:bookmarkEnd w:id="2"/>
    <w:p w14:paraId="2E65FE82" w14:textId="3D840F5E" w:rsidR="00D670E8" w:rsidRDefault="00D670E8" w:rsidP="00E277C3">
      <w:pPr>
        <w:ind w:firstLine="851"/>
        <w:jc w:val="both"/>
      </w:pPr>
    </w:p>
    <w:p w14:paraId="495E741D" w14:textId="77777777" w:rsidR="00195DDB" w:rsidRDefault="00195DDB" w:rsidP="00D670E8">
      <w:pPr>
        <w:ind w:left="851"/>
      </w:pPr>
    </w:p>
    <w:p w14:paraId="3E1C8879" w14:textId="77777777" w:rsidR="00824D02" w:rsidRPr="00A25379" w:rsidRDefault="00824D02" w:rsidP="00824D02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420B584D" w14:textId="77777777" w:rsidR="00541C21" w:rsidRDefault="00541C21" w:rsidP="00824D02"/>
    <w:sectPr w:rsidR="00541C21" w:rsidSect="005679BC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DAB8" w14:textId="77777777" w:rsidR="00E11BBD" w:rsidRDefault="00E11BBD" w:rsidP="00937C6E">
      <w:r>
        <w:separator/>
      </w:r>
    </w:p>
  </w:endnote>
  <w:endnote w:type="continuationSeparator" w:id="0">
    <w:p w14:paraId="4D6A9DD9" w14:textId="77777777" w:rsidR="00E11BBD" w:rsidRDefault="00E11BBD" w:rsidP="009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0D94" w14:textId="77777777" w:rsidR="00E11BBD" w:rsidRDefault="00E11BBD" w:rsidP="00937C6E">
      <w:r>
        <w:separator/>
      </w:r>
    </w:p>
  </w:footnote>
  <w:footnote w:type="continuationSeparator" w:id="0">
    <w:p w14:paraId="0C7F74F7" w14:textId="77777777" w:rsidR="00E11BBD" w:rsidRDefault="00E11BBD" w:rsidP="0093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2F97" w14:textId="75A84171" w:rsidR="00937C6E" w:rsidRPr="00937C6E" w:rsidRDefault="00937C6E" w:rsidP="00937C6E">
    <w:pPr>
      <w:pStyle w:val="Antrats"/>
      <w:tabs>
        <w:tab w:val="clear" w:pos="4819"/>
        <w:tab w:val="clear" w:pos="9638"/>
        <w:tab w:val="left" w:pos="8191"/>
      </w:tabs>
      <w:jc w:val="right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B90"/>
    <w:multiLevelType w:val="multilevel"/>
    <w:tmpl w:val="B636AAC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324246F0"/>
    <w:multiLevelType w:val="hybridMultilevel"/>
    <w:tmpl w:val="735022C8"/>
    <w:lvl w:ilvl="0" w:tplc="F62CAEA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74897091">
    <w:abstractNumId w:val="1"/>
  </w:num>
  <w:num w:numId="2" w16cid:durableId="109248900">
    <w:abstractNumId w:val="0"/>
  </w:num>
  <w:num w:numId="3" w16cid:durableId="159089249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4" w16cid:durableId="104132042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C"/>
    <w:rsid w:val="000D1EFE"/>
    <w:rsid w:val="000F55CF"/>
    <w:rsid w:val="00141B4A"/>
    <w:rsid w:val="001435D6"/>
    <w:rsid w:val="00157259"/>
    <w:rsid w:val="00181594"/>
    <w:rsid w:val="00185C28"/>
    <w:rsid w:val="00195DDB"/>
    <w:rsid w:val="001A429F"/>
    <w:rsid w:val="002146F3"/>
    <w:rsid w:val="002F6218"/>
    <w:rsid w:val="00312206"/>
    <w:rsid w:val="00451D5A"/>
    <w:rsid w:val="004F42D3"/>
    <w:rsid w:val="00541C21"/>
    <w:rsid w:val="005679BC"/>
    <w:rsid w:val="00570FF1"/>
    <w:rsid w:val="005779FA"/>
    <w:rsid w:val="005A5E9D"/>
    <w:rsid w:val="00695F26"/>
    <w:rsid w:val="006D3117"/>
    <w:rsid w:val="0072089B"/>
    <w:rsid w:val="007835E5"/>
    <w:rsid w:val="00824D02"/>
    <w:rsid w:val="00862B4F"/>
    <w:rsid w:val="00937C6E"/>
    <w:rsid w:val="0099399D"/>
    <w:rsid w:val="009E22CC"/>
    <w:rsid w:val="009E646A"/>
    <w:rsid w:val="009F70A4"/>
    <w:rsid w:val="00A172C5"/>
    <w:rsid w:val="00A73248"/>
    <w:rsid w:val="00B537D3"/>
    <w:rsid w:val="00BB26B8"/>
    <w:rsid w:val="00BC05FF"/>
    <w:rsid w:val="00D670E8"/>
    <w:rsid w:val="00E11BBD"/>
    <w:rsid w:val="00E277C3"/>
    <w:rsid w:val="00E94699"/>
    <w:rsid w:val="00F20482"/>
    <w:rsid w:val="00F607CD"/>
    <w:rsid w:val="00F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FAA1"/>
  <w15:chartTrackingRefBased/>
  <w15:docId w15:val="{850B5E79-B0A5-48DC-98A8-524A3D3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9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79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79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79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79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79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79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79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79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9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9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9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9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9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9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79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79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9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79B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670E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37C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C6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37C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7C6E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EFE-6689-4BAF-9C7B-9F58C07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Poderienė</dc:creator>
  <cp:lastModifiedBy>Steponas Navajauskas</cp:lastModifiedBy>
  <cp:revision>3</cp:revision>
  <cp:lastPrinted>2025-11-11T07:08:00Z</cp:lastPrinted>
  <dcterms:created xsi:type="dcterms:W3CDTF">2025-11-28T13:41:00Z</dcterms:created>
  <dcterms:modified xsi:type="dcterms:W3CDTF">2025-12-01T14:20:00Z</dcterms:modified>
</cp:coreProperties>
</file>