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742" w14:textId="51ABBE8A" w:rsidR="00F2440E" w:rsidRPr="00C60727" w:rsidRDefault="00112371" w:rsidP="00F2440E">
      <w:pPr>
        <w:ind w:firstLine="680"/>
        <w:jc w:val="center"/>
        <w:rPr>
          <w:b/>
          <w:bCs/>
          <w:sz w:val="24"/>
          <w:szCs w:val="24"/>
          <w:lang w:eastAsia="en-US"/>
        </w:rPr>
      </w:pPr>
      <w:r w:rsidRPr="00A25379">
        <w:rPr>
          <w:noProof/>
          <w:sz w:val="24"/>
          <w:szCs w:val="24"/>
          <w:lang w:eastAsia="lt-LT"/>
        </w:rPr>
        <w:drawing>
          <wp:inline distT="0" distB="0" distL="0" distR="0" wp14:anchorId="44B9886D" wp14:editId="1CB3A4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9F46C" w14:textId="77777777" w:rsidR="00F2440E" w:rsidRPr="00C60727" w:rsidRDefault="00F2440E" w:rsidP="00F2440E">
      <w:pPr>
        <w:ind w:firstLine="680"/>
        <w:jc w:val="center"/>
        <w:rPr>
          <w:b/>
          <w:bCs/>
          <w:sz w:val="24"/>
          <w:szCs w:val="24"/>
          <w:lang w:eastAsia="en-US"/>
        </w:rPr>
      </w:pPr>
    </w:p>
    <w:p w14:paraId="7BA2C067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  <w:lang w:eastAsia="zh-CN"/>
        </w:rPr>
      </w:pPr>
      <w:r w:rsidRPr="00C60727">
        <w:rPr>
          <w:b/>
          <w:sz w:val="24"/>
          <w:szCs w:val="24"/>
          <w:lang w:eastAsia="zh-CN"/>
        </w:rPr>
        <w:t>KĖDAINIŲ RAJONO SAVIVALDYBĖS TARYBA</w:t>
      </w:r>
    </w:p>
    <w:p w14:paraId="2DBC2236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</w:rPr>
      </w:pPr>
    </w:p>
    <w:p w14:paraId="25792F96" w14:textId="77777777" w:rsidR="00F2440E" w:rsidRDefault="00F2440E" w:rsidP="00F2440E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>SPRENDIMAS</w:t>
      </w:r>
    </w:p>
    <w:p w14:paraId="35234949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>DĖL KĖDAINIŲ RAJONO SAVIVALDYBĖS TARYBOS 2023 M. BIRŽELIO 23 D. SPRENDIMO NR. TS-195 „DĖL KĖDAINIŲ RAJONO SAVIVALDYBĖS NARKOTIKŲ KONTROLĖS KOMISIJOS SUDARYMO“ PAKEITIMO</w:t>
      </w:r>
    </w:p>
    <w:p w14:paraId="25BF4D6A" w14:textId="77777777" w:rsidR="00F2440E" w:rsidRPr="00C60727" w:rsidRDefault="00F2440E" w:rsidP="00F2440E">
      <w:pPr>
        <w:ind w:firstLine="680"/>
        <w:jc w:val="center"/>
        <w:rPr>
          <w:sz w:val="24"/>
          <w:szCs w:val="24"/>
        </w:rPr>
      </w:pPr>
    </w:p>
    <w:p w14:paraId="49A48CC3" w14:textId="3DFCB91F" w:rsidR="00336DCC" w:rsidRDefault="00336DCC" w:rsidP="00336DCC">
      <w:pPr>
        <w:contextualSpacing/>
        <w:jc w:val="center"/>
        <w:rPr>
          <w:sz w:val="24"/>
          <w:szCs w:val="24"/>
        </w:rPr>
      </w:pPr>
      <w:bookmarkStart w:id="0" w:name="_Hlk215227846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 xml:space="preserve">gruodžio 19 </w:t>
      </w:r>
      <w:r w:rsidRPr="005844BB">
        <w:rPr>
          <w:sz w:val="24"/>
          <w:szCs w:val="24"/>
        </w:rPr>
        <w:t xml:space="preserve">d. Nr. </w:t>
      </w:r>
      <w:r>
        <w:rPr>
          <w:sz w:val="24"/>
          <w:szCs w:val="24"/>
        </w:rPr>
        <w:t>TS-</w:t>
      </w:r>
      <w:r w:rsidR="00C347A1">
        <w:rPr>
          <w:sz w:val="24"/>
          <w:szCs w:val="24"/>
        </w:rPr>
        <w:t>355</w:t>
      </w:r>
      <w:r>
        <w:rPr>
          <w:sz w:val="24"/>
          <w:szCs w:val="24"/>
        </w:rPr>
        <w:t xml:space="preserve">  </w:t>
      </w:r>
    </w:p>
    <w:bookmarkEnd w:id="0"/>
    <w:p w14:paraId="051E06F4" w14:textId="77777777" w:rsidR="00F2440E" w:rsidRPr="00C60727" w:rsidRDefault="00F2440E" w:rsidP="00F2440E">
      <w:pPr>
        <w:ind w:firstLine="680"/>
        <w:jc w:val="center"/>
        <w:rPr>
          <w:sz w:val="24"/>
          <w:szCs w:val="24"/>
        </w:rPr>
      </w:pPr>
      <w:r w:rsidRPr="00C60727">
        <w:rPr>
          <w:sz w:val="24"/>
          <w:szCs w:val="24"/>
        </w:rPr>
        <w:t xml:space="preserve">Kėdainiai </w:t>
      </w:r>
    </w:p>
    <w:p w14:paraId="6BFD831F" w14:textId="77777777" w:rsidR="00F2440E" w:rsidRDefault="00F2440E" w:rsidP="00F2440E">
      <w:pPr>
        <w:ind w:firstLine="680"/>
      </w:pPr>
    </w:p>
    <w:p w14:paraId="00CDF5DA" w14:textId="3827C5DA" w:rsidR="00237D48" w:rsidRPr="00112371" w:rsidRDefault="00237D48" w:rsidP="00112371">
      <w:pPr>
        <w:ind w:firstLine="851"/>
        <w:contextualSpacing/>
        <w:jc w:val="both"/>
        <w:rPr>
          <w:sz w:val="24"/>
          <w:szCs w:val="24"/>
        </w:rPr>
      </w:pPr>
      <w:r w:rsidRPr="00237D48">
        <w:rPr>
          <w:sz w:val="24"/>
          <w:lang w:eastAsia="lt-LT"/>
        </w:rPr>
        <w:t xml:space="preserve">Kėdainių rajono savivaldybės taryba </w:t>
      </w:r>
      <w:bookmarkStart w:id="1" w:name="_Hlk208906614"/>
      <w:bookmarkStart w:id="2" w:name="_Hlk207783678"/>
      <w:r w:rsidR="00112371">
        <w:rPr>
          <w:sz w:val="24"/>
          <w:lang w:eastAsia="lt-LT"/>
        </w:rPr>
        <w:t xml:space="preserve"> </w:t>
      </w:r>
      <w:r w:rsidR="00112371" w:rsidRPr="00F43C53">
        <w:rPr>
          <w:spacing w:val="60"/>
          <w:sz w:val="24"/>
          <w:szCs w:val="24"/>
        </w:rPr>
        <w:t>nusprendži</w:t>
      </w:r>
      <w:r w:rsidR="00112371">
        <w:rPr>
          <w:sz w:val="24"/>
          <w:szCs w:val="24"/>
        </w:rPr>
        <w:t>a:</w:t>
      </w:r>
      <w:bookmarkEnd w:id="1"/>
      <w:bookmarkEnd w:id="2"/>
    </w:p>
    <w:p w14:paraId="785D54F4" w14:textId="1611E1CE" w:rsidR="00237D48" w:rsidRPr="00237D48" w:rsidRDefault="00237D48" w:rsidP="00112371">
      <w:pPr>
        <w:suppressAutoHyphens/>
        <w:overflowPunct w:val="0"/>
        <w:autoSpaceDE w:val="0"/>
        <w:ind w:firstLine="851"/>
        <w:jc w:val="both"/>
        <w:textAlignment w:val="baseline"/>
        <w:rPr>
          <w:sz w:val="24"/>
          <w:lang w:eastAsia="lt-LT"/>
        </w:rPr>
      </w:pPr>
      <w:r w:rsidRPr="00237D48">
        <w:rPr>
          <w:sz w:val="24"/>
          <w:lang w:eastAsia="lt-LT"/>
        </w:rPr>
        <w:t xml:space="preserve">1. </w:t>
      </w:r>
      <w:r w:rsidR="000E3990" w:rsidRPr="000E3990">
        <w:rPr>
          <w:sz w:val="24"/>
          <w:lang w:eastAsia="lt-LT"/>
        </w:rPr>
        <w:t>Pakeisti Kėdainių rajono savivaldybės tarybos 2023 m. birželio  23 d. sprendim</w:t>
      </w:r>
      <w:r w:rsidR="009E13E0" w:rsidRPr="004E5741">
        <w:rPr>
          <w:sz w:val="24"/>
          <w:lang w:eastAsia="lt-LT"/>
        </w:rPr>
        <w:t>ą</w:t>
      </w:r>
      <w:r w:rsidR="000E3990" w:rsidRPr="009E13E0">
        <w:rPr>
          <w:color w:val="EE0000"/>
          <w:sz w:val="24"/>
          <w:lang w:eastAsia="lt-LT"/>
        </w:rPr>
        <w:t xml:space="preserve"> </w:t>
      </w:r>
      <w:r w:rsidR="000E3990" w:rsidRPr="000E3990">
        <w:rPr>
          <w:sz w:val="24"/>
          <w:lang w:eastAsia="lt-LT"/>
        </w:rPr>
        <w:t>Nr. TS-195 „Dėl Kėdainių rajono savivaldybės</w:t>
      </w:r>
      <w:r w:rsidR="004246B0">
        <w:rPr>
          <w:sz w:val="24"/>
          <w:lang w:eastAsia="lt-LT"/>
        </w:rPr>
        <w:t xml:space="preserve"> </w:t>
      </w:r>
      <w:r w:rsidR="004246B0" w:rsidRPr="004E5741">
        <w:rPr>
          <w:sz w:val="24"/>
          <w:lang w:eastAsia="lt-LT"/>
        </w:rPr>
        <w:t>N</w:t>
      </w:r>
      <w:r w:rsidR="000E3990" w:rsidRPr="004E5741">
        <w:rPr>
          <w:sz w:val="24"/>
          <w:lang w:eastAsia="lt-LT"/>
        </w:rPr>
        <w:t>ar</w:t>
      </w:r>
      <w:r w:rsidR="000E3990" w:rsidRPr="000E3990">
        <w:rPr>
          <w:sz w:val="24"/>
          <w:lang w:eastAsia="lt-LT"/>
        </w:rPr>
        <w:t xml:space="preserve">kotikų kontrolės komisijos sudarymo“ </w:t>
      </w:r>
      <w:r w:rsidRPr="00237D48">
        <w:rPr>
          <w:sz w:val="24"/>
          <w:lang w:eastAsia="lt-LT"/>
        </w:rPr>
        <w:t>ir jį išdėstyti nauja redakcija:</w:t>
      </w:r>
    </w:p>
    <w:p w14:paraId="61E5DB58" w14:textId="77777777" w:rsidR="00237D48" w:rsidRDefault="00237D48" w:rsidP="00F2440E">
      <w:pPr>
        <w:ind w:firstLine="680"/>
      </w:pPr>
    </w:p>
    <w:p w14:paraId="3948DA39" w14:textId="25012A79" w:rsidR="00841669" w:rsidRPr="00841669" w:rsidRDefault="009E13E0" w:rsidP="00841669">
      <w:pPr>
        <w:jc w:val="center"/>
        <w:rPr>
          <w:b/>
          <w:bCs/>
          <w:sz w:val="24"/>
          <w:szCs w:val="24"/>
          <w:lang w:eastAsia="zh-CN"/>
        </w:rPr>
      </w:pPr>
      <w:r w:rsidRPr="00B325FA">
        <w:rPr>
          <w:b/>
          <w:bCs/>
          <w:sz w:val="24"/>
          <w:szCs w:val="24"/>
          <w:lang w:eastAsia="zh-CN"/>
        </w:rPr>
        <w:t>„</w:t>
      </w:r>
      <w:r w:rsidR="00841669" w:rsidRPr="00841669">
        <w:rPr>
          <w:b/>
          <w:bCs/>
          <w:sz w:val="24"/>
          <w:szCs w:val="24"/>
          <w:lang w:eastAsia="zh-CN"/>
        </w:rPr>
        <w:t>KĖDAINIŲ RAJONO SAVIVALDYBĖS TARYBA</w:t>
      </w:r>
    </w:p>
    <w:p w14:paraId="3AE89DE4" w14:textId="77777777" w:rsidR="00841669" w:rsidRPr="00841669" w:rsidRDefault="00841669" w:rsidP="00841669">
      <w:pPr>
        <w:jc w:val="center"/>
        <w:rPr>
          <w:b/>
          <w:bCs/>
          <w:sz w:val="24"/>
          <w:szCs w:val="24"/>
        </w:rPr>
      </w:pPr>
    </w:p>
    <w:p w14:paraId="08FDFDDC" w14:textId="77777777" w:rsidR="00841669" w:rsidRPr="00841669" w:rsidRDefault="00841669" w:rsidP="00841669">
      <w:pPr>
        <w:jc w:val="center"/>
        <w:rPr>
          <w:b/>
          <w:bCs/>
          <w:sz w:val="24"/>
          <w:szCs w:val="24"/>
        </w:rPr>
      </w:pPr>
      <w:r w:rsidRPr="00841669">
        <w:rPr>
          <w:b/>
          <w:bCs/>
          <w:sz w:val="24"/>
          <w:szCs w:val="24"/>
        </w:rPr>
        <w:t>SPRENDIMAS</w:t>
      </w:r>
    </w:p>
    <w:p w14:paraId="1300A615" w14:textId="77777777" w:rsidR="00841669" w:rsidRPr="00841669" w:rsidRDefault="00841669" w:rsidP="00841669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841669">
        <w:rPr>
          <w:rFonts w:eastAsia="Andale Sans UI"/>
          <w:b/>
          <w:bCs/>
          <w:kern w:val="1"/>
          <w:sz w:val="24"/>
          <w:szCs w:val="24"/>
        </w:rPr>
        <w:t xml:space="preserve">DĖL </w:t>
      </w:r>
      <w:r w:rsidRPr="00841669">
        <w:rPr>
          <w:rFonts w:eastAsia="Andale Sans UI"/>
          <w:b/>
          <w:kern w:val="1"/>
          <w:sz w:val="24"/>
          <w:szCs w:val="24"/>
        </w:rPr>
        <w:t xml:space="preserve">KĖDAINIŲ RAJONO SAVIVALDYBĖS </w:t>
      </w:r>
      <w:bookmarkStart w:id="3" w:name="_Hlk103344819"/>
      <w:r w:rsidRPr="00841669">
        <w:rPr>
          <w:rFonts w:eastAsia="Andale Sans UI"/>
          <w:b/>
          <w:kern w:val="1"/>
          <w:sz w:val="24"/>
          <w:szCs w:val="24"/>
        </w:rPr>
        <w:t xml:space="preserve">NARKOTIKŲ KONTROLĖS KOMISIJOS </w:t>
      </w:r>
      <w:bookmarkEnd w:id="3"/>
      <w:r w:rsidRPr="00841669">
        <w:rPr>
          <w:rFonts w:eastAsia="Andale Sans UI"/>
          <w:b/>
          <w:kern w:val="1"/>
          <w:sz w:val="24"/>
          <w:szCs w:val="24"/>
        </w:rPr>
        <w:t>SUDARYMO</w:t>
      </w:r>
    </w:p>
    <w:p w14:paraId="18A9B51A" w14:textId="77777777" w:rsidR="00841669" w:rsidRDefault="00841669" w:rsidP="00F2440E">
      <w:pPr>
        <w:ind w:firstLine="680"/>
      </w:pPr>
    </w:p>
    <w:p w14:paraId="22C746AC" w14:textId="541892C8" w:rsidR="007B2D5C" w:rsidRPr="004E5741" w:rsidRDefault="007B2D5C" w:rsidP="007B2D5C">
      <w:pPr>
        <w:ind w:firstLine="851"/>
        <w:jc w:val="both"/>
        <w:rPr>
          <w:sz w:val="24"/>
          <w:szCs w:val="24"/>
        </w:rPr>
      </w:pPr>
      <w:r w:rsidRPr="007B2D5C">
        <w:rPr>
          <w:sz w:val="24"/>
          <w:szCs w:val="24"/>
        </w:rPr>
        <w:t>Vadovaudamasi Lietuvos Respublikos vietos savivaldos įstatymo 15 straipsnio 2 dalies 4  punktu, Kėdainių rajono savivaldybės narkotikų kontrolės komisijos nuostatų, patvirtintų Kėdainių rajono savivaldybės tarybos 20</w:t>
      </w:r>
      <w:r w:rsidR="00084EBD">
        <w:rPr>
          <w:sz w:val="24"/>
          <w:szCs w:val="24"/>
        </w:rPr>
        <w:t>2</w:t>
      </w:r>
      <w:r w:rsidRPr="007B2D5C">
        <w:rPr>
          <w:sz w:val="24"/>
          <w:szCs w:val="24"/>
        </w:rPr>
        <w:t xml:space="preserve">3 m. </w:t>
      </w:r>
      <w:r w:rsidR="00084EBD">
        <w:rPr>
          <w:sz w:val="24"/>
          <w:szCs w:val="24"/>
        </w:rPr>
        <w:t>spalio</w:t>
      </w:r>
      <w:r w:rsidRPr="007B2D5C">
        <w:rPr>
          <w:sz w:val="24"/>
          <w:szCs w:val="24"/>
        </w:rPr>
        <w:t xml:space="preserve"> 2</w:t>
      </w:r>
      <w:r w:rsidR="00084EBD">
        <w:rPr>
          <w:sz w:val="24"/>
          <w:szCs w:val="24"/>
        </w:rPr>
        <w:t>7</w:t>
      </w:r>
      <w:r w:rsidRPr="007B2D5C">
        <w:rPr>
          <w:sz w:val="24"/>
          <w:szCs w:val="24"/>
        </w:rPr>
        <w:t xml:space="preserve"> d. sprendimu Nr. </w:t>
      </w:r>
      <w:r w:rsidR="00956493">
        <w:rPr>
          <w:sz w:val="24"/>
          <w:szCs w:val="24"/>
        </w:rPr>
        <w:t>TS-309</w:t>
      </w:r>
      <w:r w:rsidRPr="007B2D5C">
        <w:rPr>
          <w:sz w:val="24"/>
          <w:szCs w:val="24"/>
        </w:rPr>
        <w:t xml:space="preserve"> </w:t>
      </w:r>
      <w:bookmarkStart w:id="4" w:name="_Hlk106025420"/>
      <w:r w:rsidRPr="007B2D5C">
        <w:rPr>
          <w:sz w:val="24"/>
          <w:szCs w:val="24"/>
        </w:rPr>
        <w:t xml:space="preserve">„Dėl </w:t>
      </w:r>
      <w:r w:rsidR="006A2DC1">
        <w:rPr>
          <w:sz w:val="24"/>
          <w:szCs w:val="24"/>
        </w:rPr>
        <w:t xml:space="preserve">Kėdainių rajono </w:t>
      </w:r>
      <w:r w:rsidRPr="004E5741">
        <w:rPr>
          <w:sz w:val="24"/>
          <w:szCs w:val="24"/>
        </w:rPr>
        <w:t xml:space="preserve">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komisijos </w:t>
      </w:r>
      <w:bookmarkEnd w:id="4"/>
      <w:r w:rsidRPr="004E5741">
        <w:rPr>
          <w:sz w:val="24"/>
          <w:szCs w:val="24"/>
        </w:rPr>
        <w:t>nuostatų tvirtinimo</w:t>
      </w:r>
      <w:r w:rsidRPr="004E5741">
        <w:rPr>
          <w:bCs/>
          <w:sz w:val="24"/>
          <w:szCs w:val="24"/>
        </w:rPr>
        <w:t xml:space="preserve">“, </w:t>
      </w:r>
      <w:r w:rsidRPr="004E5741">
        <w:rPr>
          <w:sz w:val="24"/>
          <w:szCs w:val="24"/>
        </w:rPr>
        <w:t>7 ir 8 punktais, Kėdainių rajono savivaldybės taryba</w:t>
      </w:r>
      <w:r w:rsidR="00054B53" w:rsidRPr="004E5741">
        <w:rPr>
          <w:sz w:val="24"/>
          <w:szCs w:val="24"/>
        </w:rPr>
        <w:t xml:space="preserve"> </w:t>
      </w:r>
      <w:r w:rsidRPr="004E5741">
        <w:rPr>
          <w:sz w:val="24"/>
          <w:szCs w:val="24"/>
        </w:rPr>
        <w:t xml:space="preserve"> n u s p r e n d ž i a:</w:t>
      </w:r>
    </w:p>
    <w:p w14:paraId="51EEF140" w14:textId="3ED8E795" w:rsidR="007B2D5C" w:rsidRPr="007B2D5C" w:rsidRDefault="007B2D5C" w:rsidP="007B2D5C">
      <w:pPr>
        <w:ind w:firstLine="851"/>
        <w:jc w:val="both"/>
        <w:rPr>
          <w:sz w:val="24"/>
          <w:szCs w:val="24"/>
        </w:rPr>
      </w:pPr>
      <w:r w:rsidRPr="004E5741">
        <w:rPr>
          <w:sz w:val="24"/>
          <w:szCs w:val="24"/>
        </w:rPr>
        <w:t xml:space="preserve">1. Sudaryti Kėdainių rajono 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komisiją </w:t>
      </w:r>
      <w:r w:rsidR="004A6AFB" w:rsidRPr="004E5741">
        <w:rPr>
          <w:sz w:val="24"/>
          <w:szCs w:val="24"/>
        </w:rPr>
        <w:t>S</w:t>
      </w:r>
      <w:r w:rsidRPr="004E5741">
        <w:rPr>
          <w:sz w:val="24"/>
          <w:szCs w:val="24"/>
        </w:rPr>
        <w:t>avivaldybės</w:t>
      </w:r>
      <w:r w:rsidRPr="007B2D5C">
        <w:rPr>
          <w:sz w:val="24"/>
          <w:szCs w:val="24"/>
        </w:rPr>
        <w:t xml:space="preserve"> tarybos kadencijos laikotarpiui:</w:t>
      </w:r>
    </w:p>
    <w:tbl>
      <w:tblPr>
        <w:tblW w:w="8784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98"/>
        <w:gridCol w:w="5314"/>
      </w:tblGrid>
      <w:tr w:rsidR="00BA70F9" w:rsidRPr="00BA70F9" w14:paraId="070B8056" w14:textId="77777777" w:rsidTr="008F574D">
        <w:trPr>
          <w:jc w:val="right"/>
        </w:trPr>
        <w:tc>
          <w:tcPr>
            <w:tcW w:w="562" w:type="dxa"/>
          </w:tcPr>
          <w:p w14:paraId="3B63FD6D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1.1</w:t>
            </w:r>
          </w:p>
        </w:tc>
        <w:tc>
          <w:tcPr>
            <w:tcW w:w="2410" w:type="dxa"/>
          </w:tcPr>
          <w:p w14:paraId="05FE1C56" w14:textId="69F5DA05" w:rsidR="00BA70F9" w:rsidRPr="00BA70F9" w:rsidRDefault="0095064D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Danutė Mykolaitienė</w:t>
            </w:r>
            <w:r w:rsidRPr="00BA70F9">
              <w:rPr>
                <w:sz w:val="24"/>
                <w:lang w:eastAsia="lt-LT"/>
              </w:rPr>
              <w:t xml:space="preserve"> </w:t>
            </w:r>
          </w:p>
        </w:tc>
        <w:tc>
          <w:tcPr>
            <w:tcW w:w="498" w:type="dxa"/>
          </w:tcPr>
          <w:p w14:paraId="0091CBA3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743DEF1F" w14:textId="25B34401" w:rsidR="00BA70F9" w:rsidRPr="00BA70F9" w:rsidRDefault="0095064D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 xml:space="preserve">Kėdainių rajono savivaldybės vicemerė, komisijos pirmininkė; </w:t>
            </w:r>
          </w:p>
        </w:tc>
      </w:tr>
      <w:tr w:rsidR="00BA70F9" w:rsidRPr="00BA70F9" w14:paraId="1606DF54" w14:textId="77777777" w:rsidTr="008F574D">
        <w:trPr>
          <w:jc w:val="right"/>
        </w:trPr>
        <w:tc>
          <w:tcPr>
            <w:tcW w:w="562" w:type="dxa"/>
          </w:tcPr>
          <w:p w14:paraId="5F471CDC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1.2.</w:t>
            </w:r>
          </w:p>
        </w:tc>
        <w:tc>
          <w:tcPr>
            <w:tcW w:w="2410" w:type="dxa"/>
          </w:tcPr>
          <w:p w14:paraId="462B17E9" w14:textId="1E3C169B" w:rsidR="00BA70F9" w:rsidRPr="00BA70F9" w:rsidRDefault="00A42C3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Julius Lukoševičius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7E412660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46A1DD3" w14:textId="1F23793D" w:rsidR="00BA70F9" w:rsidRPr="00BA70F9" w:rsidRDefault="00A42C3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Švietimo ir kultūros komiteto pirmininkas, komisijos 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726DB151" w14:textId="77777777" w:rsidTr="008F574D">
        <w:trPr>
          <w:jc w:val="right"/>
        </w:trPr>
        <w:tc>
          <w:tcPr>
            <w:tcW w:w="562" w:type="dxa"/>
          </w:tcPr>
          <w:p w14:paraId="20B24B6C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1.3.</w:t>
            </w:r>
          </w:p>
        </w:tc>
        <w:tc>
          <w:tcPr>
            <w:tcW w:w="2410" w:type="dxa"/>
          </w:tcPr>
          <w:p w14:paraId="730420A9" w14:textId="51E71718" w:rsidR="00BA70F9" w:rsidRPr="00BA70F9" w:rsidRDefault="00A42C3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Arvydas Kleiva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0065D69B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DE6984D" w14:textId="774AA2BD" w:rsidR="00BA70F9" w:rsidRPr="00BA70F9" w:rsidRDefault="00A42C3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Sveikatos ir socialinės apsaugos komiteto</w:t>
            </w:r>
            <w:r w:rsidRPr="0095064D">
              <w:rPr>
                <w:sz w:val="24"/>
                <w:szCs w:val="24"/>
                <w:lang w:val="en-US"/>
              </w:rPr>
              <w:t xml:space="preserve"> </w:t>
            </w:r>
            <w:r w:rsidRPr="0095064D">
              <w:rPr>
                <w:sz w:val="24"/>
                <w:szCs w:val="24"/>
              </w:rPr>
              <w:t>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177B37A9" w14:textId="77777777" w:rsidTr="008F574D">
        <w:trPr>
          <w:jc w:val="right"/>
        </w:trPr>
        <w:tc>
          <w:tcPr>
            <w:tcW w:w="562" w:type="dxa"/>
          </w:tcPr>
          <w:p w14:paraId="75385580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1.4.</w:t>
            </w:r>
          </w:p>
        </w:tc>
        <w:tc>
          <w:tcPr>
            <w:tcW w:w="2410" w:type="dxa"/>
          </w:tcPr>
          <w:p w14:paraId="0D35110E" w14:textId="10F03B30" w:rsidR="00BA70F9" w:rsidRPr="00BA70F9" w:rsidRDefault="0052391F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Dalius Serafinas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47DBFBCF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D58171A" w14:textId="4B506FF4" w:rsidR="00BA70F9" w:rsidRPr="00BA70F9" w:rsidRDefault="0052391F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Švietimo ir kultūros komiteto 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331BC3CE" w14:textId="77777777" w:rsidTr="008F574D">
        <w:trPr>
          <w:jc w:val="right"/>
        </w:trPr>
        <w:tc>
          <w:tcPr>
            <w:tcW w:w="562" w:type="dxa"/>
          </w:tcPr>
          <w:p w14:paraId="6D13017E" w14:textId="77777777" w:rsidR="00BA70F9" w:rsidRPr="00BA70F9" w:rsidRDefault="00BA70F9" w:rsidP="00F340D9">
            <w:pPr>
              <w:tabs>
                <w:tab w:val="left" w:pos="1065"/>
              </w:tabs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1.5.</w:t>
            </w:r>
          </w:p>
        </w:tc>
        <w:tc>
          <w:tcPr>
            <w:tcW w:w="2410" w:type="dxa"/>
          </w:tcPr>
          <w:p w14:paraId="0D2D3A55" w14:textId="47D47B1A" w:rsidR="00BA70F9" w:rsidRPr="004E5741" w:rsidRDefault="00D416A7" w:rsidP="008F574D">
            <w:pPr>
              <w:tabs>
                <w:tab w:val="left" w:pos="1065"/>
              </w:tabs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4E5741">
              <w:rPr>
                <w:sz w:val="24"/>
                <w:szCs w:val="24"/>
                <w:lang w:eastAsia="ar-SA"/>
              </w:rPr>
              <w:t>Danguolė Avižiuvie</w:t>
            </w:r>
            <w:r w:rsidR="004246B0" w:rsidRPr="004E5741">
              <w:rPr>
                <w:sz w:val="24"/>
                <w:szCs w:val="24"/>
                <w:lang w:eastAsia="ar-SA"/>
              </w:rPr>
              <w:t>nė</w:t>
            </w:r>
          </w:p>
        </w:tc>
        <w:tc>
          <w:tcPr>
            <w:tcW w:w="498" w:type="dxa"/>
          </w:tcPr>
          <w:p w14:paraId="1B239696" w14:textId="77777777" w:rsidR="00BA70F9" w:rsidRPr="004E5741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4E5741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F54CBD0" w14:textId="4E20FE73" w:rsidR="00BA70F9" w:rsidRPr="00BA70F9" w:rsidRDefault="00F701AD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F701AD">
              <w:rPr>
                <w:sz w:val="24"/>
                <w:szCs w:val="24"/>
                <w:lang w:eastAsia="ar-SA"/>
              </w:rPr>
              <w:t>Kėdainių rajono savivaldybės visuomenės sveikatos biuro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701AD">
              <w:rPr>
                <w:sz w:val="24"/>
                <w:szCs w:val="24"/>
                <w:lang w:eastAsia="ar-SA"/>
              </w:rPr>
              <w:t>direktorė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741C551B" w14:textId="77777777" w:rsidTr="008F574D">
        <w:trPr>
          <w:jc w:val="right"/>
        </w:trPr>
        <w:tc>
          <w:tcPr>
            <w:tcW w:w="562" w:type="dxa"/>
          </w:tcPr>
          <w:p w14:paraId="4B337620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1.6.</w:t>
            </w:r>
          </w:p>
        </w:tc>
        <w:tc>
          <w:tcPr>
            <w:tcW w:w="2410" w:type="dxa"/>
          </w:tcPr>
          <w:p w14:paraId="10477D9F" w14:textId="0F4ABBC9" w:rsidR="00BA70F9" w:rsidRPr="00BA70F9" w:rsidRDefault="00BC110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proofErr w:type="spellStart"/>
            <w:r w:rsidRPr="0095064D">
              <w:rPr>
                <w:sz w:val="24"/>
                <w:szCs w:val="24"/>
              </w:rPr>
              <w:t>Andrej</w:t>
            </w:r>
            <w:proofErr w:type="spellEnd"/>
            <w:r w:rsidRPr="0095064D">
              <w:rPr>
                <w:sz w:val="24"/>
                <w:szCs w:val="24"/>
              </w:rPr>
              <w:t xml:space="preserve"> </w:t>
            </w:r>
            <w:proofErr w:type="spellStart"/>
            <w:r w:rsidRPr="0095064D">
              <w:rPr>
                <w:sz w:val="24"/>
                <w:szCs w:val="24"/>
              </w:rPr>
              <w:t>Berseniov</w:t>
            </w:r>
            <w:proofErr w:type="spellEnd"/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21AB07FE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95E5CD6" w14:textId="69C54558" w:rsidR="00BA70F9" w:rsidRPr="00BA70F9" w:rsidRDefault="00BC110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Labdaros ir paramos fondo „</w:t>
            </w:r>
            <w:proofErr w:type="spellStart"/>
            <w:r w:rsidRPr="0095064D">
              <w:rPr>
                <w:sz w:val="24"/>
                <w:szCs w:val="24"/>
              </w:rPr>
              <w:t>Teen</w:t>
            </w:r>
            <w:proofErr w:type="spellEnd"/>
            <w:r w:rsidRPr="0095064D">
              <w:rPr>
                <w:sz w:val="24"/>
                <w:szCs w:val="24"/>
              </w:rPr>
              <w:t xml:space="preserve"> </w:t>
            </w:r>
            <w:proofErr w:type="spellStart"/>
            <w:r w:rsidRPr="0095064D">
              <w:rPr>
                <w:sz w:val="24"/>
                <w:szCs w:val="24"/>
              </w:rPr>
              <w:t>Challenge</w:t>
            </w:r>
            <w:proofErr w:type="spellEnd"/>
            <w:r w:rsidRPr="0095064D">
              <w:rPr>
                <w:sz w:val="24"/>
                <w:szCs w:val="24"/>
              </w:rPr>
              <w:t>“ padalinio vadovas</w:t>
            </w:r>
            <w:r>
              <w:rPr>
                <w:sz w:val="24"/>
                <w:szCs w:val="24"/>
              </w:rPr>
              <w:t>;</w:t>
            </w:r>
          </w:p>
        </w:tc>
      </w:tr>
      <w:tr w:rsidR="00BA70F9" w:rsidRPr="00BA70F9" w14:paraId="24977013" w14:textId="77777777" w:rsidTr="008F574D">
        <w:trPr>
          <w:jc w:val="right"/>
        </w:trPr>
        <w:tc>
          <w:tcPr>
            <w:tcW w:w="562" w:type="dxa"/>
          </w:tcPr>
          <w:p w14:paraId="7DF9E511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1.7.</w:t>
            </w:r>
          </w:p>
        </w:tc>
        <w:tc>
          <w:tcPr>
            <w:tcW w:w="2410" w:type="dxa"/>
          </w:tcPr>
          <w:p w14:paraId="76D5AB8B" w14:textId="2857AF4A" w:rsidR="00BA70F9" w:rsidRPr="00BA70F9" w:rsidRDefault="00396485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A0759">
              <w:rPr>
                <w:sz w:val="24"/>
                <w:szCs w:val="24"/>
              </w:rPr>
              <w:t>Gintarė Vainauskienė</w:t>
            </w:r>
          </w:p>
        </w:tc>
        <w:tc>
          <w:tcPr>
            <w:tcW w:w="498" w:type="dxa"/>
          </w:tcPr>
          <w:p w14:paraId="7E22E2C3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1B624901" w14:textId="4FA01DF3" w:rsidR="00BA70F9" w:rsidRPr="00BA70F9" w:rsidRDefault="00396485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A0759">
              <w:rPr>
                <w:sz w:val="24"/>
                <w:szCs w:val="24"/>
              </w:rPr>
              <w:t>Kėdainių rajono savivaldybės administracijos Socialinės paramos skyriaus vedėja</w:t>
            </w:r>
            <w:r>
              <w:rPr>
                <w:sz w:val="24"/>
                <w:szCs w:val="24"/>
              </w:rPr>
              <w:t>;</w:t>
            </w:r>
          </w:p>
        </w:tc>
      </w:tr>
      <w:tr w:rsidR="00BA70F9" w:rsidRPr="00BA70F9" w14:paraId="0026C288" w14:textId="77777777" w:rsidTr="008F574D">
        <w:trPr>
          <w:jc w:val="right"/>
        </w:trPr>
        <w:tc>
          <w:tcPr>
            <w:tcW w:w="562" w:type="dxa"/>
          </w:tcPr>
          <w:p w14:paraId="60B35208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1.8.</w:t>
            </w:r>
          </w:p>
        </w:tc>
        <w:tc>
          <w:tcPr>
            <w:tcW w:w="2410" w:type="dxa"/>
          </w:tcPr>
          <w:p w14:paraId="5A5EE189" w14:textId="7A37CF85" w:rsidR="00BA70F9" w:rsidRPr="00BA70F9" w:rsidRDefault="00396485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Vilma Dobrovolskienė</w:t>
            </w:r>
          </w:p>
        </w:tc>
        <w:tc>
          <w:tcPr>
            <w:tcW w:w="498" w:type="dxa"/>
          </w:tcPr>
          <w:p w14:paraId="04FF1C71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9F2BC18" w14:textId="089B00F3" w:rsidR="00BA70F9" w:rsidRPr="00BA70F9" w:rsidRDefault="001551D2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551D2">
              <w:rPr>
                <w:sz w:val="24"/>
                <w:szCs w:val="24"/>
              </w:rPr>
              <w:t>Kėdainių rajono savivaldybės administracijos Švietimo, kultūros ir sporto skyriaus vedėja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7B58A870" w14:textId="77777777" w:rsidTr="008F574D">
        <w:trPr>
          <w:jc w:val="right"/>
        </w:trPr>
        <w:tc>
          <w:tcPr>
            <w:tcW w:w="562" w:type="dxa"/>
          </w:tcPr>
          <w:p w14:paraId="6A019EC4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1.9.</w:t>
            </w:r>
          </w:p>
        </w:tc>
        <w:tc>
          <w:tcPr>
            <w:tcW w:w="2410" w:type="dxa"/>
          </w:tcPr>
          <w:p w14:paraId="5B34AA5B" w14:textId="0A28AA02" w:rsidR="00BA70F9" w:rsidRPr="00BA70F9" w:rsidRDefault="00D05E7D" w:rsidP="008F574D">
            <w:pPr>
              <w:suppressAutoHyphens/>
              <w:overflowPunct w:val="0"/>
              <w:autoSpaceDE w:val="0"/>
              <w:ind w:left="-113"/>
              <w:contextualSpacing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szCs w:val="24"/>
              </w:rPr>
              <w:t>Jurgita</w:t>
            </w:r>
            <w:r w:rsidRPr="005616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Maižienė</w:t>
            </w:r>
          </w:p>
        </w:tc>
        <w:tc>
          <w:tcPr>
            <w:tcW w:w="498" w:type="dxa"/>
          </w:tcPr>
          <w:p w14:paraId="0E785588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975E82C" w14:textId="25ADA1D3" w:rsidR="00BA70F9" w:rsidRPr="00BA70F9" w:rsidRDefault="00024476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5616A1">
              <w:rPr>
                <w:sz w:val="24"/>
                <w:szCs w:val="24"/>
              </w:rPr>
              <w:t xml:space="preserve">Valstybės vaiko teisių apsaugos ir įvaikinimo tarnybos prie Socialinės apsaugos ir darbo </w:t>
            </w:r>
            <w:r w:rsidRPr="005616A1">
              <w:rPr>
                <w:sz w:val="24"/>
                <w:szCs w:val="24"/>
              </w:rPr>
              <w:lastRenderedPageBreak/>
              <w:t>ministerijos Kauno apskrities vaiko teisių apsaugos skyriaus vyriausioji specialistė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014D0677" w14:textId="77777777" w:rsidTr="008F574D">
        <w:trPr>
          <w:jc w:val="right"/>
        </w:trPr>
        <w:tc>
          <w:tcPr>
            <w:tcW w:w="562" w:type="dxa"/>
          </w:tcPr>
          <w:p w14:paraId="1342C355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lastRenderedPageBreak/>
              <w:t>1.10.</w:t>
            </w:r>
          </w:p>
        </w:tc>
        <w:tc>
          <w:tcPr>
            <w:tcW w:w="2410" w:type="dxa"/>
          </w:tcPr>
          <w:p w14:paraId="034C4410" w14:textId="7AB906AE" w:rsidR="00BA70F9" w:rsidRPr="00BA70F9" w:rsidRDefault="00024476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Justina Koriznaitė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1FDBC56C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D318F23" w14:textId="3E61B780" w:rsidR="00BA70F9" w:rsidRPr="00BA70F9" w:rsidRDefault="00024476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 xml:space="preserve">Kėdainių rajono savivaldybės administracijos </w:t>
            </w:r>
            <w:r>
              <w:rPr>
                <w:sz w:val="24"/>
                <w:szCs w:val="24"/>
              </w:rPr>
              <w:t>patarėja</w:t>
            </w:r>
            <w:r w:rsidRPr="0095064D">
              <w:rPr>
                <w:sz w:val="24"/>
                <w:szCs w:val="24"/>
              </w:rPr>
              <w:t xml:space="preserve"> (jaunimo reikalų koordinatorė)</w:t>
            </w:r>
            <w:r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024476" w:rsidRPr="00BA70F9" w14:paraId="0C5B5F20" w14:textId="77777777" w:rsidTr="008F574D">
        <w:trPr>
          <w:jc w:val="right"/>
        </w:trPr>
        <w:tc>
          <w:tcPr>
            <w:tcW w:w="562" w:type="dxa"/>
          </w:tcPr>
          <w:p w14:paraId="3F49DEBB" w14:textId="7AD1ED73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1.11.</w:t>
            </w:r>
          </w:p>
        </w:tc>
        <w:tc>
          <w:tcPr>
            <w:tcW w:w="2410" w:type="dxa"/>
          </w:tcPr>
          <w:p w14:paraId="0FF27C69" w14:textId="628F42C5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E4A16">
              <w:rPr>
                <w:sz w:val="24"/>
                <w:szCs w:val="24"/>
              </w:rPr>
              <w:t>Rima Proscevičiūtė</w:t>
            </w:r>
          </w:p>
        </w:tc>
        <w:tc>
          <w:tcPr>
            <w:tcW w:w="498" w:type="dxa"/>
          </w:tcPr>
          <w:p w14:paraId="649B7EC4" w14:textId="601DDB0F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C5B0F01" w14:textId="4D817EBC" w:rsidR="00024476" w:rsidRPr="0095064D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E4A16">
              <w:rPr>
                <w:sz w:val="24"/>
                <w:szCs w:val="24"/>
              </w:rPr>
              <w:t xml:space="preserve">Kėdainių rajono savivaldybės administracijos patarėja </w:t>
            </w:r>
            <w:r>
              <w:rPr>
                <w:sz w:val="24"/>
                <w:szCs w:val="24"/>
              </w:rPr>
              <w:t>(</w:t>
            </w:r>
            <w:r w:rsidRPr="006E4A16">
              <w:rPr>
                <w:sz w:val="24"/>
                <w:szCs w:val="24"/>
              </w:rPr>
              <w:t>sveikatos reikalų koordinatorė</w:t>
            </w:r>
            <w:r>
              <w:rPr>
                <w:sz w:val="24"/>
                <w:szCs w:val="24"/>
              </w:rPr>
              <w:t>);</w:t>
            </w:r>
          </w:p>
        </w:tc>
      </w:tr>
      <w:tr w:rsidR="00024476" w:rsidRPr="00BA70F9" w14:paraId="713B8D3A" w14:textId="77777777" w:rsidTr="008F574D">
        <w:trPr>
          <w:jc w:val="right"/>
        </w:trPr>
        <w:tc>
          <w:tcPr>
            <w:tcW w:w="562" w:type="dxa"/>
          </w:tcPr>
          <w:p w14:paraId="2CE9C14C" w14:textId="5BADA7E8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1.12.</w:t>
            </w:r>
          </w:p>
        </w:tc>
        <w:tc>
          <w:tcPr>
            <w:tcW w:w="2410" w:type="dxa"/>
          </w:tcPr>
          <w:p w14:paraId="1EA93EE1" w14:textId="4B893517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Aušra Mickevičienė</w:t>
            </w:r>
          </w:p>
        </w:tc>
        <w:tc>
          <w:tcPr>
            <w:tcW w:w="498" w:type="dxa"/>
          </w:tcPr>
          <w:p w14:paraId="5DDDEF0A" w14:textId="35FC2F1C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6284068" w14:textId="4B0AF8BC" w:rsidR="00024476" w:rsidRPr="0095064D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Kauno apskrities vyriausiojo policijos komisariato Kėdainių rajono policijos komisariato Veiklos skyriaus vyriausioji tyrėja</w:t>
            </w:r>
            <w:r>
              <w:rPr>
                <w:sz w:val="24"/>
                <w:szCs w:val="24"/>
              </w:rPr>
              <w:t>;</w:t>
            </w:r>
          </w:p>
        </w:tc>
      </w:tr>
      <w:tr w:rsidR="00024476" w:rsidRPr="00BA70F9" w14:paraId="1937638B" w14:textId="77777777" w:rsidTr="008F574D">
        <w:trPr>
          <w:jc w:val="right"/>
        </w:trPr>
        <w:tc>
          <w:tcPr>
            <w:tcW w:w="562" w:type="dxa"/>
          </w:tcPr>
          <w:p w14:paraId="779AA96C" w14:textId="10D8166F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1.13.</w:t>
            </w:r>
          </w:p>
        </w:tc>
        <w:tc>
          <w:tcPr>
            <w:tcW w:w="2410" w:type="dxa"/>
          </w:tcPr>
          <w:p w14:paraId="03628F1F" w14:textId="62DC8E67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Lina Dubauskienė</w:t>
            </w:r>
          </w:p>
        </w:tc>
        <w:tc>
          <w:tcPr>
            <w:tcW w:w="498" w:type="dxa"/>
          </w:tcPr>
          <w:p w14:paraId="7719478A" w14:textId="3A7D7497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1FDA6A94" w14:textId="7610F0EC" w:rsidR="00024476" w:rsidRPr="0095064D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</w:t>
            </w:r>
            <w:r w:rsidR="002D49BE" w:rsidRPr="0095064D">
              <w:rPr>
                <w:sz w:val="24"/>
                <w:szCs w:val="24"/>
              </w:rPr>
              <w:t xml:space="preserve"> Kėdainių pirminės sveikatos priežiūros centro Psichikos sveikatos skyriaus socialinė darbuotoja</w:t>
            </w:r>
            <w:r w:rsidR="00337F57">
              <w:rPr>
                <w:sz w:val="24"/>
                <w:szCs w:val="24"/>
              </w:rPr>
              <w:t>;</w:t>
            </w:r>
          </w:p>
        </w:tc>
      </w:tr>
      <w:tr w:rsidR="002D49BE" w:rsidRPr="00BA70F9" w14:paraId="7BB5FDC1" w14:textId="77777777" w:rsidTr="008F574D">
        <w:trPr>
          <w:jc w:val="right"/>
        </w:trPr>
        <w:tc>
          <w:tcPr>
            <w:tcW w:w="562" w:type="dxa"/>
          </w:tcPr>
          <w:p w14:paraId="3D76EA0C" w14:textId="6FB079A9" w:rsidR="002D49BE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1.14.</w:t>
            </w:r>
          </w:p>
        </w:tc>
        <w:tc>
          <w:tcPr>
            <w:tcW w:w="2410" w:type="dxa"/>
          </w:tcPr>
          <w:p w14:paraId="15FD96E5" w14:textId="6658F637" w:rsidR="002D49BE" w:rsidRPr="0095064D" w:rsidRDefault="00337F57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Jaunius Sagatavičius</w:t>
            </w:r>
          </w:p>
        </w:tc>
        <w:tc>
          <w:tcPr>
            <w:tcW w:w="498" w:type="dxa"/>
          </w:tcPr>
          <w:p w14:paraId="3C927C13" w14:textId="14C5F79D" w:rsidR="002D49BE" w:rsidRPr="00BA70F9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AAEB72C" w14:textId="4FD81CEE" w:rsidR="002D49BE" w:rsidRPr="0095064D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432FF">
              <w:rPr>
                <w:sz w:val="24"/>
                <w:szCs w:val="24"/>
              </w:rPr>
              <w:t xml:space="preserve">Kėdainių pagalbos šeimai centro </w:t>
            </w:r>
            <w:r>
              <w:rPr>
                <w:sz w:val="24"/>
                <w:szCs w:val="24"/>
              </w:rPr>
              <w:t xml:space="preserve">socialinės </w:t>
            </w:r>
            <w:proofErr w:type="spellStart"/>
            <w:r>
              <w:rPr>
                <w:sz w:val="24"/>
                <w:szCs w:val="24"/>
              </w:rPr>
              <w:t>įtraukties</w:t>
            </w:r>
            <w:proofErr w:type="spellEnd"/>
            <w:r>
              <w:rPr>
                <w:sz w:val="24"/>
                <w:szCs w:val="24"/>
              </w:rPr>
              <w:t xml:space="preserve"> koordinatorius / socialinis darbuotojas darbui su </w:t>
            </w:r>
            <w:r w:rsidRPr="004E5741">
              <w:rPr>
                <w:sz w:val="24"/>
                <w:szCs w:val="24"/>
              </w:rPr>
              <w:t>šeimomis</w:t>
            </w:r>
            <w:r w:rsidR="004246B0" w:rsidRPr="004E5741">
              <w:rPr>
                <w:sz w:val="24"/>
                <w:szCs w:val="24"/>
              </w:rPr>
              <w:t>,</w:t>
            </w:r>
            <w:r w:rsidRPr="004E5741">
              <w:rPr>
                <w:sz w:val="24"/>
                <w:szCs w:val="24"/>
              </w:rPr>
              <w:t xml:space="preserve"> turinčiomis</w:t>
            </w:r>
            <w:r>
              <w:rPr>
                <w:sz w:val="24"/>
                <w:szCs w:val="24"/>
              </w:rPr>
              <w:t xml:space="preserve"> priklausomybę;</w:t>
            </w:r>
          </w:p>
        </w:tc>
      </w:tr>
      <w:tr w:rsidR="002D49BE" w:rsidRPr="00BA70F9" w14:paraId="0E975342" w14:textId="77777777" w:rsidTr="008F574D">
        <w:trPr>
          <w:jc w:val="right"/>
        </w:trPr>
        <w:tc>
          <w:tcPr>
            <w:tcW w:w="562" w:type="dxa"/>
          </w:tcPr>
          <w:p w14:paraId="7369F8F0" w14:textId="0C2BA088" w:rsidR="002D49BE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1.15.</w:t>
            </w:r>
          </w:p>
        </w:tc>
        <w:tc>
          <w:tcPr>
            <w:tcW w:w="2410" w:type="dxa"/>
          </w:tcPr>
          <w:p w14:paraId="43800FB1" w14:textId="1B0FA8AF" w:rsidR="002D49BE" w:rsidRPr="0095064D" w:rsidRDefault="00337F57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 xml:space="preserve">Rita </w:t>
            </w:r>
            <w:proofErr w:type="spellStart"/>
            <w:r w:rsidRPr="0095064D">
              <w:rPr>
                <w:sz w:val="24"/>
                <w:szCs w:val="24"/>
              </w:rPr>
              <w:t>Stakniūnienė</w:t>
            </w:r>
            <w:proofErr w:type="spellEnd"/>
          </w:p>
        </w:tc>
        <w:tc>
          <w:tcPr>
            <w:tcW w:w="498" w:type="dxa"/>
          </w:tcPr>
          <w:p w14:paraId="22E6C08F" w14:textId="45D4EFEB" w:rsidR="002D49BE" w:rsidRPr="00BA70F9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0975FDD4" w14:textId="6C4AF98F" w:rsidR="002D49BE" w:rsidRPr="0095064D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Kėdainių rajono moterų krizių centro direktorė</w:t>
            </w:r>
            <w:r w:rsidR="00097C29">
              <w:rPr>
                <w:sz w:val="24"/>
                <w:szCs w:val="24"/>
              </w:rPr>
              <w:t>;</w:t>
            </w:r>
          </w:p>
        </w:tc>
      </w:tr>
      <w:tr w:rsidR="00024476" w:rsidRPr="00BA70F9" w14:paraId="61E54376" w14:textId="77777777" w:rsidTr="008F574D">
        <w:trPr>
          <w:jc w:val="right"/>
        </w:trPr>
        <w:tc>
          <w:tcPr>
            <w:tcW w:w="562" w:type="dxa"/>
          </w:tcPr>
          <w:p w14:paraId="2487DE63" w14:textId="2D1DFFC0" w:rsidR="00024476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1.16.</w:t>
            </w:r>
          </w:p>
        </w:tc>
        <w:tc>
          <w:tcPr>
            <w:tcW w:w="2410" w:type="dxa"/>
          </w:tcPr>
          <w:p w14:paraId="0B6B3656" w14:textId="5123BEC0" w:rsidR="00024476" w:rsidRPr="0095064D" w:rsidRDefault="00D11AC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D11AC4">
              <w:rPr>
                <w:sz w:val="24"/>
                <w:szCs w:val="24"/>
              </w:rPr>
              <w:t>Laurynas Danielius</w:t>
            </w:r>
          </w:p>
        </w:tc>
        <w:tc>
          <w:tcPr>
            <w:tcW w:w="498" w:type="dxa"/>
          </w:tcPr>
          <w:p w14:paraId="2B1047D4" w14:textId="0A78604F" w:rsidR="00024476" w:rsidRPr="00BA70F9" w:rsidRDefault="00D11AC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AA0478A" w14:textId="2AD2992C" w:rsidR="00024476" w:rsidRPr="0095064D" w:rsidRDefault="00097C2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097C29">
              <w:rPr>
                <w:sz w:val="24"/>
                <w:szCs w:val="24"/>
              </w:rPr>
              <w:t>VšĮ „Sportuojame kartu“ direktorius</w:t>
            </w:r>
            <w:r>
              <w:rPr>
                <w:sz w:val="24"/>
                <w:szCs w:val="24"/>
              </w:rPr>
              <w:t>;</w:t>
            </w:r>
          </w:p>
        </w:tc>
      </w:tr>
      <w:tr w:rsidR="00337F57" w:rsidRPr="00BA70F9" w14:paraId="176A4ADF" w14:textId="77777777" w:rsidTr="008F574D">
        <w:trPr>
          <w:jc w:val="right"/>
        </w:trPr>
        <w:tc>
          <w:tcPr>
            <w:tcW w:w="562" w:type="dxa"/>
          </w:tcPr>
          <w:p w14:paraId="485D9211" w14:textId="3B875BDE" w:rsidR="00337F57" w:rsidRPr="00BA70F9" w:rsidRDefault="00416630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1.17.</w:t>
            </w:r>
          </w:p>
        </w:tc>
        <w:tc>
          <w:tcPr>
            <w:tcW w:w="2410" w:type="dxa"/>
          </w:tcPr>
          <w:p w14:paraId="48B96FB7" w14:textId="76D4A7FF" w:rsidR="00337F57" w:rsidRPr="0095064D" w:rsidRDefault="00416630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Daiva Mickevičienė</w:t>
            </w:r>
          </w:p>
        </w:tc>
        <w:tc>
          <w:tcPr>
            <w:tcW w:w="498" w:type="dxa"/>
          </w:tcPr>
          <w:p w14:paraId="0CFF9BA5" w14:textId="3E01D463" w:rsidR="00337F57" w:rsidRPr="00BA70F9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502CC74" w14:textId="2FD042EA" w:rsidR="00337F57" w:rsidRPr="0095064D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Kėdainių rajono savivaldybės administracijos vyriausioji specialistė (tarpinstitucinio bendradarbiavimo koordinatorė).</w:t>
            </w:r>
          </w:p>
        </w:tc>
      </w:tr>
    </w:tbl>
    <w:p w14:paraId="34D0CDB7" w14:textId="698635F4" w:rsidR="00F2440E" w:rsidRPr="008F574D" w:rsidRDefault="00F2440E" w:rsidP="008F574D">
      <w:pPr>
        <w:ind w:firstLine="851"/>
        <w:jc w:val="both"/>
        <w:rPr>
          <w:sz w:val="24"/>
          <w:szCs w:val="24"/>
        </w:rPr>
      </w:pPr>
      <w:r w:rsidRPr="005616A1">
        <w:rPr>
          <w:rFonts w:eastAsia="Calibri"/>
          <w:sz w:val="24"/>
          <w:szCs w:val="24"/>
          <w:lang w:eastAsia="en-US"/>
        </w:rPr>
        <w:t xml:space="preserve">2. </w:t>
      </w:r>
      <w:bookmarkStart w:id="5" w:name="_Hlk208908407"/>
      <w:bookmarkStart w:id="6" w:name="_Hlk207783766"/>
      <w:r w:rsidR="008F574D" w:rsidRPr="00B86004">
        <w:rPr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="008F574D" w:rsidRPr="00B86004">
        <w:rPr>
          <w:sz w:val="24"/>
          <w:szCs w:val="24"/>
        </w:rPr>
        <w:t>LT</w:t>
      </w:r>
      <w:bookmarkStart w:id="8" w:name="_Hlk202426898"/>
      <w:bookmarkEnd w:id="7"/>
      <w:r w:rsidR="008F574D" w:rsidRPr="00B86004">
        <w:rPr>
          <w:sz w:val="24"/>
          <w:szCs w:val="24"/>
        </w:rPr>
        <w:noBreakHyphen/>
      </w:r>
      <w:bookmarkEnd w:id="8"/>
      <w:r w:rsidR="008F574D" w:rsidRPr="00B86004">
        <w:rPr>
          <w:sz w:val="24"/>
          <w:szCs w:val="24"/>
        </w:rPr>
        <w:t xml:space="preserve">57288 Kėdainiai) Lietuvos Respublikos viešojo administravimo įstatymo nustatyta tvarka arba  </w:t>
      </w:r>
      <w:bookmarkStart w:id="9" w:name="_Hlk192162997"/>
      <w:r w:rsidR="008F574D" w:rsidRPr="00B86004">
        <w:rPr>
          <w:sz w:val="24"/>
          <w:szCs w:val="24"/>
        </w:rPr>
        <w:t xml:space="preserve">Lietuvos administracinių ginčų komisijos </w:t>
      </w:r>
      <w:bookmarkEnd w:id="9"/>
      <w:r w:rsidR="008F574D" w:rsidRPr="00B86004">
        <w:rPr>
          <w:sz w:val="24"/>
          <w:szCs w:val="24"/>
        </w:rPr>
        <w:t>Kauno apygardos skyriui (Laisvės al. 36, LT</w:t>
      </w:r>
      <w:r w:rsidR="008F574D" w:rsidRPr="00B86004">
        <w:rPr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</w:t>
      </w:r>
      <w:r w:rsidR="008F574D">
        <w:rPr>
          <w:sz w:val="24"/>
          <w:szCs w:val="24"/>
        </w:rPr>
        <w:t>ba</w:t>
      </w:r>
      <w:r w:rsidR="008F574D" w:rsidRPr="00B86004">
        <w:rPr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5" w:history="1">
        <w:r w:rsidR="008F574D" w:rsidRPr="00B86004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="008F574D" w:rsidRPr="00B86004">
        <w:rPr>
          <w:sz w:val="24"/>
          <w:szCs w:val="24"/>
        </w:rPr>
        <w:t xml:space="preserve"> arba adresu: Žygimantų g. 2, LT</w:t>
      </w:r>
      <w:r w:rsidR="008F574D" w:rsidRPr="00B86004">
        <w:rPr>
          <w:sz w:val="24"/>
          <w:szCs w:val="24"/>
        </w:rPr>
        <w:noBreakHyphen/>
        <w:t>01102 Vilnius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arba A. Mickevičiaus g. 8A, LT</w:t>
      </w:r>
      <w:r w:rsidR="008F574D" w:rsidRPr="00B86004">
        <w:rPr>
          <w:sz w:val="24"/>
          <w:szCs w:val="24"/>
        </w:rPr>
        <w:noBreakHyphen/>
        <w:t>44312 Kaunas, arba Galinio Pylimo g. 9, LT</w:t>
      </w:r>
      <w:r w:rsidR="008F574D" w:rsidRPr="00B86004">
        <w:rPr>
          <w:sz w:val="24"/>
          <w:szCs w:val="24"/>
        </w:rPr>
        <w:noBreakHyphen/>
        <w:t>91230 Klaipėda, arba Dvaro g. 80, LT</w:t>
      </w:r>
      <w:r w:rsidR="008F574D" w:rsidRPr="00B86004">
        <w:rPr>
          <w:sz w:val="24"/>
          <w:szCs w:val="24"/>
        </w:rPr>
        <w:noBreakHyphen/>
        <w:t>76298 Šiauliai, arba Respublikos g. 62, LT</w:t>
      </w:r>
      <w:r w:rsidR="008F574D" w:rsidRPr="00B86004">
        <w:rPr>
          <w:sz w:val="24"/>
          <w:szCs w:val="24"/>
        </w:rPr>
        <w:noBreakHyphen/>
        <w:t>35158 Panevėžys) Lietuvos Respublikos administracinių bylų teisenos įstatymo nustatyta tvarka.</w:t>
      </w:r>
      <w:bookmarkEnd w:id="5"/>
      <w:bookmarkEnd w:id="6"/>
      <w:r w:rsidR="009E13E0" w:rsidRPr="00B325FA">
        <w:rPr>
          <w:rFonts w:eastAsia="Calibri"/>
          <w:sz w:val="24"/>
          <w:szCs w:val="24"/>
          <w:lang w:eastAsia="en-US"/>
        </w:rPr>
        <w:t>“.</w:t>
      </w:r>
    </w:p>
    <w:p w14:paraId="4A83FC07" w14:textId="77777777" w:rsidR="008F574D" w:rsidRPr="00B86004" w:rsidRDefault="009E13E0" w:rsidP="008F574D">
      <w:pPr>
        <w:ind w:firstLine="851"/>
        <w:jc w:val="both"/>
        <w:rPr>
          <w:sz w:val="24"/>
          <w:szCs w:val="24"/>
        </w:rPr>
      </w:pPr>
      <w:r w:rsidRPr="00B325FA">
        <w:rPr>
          <w:sz w:val="24"/>
          <w:szCs w:val="24"/>
        </w:rPr>
        <w:t xml:space="preserve">2. </w:t>
      </w:r>
      <w:r w:rsidR="008F574D" w:rsidRPr="00B86004">
        <w:rPr>
          <w:sz w:val="24"/>
          <w:szCs w:val="24"/>
        </w:rPr>
        <w:t>Šis sprendimas per vieną mėnesį nuo jo įteikimo arba paskelbimo dienos gali būti skundžiamas Kėdainių rajono savivaldybės tarybai (J. Basanavičiaus g. 36, LT</w:t>
      </w:r>
      <w:r w:rsidR="008F574D" w:rsidRPr="00B86004">
        <w:rPr>
          <w:sz w:val="24"/>
          <w:szCs w:val="24"/>
        </w:rPr>
        <w:noBreakHyphen/>
        <w:t>57288 Kėdainiai) Lietuvos Respublikos viešojo administravimo įstatymo nustatyta tvarka arba  Lietuvos administracinių ginčų komisijos Kauno apygardos skyriui (Laisvės al. 36, LT</w:t>
      </w:r>
      <w:r w:rsidR="008F574D" w:rsidRPr="00B86004">
        <w:rPr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</w:t>
      </w:r>
      <w:r w:rsidR="008F574D">
        <w:rPr>
          <w:sz w:val="24"/>
          <w:szCs w:val="24"/>
        </w:rPr>
        <w:t>ba</w:t>
      </w:r>
      <w:r w:rsidR="008F574D" w:rsidRPr="00B86004">
        <w:rPr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="008F574D" w:rsidRPr="00B86004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="008F574D" w:rsidRPr="00B86004">
        <w:rPr>
          <w:sz w:val="24"/>
          <w:szCs w:val="24"/>
        </w:rPr>
        <w:t xml:space="preserve"> arba adresu: Žygimantų g. 2, LT</w:t>
      </w:r>
      <w:r w:rsidR="008F574D" w:rsidRPr="00B86004">
        <w:rPr>
          <w:sz w:val="24"/>
          <w:szCs w:val="24"/>
        </w:rPr>
        <w:noBreakHyphen/>
        <w:t>01102 Vilnius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arba A. Mickevičiaus g. 8A, LT</w:t>
      </w:r>
      <w:r w:rsidR="008F574D" w:rsidRPr="00B86004">
        <w:rPr>
          <w:sz w:val="24"/>
          <w:szCs w:val="24"/>
        </w:rPr>
        <w:noBreakHyphen/>
        <w:t>44312 Kaunas, arba Galinio Pylimo g. 9, LT</w:t>
      </w:r>
      <w:r w:rsidR="008F574D" w:rsidRPr="00B86004">
        <w:rPr>
          <w:sz w:val="24"/>
          <w:szCs w:val="24"/>
        </w:rPr>
        <w:noBreakHyphen/>
        <w:t>91230 Klaipėda, arba Dvaro g. 80, LT</w:t>
      </w:r>
      <w:r w:rsidR="008F574D" w:rsidRPr="00B86004">
        <w:rPr>
          <w:sz w:val="24"/>
          <w:szCs w:val="24"/>
        </w:rPr>
        <w:noBreakHyphen/>
        <w:t>76298 Šiauliai, arba Respublikos g. 62, LT</w:t>
      </w:r>
      <w:r w:rsidR="008F574D" w:rsidRPr="00B86004">
        <w:rPr>
          <w:sz w:val="24"/>
          <w:szCs w:val="24"/>
        </w:rPr>
        <w:noBreakHyphen/>
        <w:t>35158 Panevėžys) Lietuvos Respublikos administracinių bylų teisenos įstatymo nustatyta tvarka.</w:t>
      </w:r>
    </w:p>
    <w:p w14:paraId="033517D0" w14:textId="44687FDE" w:rsidR="00F2440E" w:rsidRPr="00B325FA" w:rsidRDefault="00F2440E" w:rsidP="008F574D">
      <w:pPr>
        <w:ind w:firstLine="851"/>
        <w:jc w:val="both"/>
        <w:rPr>
          <w:sz w:val="24"/>
          <w:szCs w:val="24"/>
        </w:rPr>
      </w:pPr>
    </w:p>
    <w:p w14:paraId="26DF3BB0" w14:textId="77777777" w:rsidR="00F2440E" w:rsidRPr="006F3988" w:rsidRDefault="00F2440E" w:rsidP="00F2440E">
      <w:pPr>
        <w:ind w:firstLine="680"/>
        <w:rPr>
          <w:color w:val="FF0000"/>
          <w:sz w:val="24"/>
          <w:szCs w:val="24"/>
        </w:rPr>
      </w:pPr>
    </w:p>
    <w:p w14:paraId="7923FAF5" w14:textId="77777777" w:rsidR="00336DCC" w:rsidRPr="00A25379" w:rsidRDefault="00336DCC" w:rsidP="00336DCC">
      <w:pPr>
        <w:contextualSpacing/>
        <w:rPr>
          <w:sz w:val="24"/>
          <w:szCs w:val="24"/>
        </w:rPr>
      </w:pPr>
      <w:bookmarkStart w:id="10" w:name="_Hlk202182067"/>
      <w:bookmarkStart w:id="11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10"/>
    </w:p>
    <w:bookmarkEnd w:id="11"/>
    <w:p w14:paraId="4362B3F1" w14:textId="0E2694B7" w:rsidR="00F11F69" w:rsidRDefault="00F11F69" w:rsidP="00336DCC">
      <w:pPr>
        <w:tabs>
          <w:tab w:val="left" w:pos="6870"/>
        </w:tabs>
        <w:jc w:val="both"/>
      </w:pPr>
    </w:p>
    <w:sectPr w:rsidR="00F11F69" w:rsidSect="002D49BE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0E"/>
    <w:rsid w:val="00024476"/>
    <w:rsid w:val="00054B53"/>
    <w:rsid w:val="00076351"/>
    <w:rsid w:val="00084EBD"/>
    <w:rsid w:val="00097C29"/>
    <w:rsid w:val="000A54EC"/>
    <w:rsid w:val="000B7CE8"/>
    <w:rsid w:val="000E3990"/>
    <w:rsid w:val="00110404"/>
    <w:rsid w:val="00112371"/>
    <w:rsid w:val="00117089"/>
    <w:rsid w:val="001551D2"/>
    <w:rsid w:val="001A0759"/>
    <w:rsid w:val="001F297B"/>
    <w:rsid w:val="00207C4B"/>
    <w:rsid w:val="00237D48"/>
    <w:rsid w:val="002D49BE"/>
    <w:rsid w:val="00310AEB"/>
    <w:rsid w:val="00336DCC"/>
    <w:rsid w:val="00337F57"/>
    <w:rsid w:val="00384FAA"/>
    <w:rsid w:val="00396485"/>
    <w:rsid w:val="003D7B97"/>
    <w:rsid w:val="00416630"/>
    <w:rsid w:val="004246B0"/>
    <w:rsid w:val="00477681"/>
    <w:rsid w:val="004A6AFB"/>
    <w:rsid w:val="004E5741"/>
    <w:rsid w:val="00501035"/>
    <w:rsid w:val="0052391F"/>
    <w:rsid w:val="00524E0A"/>
    <w:rsid w:val="005E5889"/>
    <w:rsid w:val="00651D17"/>
    <w:rsid w:val="006526E2"/>
    <w:rsid w:val="006A2DC1"/>
    <w:rsid w:val="006E4A16"/>
    <w:rsid w:val="007061A3"/>
    <w:rsid w:val="007B2D5C"/>
    <w:rsid w:val="007D49B2"/>
    <w:rsid w:val="007E23DC"/>
    <w:rsid w:val="00841669"/>
    <w:rsid w:val="00866A4A"/>
    <w:rsid w:val="008A24A2"/>
    <w:rsid w:val="008A454B"/>
    <w:rsid w:val="008B3D85"/>
    <w:rsid w:val="008F574D"/>
    <w:rsid w:val="0095064D"/>
    <w:rsid w:val="00956493"/>
    <w:rsid w:val="009E13E0"/>
    <w:rsid w:val="00A01C95"/>
    <w:rsid w:val="00A42C34"/>
    <w:rsid w:val="00A65841"/>
    <w:rsid w:val="00A85341"/>
    <w:rsid w:val="00AA1DB6"/>
    <w:rsid w:val="00B325FA"/>
    <w:rsid w:val="00BA6B79"/>
    <w:rsid w:val="00BA70F9"/>
    <w:rsid w:val="00BC0CE2"/>
    <w:rsid w:val="00BC1104"/>
    <w:rsid w:val="00BF134C"/>
    <w:rsid w:val="00C23BCE"/>
    <w:rsid w:val="00C347A1"/>
    <w:rsid w:val="00C432FF"/>
    <w:rsid w:val="00C53668"/>
    <w:rsid w:val="00D05E7D"/>
    <w:rsid w:val="00D11AC4"/>
    <w:rsid w:val="00D416A7"/>
    <w:rsid w:val="00D67332"/>
    <w:rsid w:val="00DD05D0"/>
    <w:rsid w:val="00E42B22"/>
    <w:rsid w:val="00EA47BB"/>
    <w:rsid w:val="00ED1EFE"/>
    <w:rsid w:val="00EE5035"/>
    <w:rsid w:val="00EF16BA"/>
    <w:rsid w:val="00F11F69"/>
    <w:rsid w:val="00F2440E"/>
    <w:rsid w:val="00F340D9"/>
    <w:rsid w:val="00F701AD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9D2"/>
  <w15:chartTrackingRefBased/>
  <w15:docId w15:val="{10C1809E-EF56-466B-A437-85BAEAE8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4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44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4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4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4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4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4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4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4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4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40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4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40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40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40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40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40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40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40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40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4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40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4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40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24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244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40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2440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F5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3340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3</cp:revision>
  <dcterms:created xsi:type="dcterms:W3CDTF">2025-12-19T11:44:00Z</dcterms:created>
  <dcterms:modified xsi:type="dcterms:W3CDTF">2025-12-30T06:59:00Z</dcterms:modified>
</cp:coreProperties>
</file>