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1C911" w14:textId="56FD6CA4" w:rsidR="0091437B" w:rsidRPr="00FA480E" w:rsidRDefault="0091437B" w:rsidP="0091437B">
      <w:pPr>
        <w:jc w:val="center"/>
        <w:rPr>
          <w:lang w:eastAsia="ar-SA"/>
        </w:rPr>
      </w:pPr>
      <w:r w:rsidRPr="00FA480E">
        <w:rPr>
          <w:rFonts w:cs="Tahoma"/>
          <w:noProof/>
        </w:rPr>
        <w:drawing>
          <wp:inline distT="0" distB="0" distL="0" distR="0" wp14:anchorId="51DC9FE5" wp14:editId="3A9658FD">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0F4B81B9" w14:textId="77777777" w:rsidR="0091437B" w:rsidRPr="00FA480E" w:rsidRDefault="0091437B" w:rsidP="0091437B">
      <w:pPr>
        <w:jc w:val="center"/>
        <w:rPr>
          <w:lang w:eastAsia="ar-SA"/>
        </w:rPr>
      </w:pPr>
    </w:p>
    <w:p w14:paraId="5EBC4316" w14:textId="77777777" w:rsidR="0091437B" w:rsidRPr="00FA480E" w:rsidRDefault="0091437B" w:rsidP="0091437B">
      <w:pPr>
        <w:jc w:val="center"/>
        <w:rPr>
          <w:b/>
          <w:bCs/>
          <w:caps/>
          <w:lang w:eastAsia="ar-SA"/>
        </w:rPr>
      </w:pPr>
      <w:r w:rsidRPr="00FA480E">
        <w:rPr>
          <w:b/>
          <w:bCs/>
          <w:caps/>
          <w:lang w:eastAsia="ar-SA"/>
        </w:rPr>
        <w:t>kėdainių rajono savivaldybėS TARYBA</w:t>
      </w:r>
    </w:p>
    <w:p w14:paraId="77669BA0" w14:textId="77777777" w:rsidR="0091437B" w:rsidRPr="00FA480E" w:rsidRDefault="0091437B" w:rsidP="0091437B">
      <w:pPr>
        <w:jc w:val="center"/>
        <w:rPr>
          <w:b/>
          <w:bCs/>
          <w:caps/>
          <w:lang w:eastAsia="ar-SA"/>
        </w:rPr>
      </w:pPr>
    </w:p>
    <w:p w14:paraId="366D33E6" w14:textId="77777777" w:rsidR="0091437B" w:rsidRPr="00FA480E" w:rsidRDefault="0091437B" w:rsidP="0091437B">
      <w:pPr>
        <w:jc w:val="center"/>
        <w:rPr>
          <w:b/>
          <w:bCs/>
          <w:caps/>
          <w:lang w:eastAsia="ar-SA"/>
        </w:rPr>
      </w:pPr>
      <w:r w:rsidRPr="00FA480E">
        <w:rPr>
          <w:b/>
          <w:bCs/>
          <w:caps/>
          <w:lang w:eastAsia="ar-SA"/>
        </w:rPr>
        <w:t>SPRENDIMAS</w:t>
      </w:r>
    </w:p>
    <w:p w14:paraId="166CD241" w14:textId="4D74D3D0" w:rsidR="0091437B" w:rsidRPr="00FA480E" w:rsidRDefault="00FB7C7D" w:rsidP="0091437B">
      <w:pPr>
        <w:jc w:val="center"/>
        <w:rPr>
          <w:b/>
          <w:bCs/>
          <w:caps/>
          <w:lang w:eastAsia="ar-SA"/>
        </w:rPr>
      </w:pPr>
      <w:bookmarkStart w:id="0" w:name="_Hlk213941166"/>
      <w:r w:rsidRPr="00FA480E">
        <w:rPr>
          <w:b/>
          <w:bCs/>
          <w:caps/>
          <w:lang w:eastAsia="ar-SA"/>
        </w:rPr>
        <w:t xml:space="preserve">DĖL SUTIKIMO NAUDOTIS KĖDAINIŲ RAJONO </w:t>
      </w:r>
      <w:r w:rsidR="00591D7C" w:rsidRPr="00FA480E">
        <w:rPr>
          <w:b/>
          <w:bCs/>
          <w:caps/>
          <w:lang w:eastAsia="ar-SA"/>
        </w:rPr>
        <w:t xml:space="preserve">savivaldybės </w:t>
      </w:r>
      <w:r w:rsidRPr="00FA480E">
        <w:rPr>
          <w:b/>
          <w:bCs/>
          <w:caps/>
          <w:lang w:eastAsia="ar-SA"/>
        </w:rPr>
        <w:t>VIETINĖS REIKŠMĖS VIEŠAISIAIS KELIAIS VAŽIUOJANT DIDŽIAGABARITĖMIS IR (AR) SUNKIASVORĖMIS TRANSPORTO PRIEMONĖMIS IŠDAVIMO TVARKOS APRAŠO PATVIRTINIMO</w:t>
      </w:r>
    </w:p>
    <w:bookmarkEnd w:id="0"/>
    <w:p w14:paraId="426D215B" w14:textId="77777777" w:rsidR="00FB7C7D" w:rsidRPr="00FA480E" w:rsidRDefault="00FB7C7D" w:rsidP="0091437B">
      <w:pPr>
        <w:jc w:val="center"/>
        <w:rPr>
          <w:b/>
          <w:bCs/>
          <w:caps/>
          <w:lang w:eastAsia="ar-SA"/>
        </w:rPr>
      </w:pPr>
    </w:p>
    <w:p w14:paraId="4C24AC4B" w14:textId="329FAB60" w:rsidR="00DD4023" w:rsidRDefault="00DD4023" w:rsidP="00DD4023">
      <w:pPr>
        <w:contextualSpacing/>
        <w:jc w:val="center"/>
      </w:pPr>
      <w:bookmarkStart w:id="1" w:name="_Hlk215227846"/>
      <w:r w:rsidRPr="005844BB">
        <w:t xml:space="preserve">2025 m. </w:t>
      </w:r>
      <w:r>
        <w:t xml:space="preserve">gruodžio 19 </w:t>
      </w:r>
      <w:r w:rsidRPr="005844BB">
        <w:t xml:space="preserve">d. Nr. </w:t>
      </w:r>
      <w:r>
        <w:t>TS-</w:t>
      </w:r>
      <w:r w:rsidR="00EB0814">
        <w:t>359</w:t>
      </w:r>
      <w:r>
        <w:t xml:space="preserve">  </w:t>
      </w:r>
    </w:p>
    <w:bookmarkEnd w:id="1"/>
    <w:p w14:paraId="66DA1A23" w14:textId="5D199432" w:rsidR="0091437B" w:rsidRPr="00FA480E" w:rsidRDefault="0091437B" w:rsidP="0091437B">
      <w:pPr>
        <w:shd w:val="clear" w:color="auto" w:fill="FFFFFF"/>
        <w:jc w:val="center"/>
        <w:rPr>
          <w:color w:val="22252A"/>
        </w:rPr>
      </w:pPr>
      <w:r w:rsidRPr="00FA480E">
        <w:rPr>
          <w:color w:val="22252A"/>
        </w:rPr>
        <w:t>Kėdainiai</w:t>
      </w:r>
    </w:p>
    <w:p w14:paraId="5829ACF2" w14:textId="77777777" w:rsidR="0091437B" w:rsidRPr="00FA480E" w:rsidRDefault="0091437B" w:rsidP="0091437B">
      <w:pPr>
        <w:jc w:val="center"/>
        <w:rPr>
          <w:b/>
          <w:bCs/>
          <w:caps/>
          <w:lang w:eastAsia="ar-SA"/>
        </w:rPr>
      </w:pPr>
    </w:p>
    <w:p w14:paraId="474748F6" w14:textId="21D113BF" w:rsidR="00591D7C" w:rsidRPr="00FA480E" w:rsidRDefault="00591D7C" w:rsidP="00591D7C">
      <w:pPr>
        <w:ind w:firstLine="851"/>
        <w:jc w:val="both"/>
      </w:pPr>
      <w:r w:rsidRPr="00FA480E">
        <w:t xml:space="preserve">Vadovaudamasi Lietuvos Respublikos vietos savivaldos įstatymo </w:t>
      </w:r>
      <w:r w:rsidR="00227EAF" w:rsidRPr="00FA480E">
        <w:t>6</w:t>
      </w:r>
      <w:r w:rsidRPr="00FA480E">
        <w:t xml:space="preserve"> straipsnio </w:t>
      </w:r>
      <w:r w:rsidR="00227EAF" w:rsidRPr="00FA480E">
        <w:t>32</w:t>
      </w:r>
      <w:r w:rsidRPr="00FA480E">
        <w:t> punktu ir 1</w:t>
      </w:r>
      <w:r w:rsidR="00227EAF" w:rsidRPr="00FA480E">
        <w:t>5</w:t>
      </w:r>
      <w:r w:rsidRPr="00FA480E">
        <w:t xml:space="preserve"> straipsnio </w:t>
      </w:r>
      <w:r w:rsidR="00227EAF" w:rsidRPr="00FA480E">
        <w:t>2</w:t>
      </w:r>
      <w:r w:rsidRPr="00FA480E">
        <w:t xml:space="preserve"> dali</w:t>
      </w:r>
      <w:r w:rsidR="00227EAF" w:rsidRPr="00FA480E">
        <w:t>es 29 punktu</w:t>
      </w:r>
      <w:r w:rsidRPr="00FA480E">
        <w:t xml:space="preserve">, Lietuvos Respublikos kelių įstatymo 20 straipsniu, Lietuvos Respublikos kelių priežiūros ir plėtros programos finansavimo įstatymo 7 straipsnio 1 dalimi, Lietuvos Respublikos Vyriausybės 2005 m. balandžio 21 d. nutarimu Nr. 447 „Dėl Lietuvos Respublikos kelių priežiūros ir plėtros programos finansavimo įstatymo įgyvendinimo“, </w:t>
      </w:r>
      <w:r w:rsidR="00B65EDF" w:rsidRPr="00FA480E">
        <w:t>Kėdainių rajono</w:t>
      </w:r>
      <w:r w:rsidRPr="00FA480E">
        <w:t xml:space="preserve"> savivaldybės taryba</w:t>
      </w:r>
      <w:r w:rsidR="00D609B1" w:rsidRPr="00FA480E">
        <w:t xml:space="preserve"> </w:t>
      </w:r>
      <w:bookmarkStart w:id="2" w:name="_Hlk208906614"/>
      <w:r w:rsidR="00014705">
        <w:t xml:space="preserve"> </w:t>
      </w:r>
      <w:r w:rsidR="00014705" w:rsidRPr="00F43C53">
        <w:rPr>
          <w:spacing w:val="60"/>
        </w:rPr>
        <w:t>nusprendži</w:t>
      </w:r>
      <w:r w:rsidR="00014705">
        <w:t>a:</w:t>
      </w:r>
      <w:bookmarkEnd w:id="2"/>
    </w:p>
    <w:p w14:paraId="2CC4020C" w14:textId="3FB8EBE8" w:rsidR="00591D7C" w:rsidRPr="00FA480E" w:rsidRDefault="00591D7C" w:rsidP="00913478">
      <w:pPr>
        <w:ind w:firstLine="851"/>
        <w:jc w:val="both"/>
      </w:pPr>
      <w:bookmarkStart w:id="3" w:name="part_22c6caa15886406bbf839ca99e895a07"/>
      <w:bookmarkEnd w:id="3"/>
      <w:r w:rsidRPr="00FA480E">
        <w:t>1. Patvirti</w:t>
      </w:r>
      <w:r w:rsidR="00B65EDF" w:rsidRPr="00FA480E">
        <w:t>nti</w:t>
      </w:r>
      <w:bookmarkStart w:id="4" w:name="part_224199062fa849959c5e4c0fa4abcf65"/>
      <w:bookmarkEnd w:id="4"/>
      <w:r w:rsidRPr="00FA480E">
        <w:t xml:space="preserve"> Sutikimo naudotis </w:t>
      </w:r>
      <w:r w:rsidR="00B65EDF" w:rsidRPr="00FA480E">
        <w:t>Kėdainių rajono savivaldybės</w:t>
      </w:r>
      <w:r w:rsidRPr="00FA480E">
        <w:t xml:space="preserve"> vietinės reikšmės viešaisiais keliais važiuojant </w:t>
      </w:r>
      <w:proofErr w:type="spellStart"/>
      <w:r w:rsidRPr="00FA480E">
        <w:t>didžiagabaritėmis</w:t>
      </w:r>
      <w:proofErr w:type="spellEnd"/>
      <w:r w:rsidRPr="00FA480E">
        <w:t xml:space="preserve"> ir (ar) sunkiasvorėmis transporto priemonėmis išdavimo tvarkos aprašą</w:t>
      </w:r>
      <w:r w:rsidR="00021E76" w:rsidRPr="00FA480E">
        <w:t xml:space="preserve"> (pridedama)</w:t>
      </w:r>
      <w:r w:rsidRPr="00FA480E">
        <w:t>;</w:t>
      </w:r>
    </w:p>
    <w:p w14:paraId="3B4FC9A2" w14:textId="559BB22C" w:rsidR="00591D7C" w:rsidRPr="00FA480E" w:rsidRDefault="00591D7C" w:rsidP="00B65EDF">
      <w:pPr>
        <w:ind w:firstLine="851"/>
        <w:jc w:val="both"/>
      </w:pPr>
      <w:bookmarkStart w:id="5" w:name="part_630cccfc4c6a49d4b2b0c7834da4e7b1"/>
      <w:bookmarkStart w:id="6" w:name="part_326eb69655bc499f8f80a34ea94aea00"/>
      <w:bookmarkEnd w:id="5"/>
      <w:bookmarkEnd w:id="6"/>
      <w:r w:rsidRPr="00FA480E">
        <w:t xml:space="preserve">2. Pripažinti netekusiu galios </w:t>
      </w:r>
      <w:r w:rsidR="00B65EDF" w:rsidRPr="00FA480E">
        <w:t>Kėdainių rajono savivaldybės</w:t>
      </w:r>
      <w:r w:rsidRPr="00FA480E">
        <w:t xml:space="preserve"> tarybos 201</w:t>
      </w:r>
      <w:r w:rsidR="00B65EDF" w:rsidRPr="00FA480E">
        <w:t>5</w:t>
      </w:r>
      <w:r w:rsidRPr="00FA480E">
        <w:t xml:space="preserve"> m. </w:t>
      </w:r>
      <w:r w:rsidR="00B65EDF" w:rsidRPr="00FA480E">
        <w:t>vasario 13</w:t>
      </w:r>
      <w:r w:rsidRPr="00FA480E">
        <w:t> d. sprendimą Nr. T</w:t>
      </w:r>
      <w:r w:rsidR="00B65EDF" w:rsidRPr="00FA480E">
        <w:t>S</w:t>
      </w:r>
      <w:r w:rsidRPr="00FA480E">
        <w:t>-</w:t>
      </w:r>
      <w:r w:rsidR="00B65EDF" w:rsidRPr="00FA480E">
        <w:t>30</w:t>
      </w:r>
      <w:r w:rsidRPr="00FA480E">
        <w:t xml:space="preserve"> „Dėl Leidimų važiuoti </w:t>
      </w:r>
      <w:r w:rsidR="00B65EDF" w:rsidRPr="00FA480E">
        <w:t xml:space="preserve">Kėdainių rajono savivaldybės vietinės reikšmės keliais ir gatvėmis </w:t>
      </w:r>
      <w:proofErr w:type="spellStart"/>
      <w:r w:rsidR="00B65EDF" w:rsidRPr="00FA480E">
        <w:t>didžiagabaritėmis</w:t>
      </w:r>
      <w:proofErr w:type="spellEnd"/>
      <w:r w:rsidR="00B65EDF" w:rsidRPr="00FA480E">
        <w:t xml:space="preserve"> ir (ar) sunkiasvorėmis transport</w:t>
      </w:r>
      <w:r w:rsidR="00737FF0" w:rsidRPr="00FA480E">
        <w:t>o</w:t>
      </w:r>
      <w:r w:rsidR="00B65EDF" w:rsidRPr="00FA480E">
        <w:t xml:space="preserve"> priemonėmis (jų junginiais) išdavimo ir mokesčių mokėjimo tvarkos aprašo patvirtinimo“</w:t>
      </w:r>
      <w:r w:rsidRPr="00FA480E">
        <w:t xml:space="preserve"> su visais pakeitimais ir papildymais.</w:t>
      </w:r>
    </w:p>
    <w:p w14:paraId="7EF71CFF" w14:textId="7DA034E6" w:rsidR="00591D7C" w:rsidRPr="00FA480E" w:rsidRDefault="00591D7C" w:rsidP="00B65EDF">
      <w:pPr>
        <w:ind w:firstLine="851"/>
        <w:jc w:val="both"/>
      </w:pPr>
      <w:bookmarkStart w:id="7" w:name="part_80c89064b380487fb9f36907a4f76305"/>
      <w:bookmarkEnd w:id="7"/>
      <w:r w:rsidRPr="00FA480E">
        <w:t>3. Šis sprendimas įsigalioja 202</w:t>
      </w:r>
      <w:r w:rsidR="00B65EDF" w:rsidRPr="00FA480E">
        <w:t>6</w:t>
      </w:r>
      <w:r w:rsidRPr="00FA480E">
        <w:t xml:space="preserve"> m. sausio </w:t>
      </w:r>
      <w:r w:rsidR="00D609B1" w:rsidRPr="00FA480E">
        <w:t>1</w:t>
      </w:r>
      <w:r w:rsidRPr="00FA480E">
        <w:t xml:space="preserve"> dieną.</w:t>
      </w:r>
    </w:p>
    <w:p w14:paraId="692057F9" w14:textId="2F461F3A" w:rsidR="00591D7C" w:rsidRPr="00FA480E" w:rsidRDefault="00591D7C" w:rsidP="00B65EDF">
      <w:pPr>
        <w:ind w:firstLine="851"/>
        <w:jc w:val="both"/>
      </w:pPr>
      <w:bookmarkStart w:id="8" w:name="part_c044a46431244bbb9c44f6309dcafa86"/>
      <w:bookmarkEnd w:id="8"/>
      <w:r w:rsidRPr="00FA480E">
        <w:t xml:space="preserve">4. Nustatyti, kad leidimai važiuoti </w:t>
      </w:r>
      <w:r w:rsidR="00B65EDF" w:rsidRPr="00FA480E">
        <w:t>Kėdainių rajono savivaldybės</w:t>
      </w:r>
      <w:r w:rsidRPr="00FA480E">
        <w:t xml:space="preserve"> gatvėmis </w:t>
      </w:r>
      <w:proofErr w:type="spellStart"/>
      <w:r w:rsidRPr="00FA480E">
        <w:t>didžiagabaritėmis</w:t>
      </w:r>
      <w:proofErr w:type="spellEnd"/>
      <w:r w:rsidRPr="00FA480E">
        <w:t xml:space="preserve"> ir (ar) sunkiasvorėmis transporto priemonėmis (jų junginiais), išduoti iki šio sprendimo įsigaliojimo, galioja iki juose nurodyto laikotarpio pabaigos, pradėtos šių leidimų išdavimo ar leidimų galiojimo panaikinamo procedūros tęsiamos iki šio sprendimo įsigaliojimo nustatyta tvarka.</w:t>
      </w:r>
    </w:p>
    <w:p w14:paraId="1DA73CAB" w14:textId="77777777" w:rsidR="00D51014" w:rsidRPr="00FA480E" w:rsidRDefault="00D51014" w:rsidP="00B65EDF">
      <w:pPr>
        <w:tabs>
          <w:tab w:val="left" w:pos="567"/>
          <w:tab w:val="left" w:pos="709"/>
          <w:tab w:val="left" w:pos="851"/>
        </w:tabs>
        <w:jc w:val="both"/>
        <w:rPr>
          <w:rFonts w:eastAsia="Calibri"/>
        </w:rPr>
      </w:pPr>
    </w:p>
    <w:p w14:paraId="2CC53934" w14:textId="77777777" w:rsidR="00D51014" w:rsidRPr="00FA480E" w:rsidRDefault="00D51014" w:rsidP="00B65EDF">
      <w:pPr>
        <w:tabs>
          <w:tab w:val="left" w:pos="567"/>
          <w:tab w:val="left" w:pos="709"/>
          <w:tab w:val="left" w:pos="851"/>
        </w:tabs>
        <w:jc w:val="both"/>
        <w:rPr>
          <w:rFonts w:eastAsia="Calibri"/>
        </w:rPr>
      </w:pPr>
    </w:p>
    <w:p w14:paraId="3EFDA208" w14:textId="77777777" w:rsidR="00DD4023" w:rsidRPr="00A25379" w:rsidRDefault="00DD4023" w:rsidP="00DD4023">
      <w:pPr>
        <w:contextualSpacing/>
      </w:pPr>
      <w:bookmarkStart w:id="9" w:name="_Hlk202182067"/>
      <w:bookmarkStart w:id="10" w:name="_Hlk202182431"/>
      <w:r w:rsidRPr="00A25379">
        <w:t xml:space="preserve">Savivaldybės meras     </w:t>
      </w:r>
      <w:r>
        <w:t xml:space="preserve">                                                                                            </w:t>
      </w:r>
      <w:r w:rsidRPr="00A25379">
        <w:t>Valentinas Tamulis</w:t>
      </w:r>
      <w:bookmarkEnd w:id="9"/>
    </w:p>
    <w:bookmarkEnd w:id="10"/>
    <w:p w14:paraId="2E2983B9" w14:textId="09AF1B4A" w:rsidR="00913478" w:rsidRPr="00FA480E" w:rsidRDefault="00913478" w:rsidP="00B65EDF">
      <w:pPr>
        <w:tabs>
          <w:tab w:val="left" w:pos="567"/>
          <w:tab w:val="left" w:pos="709"/>
          <w:tab w:val="left" w:pos="851"/>
        </w:tabs>
        <w:ind w:firstLine="851"/>
        <w:jc w:val="both"/>
        <w:rPr>
          <w:rFonts w:eastAsia="Calibri"/>
        </w:rPr>
      </w:pPr>
    </w:p>
    <w:p w14:paraId="1DB69983" w14:textId="012BEFD7" w:rsidR="00913478" w:rsidRPr="00FA480E" w:rsidRDefault="00913478" w:rsidP="00B65EDF">
      <w:pPr>
        <w:tabs>
          <w:tab w:val="left" w:pos="567"/>
          <w:tab w:val="left" w:pos="709"/>
          <w:tab w:val="left" w:pos="851"/>
        </w:tabs>
        <w:ind w:firstLine="851"/>
        <w:jc w:val="both"/>
        <w:rPr>
          <w:rFonts w:eastAsia="Calibri"/>
        </w:rPr>
      </w:pPr>
    </w:p>
    <w:p w14:paraId="0D9CB5E5" w14:textId="4FFABACE" w:rsidR="00913478" w:rsidRPr="00FA480E" w:rsidRDefault="00913478" w:rsidP="00B65EDF">
      <w:pPr>
        <w:tabs>
          <w:tab w:val="left" w:pos="567"/>
          <w:tab w:val="left" w:pos="709"/>
          <w:tab w:val="left" w:pos="851"/>
        </w:tabs>
        <w:ind w:firstLine="851"/>
        <w:jc w:val="both"/>
        <w:rPr>
          <w:rFonts w:eastAsia="Calibri"/>
        </w:rPr>
      </w:pPr>
    </w:p>
    <w:p w14:paraId="60DD410C" w14:textId="2315412D" w:rsidR="00913478" w:rsidRPr="00FA480E" w:rsidRDefault="00913478" w:rsidP="00B65EDF">
      <w:pPr>
        <w:tabs>
          <w:tab w:val="left" w:pos="567"/>
          <w:tab w:val="left" w:pos="709"/>
          <w:tab w:val="left" w:pos="851"/>
        </w:tabs>
        <w:ind w:firstLine="851"/>
        <w:jc w:val="both"/>
        <w:rPr>
          <w:rFonts w:eastAsia="Calibri"/>
        </w:rPr>
      </w:pPr>
    </w:p>
    <w:p w14:paraId="017230B2" w14:textId="77777777" w:rsidR="00913478" w:rsidRPr="00FA480E" w:rsidRDefault="00913478" w:rsidP="00B65EDF">
      <w:pPr>
        <w:tabs>
          <w:tab w:val="left" w:pos="567"/>
          <w:tab w:val="left" w:pos="709"/>
          <w:tab w:val="left" w:pos="851"/>
        </w:tabs>
        <w:ind w:firstLine="851"/>
        <w:jc w:val="both"/>
        <w:rPr>
          <w:rFonts w:eastAsia="Calibri"/>
        </w:rPr>
      </w:pPr>
    </w:p>
    <w:p w14:paraId="6DA6750C" w14:textId="77777777" w:rsidR="0013576C" w:rsidRPr="00FA480E" w:rsidRDefault="0013576C" w:rsidP="00B65EDF">
      <w:pPr>
        <w:tabs>
          <w:tab w:val="left" w:pos="567"/>
          <w:tab w:val="left" w:pos="709"/>
          <w:tab w:val="left" w:pos="851"/>
        </w:tabs>
        <w:ind w:firstLine="851"/>
        <w:jc w:val="both"/>
        <w:rPr>
          <w:rFonts w:eastAsia="Calibri"/>
        </w:rPr>
      </w:pPr>
    </w:p>
    <w:p w14:paraId="643474A7" w14:textId="77777777" w:rsidR="0013576C" w:rsidRPr="00FA480E" w:rsidRDefault="0013576C" w:rsidP="00B65EDF">
      <w:pPr>
        <w:tabs>
          <w:tab w:val="left" w:pos="567"/>
          <w:tab w:val="left" w:pos="709"/>
          <w:tab w:val="left" w:pos="851"/>
        </w:tabs>
        <w:ind w:firstLine="851"/>
        <w:jc w:val="both"/>
        <w:rPr>
          <w:rFonts w:eastAsia="Calibri"/>
        </w:rPr>
      </w:pPr>
    </w:p>
    <w:p w14:paraId="0F1284EE" w14:textId="77777777" w:rsidR="00FA480E" w:rsidRDefault="00FA480E" w:rsidP="000B5CB9">
      <w:pPr>
        <w:tabs>
          <w:tab w:val="left" w:pos="5423"/>
        </w:tabs>
        <w:ind w:left="5528"/>
        <w:jc w:val="both"/>
      </w:pPr>
      <w:r>
        <w:br w:type="page"/>
      </w:r>
    </w:p>
    <w:p w14:paraId="52211D77" w14:textId="77777777" w:rsidR="00DD4023" w:rsidRPr="001D6D70" w:rsidRDefault="00DD4023" w:rsidP="00DD4023">
      <w:pPr>
        <w:ind w:left="5387"/>
        <w:contextualSpacing/>
        <w:jc w:val="both"/>
        <w:rPr>
          <w:color w:val="000000"/>
          <w:lang w:bidi="lo-LA"/>
        </w:rPr>
      </w:pPr>
      <w:bookmarkStart w:id="11" w:name="_Hlk210050349"/>
      <w:r w:rsidRPr="001D6D70">
        <w:rPr>
          <w:color w:val="000000"/>
          <w:lang w:bidi="lo-LA"/>
        </w:rPr>
        <w:lastRenderedPageBreak/>
        <w:t xml:space="preserve">PATVIRTINTA </w:t>
      </w:r>
    </w:p>
    <w:p w14:paraId="5B744FF8" w14:textId="77777777" w:rsidR="00DD4023" w:rsidRPr="001D6D70" w:rsidRDefault="00DD4023" w:rsidP="00DD4023">
      <w:pPr>
        <w:ind w:left="5387"/>
        <w:contextualSpacing/>
        <w:jc w:val="both"/>
        <w:rPr>
          <w:color w:val="000000"/>
          <w:lang w:bidi="lo-LA"/>
        </w:rPr>
      </w:pPr>
      <w:r w:rsidRPr="001D6D70">
        <w:rPr>
          <w:color w:val="000000"/>
          <w:lang w:bidi="lo-LA"/>
        </w:rPr>
        <w:t>Kėdainių rajono savivaldybės tarybos</w:t>
      </w:r>
    </w:p>
    <w:p w14:paraId="182CD2F5" w14:textId="77777777" w:rsidR="00DD4023" w:rsidRPr="001D6D70" w:rsidRDefault="00DD4023" w:rsidP="00DD4023">
      <w:pPr>
        <w:ind w:left="5387"/>
        <w:contextualSpacing/>
        <w:jc w:val="both"/>
        <w:rPr>
          <w:lang w:bidi="lo-LA"/>
        </w:rPr>
      </w:pPr>
      <w:bookmarkStart w:id="12" w:name="_Hlk215236348"/>
      <w:r w:rsidRPr="005844BB">
        <w:t xml:space="preserve">2025 m. </w:t>
      </w:r>
      <w:r>
        <w:t xml:space="preserve">gruodžio 19 </w:t>
      </w:r>
      <w:r w:rsidRPr="005844BB">
        <w:t xml:space="preserve">d. </w:t>
      </w:r>
      <w:r w:rsidRPr="001D6D70">
        <w:rPr>
          <w:lang w:bidi="lo-LA"/>
        </w:rPr>
        <w:t>sprendimu Nr. TS-</w:t>
      </w:r>
    </w:p>
    <w:bookmarkEnd w:id="11"/>
    <w:bookmarkEnd w:id="12"/>
    <w:p w14:paraId="2BF6D0AB" w14:textId="77777777" w:rsidR="000B5CB9" w:rsidRPr="00FA480E" w:rsidRDefault="000B5CB9" w:rsidP="000B5CB9">
      <w:pPr>
        <w:spacing w:line="360" w:lineRule="auto"/>
      </w:pPr>
    </w:p>
    <w:p w14:paraId="36AFFB5A" w14:textId="1483E0D4" w:rsidR="000B5CB9" w:rsidRPr="00FA480E" w:rsidRDefault="000B5CB9" w:rsidP="000B5CB9">
      <w:pPr>
        <w:jc w:val="center"/>
        <w:rPr>
          <w:b/>
        </w:rPr>
      </w:pPr>
      <w:r w:rsidRPr="00FA480E">
        <w:rPr>
          <w:b/>
        </w:rPr>
        <w:t xml:space="preserve">SUTIKIMO NAUDOTIS </w:t>
      </w:r>
      <w:r w:rsidR="00992443" w:rsidRPr="00FA480E">
        <w:rPr>
          <w:b/>
        </w:rPr>
        <w:t>KĖDAINIŲ RAJONO SAVIVALDYBĖS</w:t>
      </w:r>
      <w:r w:rsidRPr="00FA480E">
        <w:rPr>
          <w:b/>
        </w:rPr>
        <w:t xml:space="preserve"> VIETINĖS REIKŠMĖS VIEŠAISIAIS KELIAIS VAŽIUOJANT DIDŽIAGABARITĖMIS IR (AR) SUNKIASVORĖMIS TRANSPORTO PRIEMONĖMIS IŠDAVIMO TVARKOS APRAŠAS </w:t>
      </w:r>
    </w:p>
    <w:p w14:paraId="184A6D43" w14:textId="77777777" w:rsidR="000B5CB9" w:rsidRPr="00FA480E" w:rsidRDefault="000B5CB9" w:rsidP="000B5CB9">
      <w:pPr>
        <w:spacing w:line="360" w:lineRule="auto"/>
        <w:jc w:val="center"/>
        <w:rPr>
          <w:b/>
        </w:rPr>
      </w:pPr>
    </w:p>
    <w:p w14:paraId="7A4E5457" w14:textId="77777777" w:rsidR="000B5CB9" w:rsidRPr="00FA480E" w:rsidRDefault="000B5CB9" w:rsidP="000B5CB9">
      <w:pPr>
        <w:jc w:val="center"/>
        <w:rPr>
          <w:b/>
          <w:bCs/>
        </w:rPr>
      </w:pPr>
      <w:r w:rsidRPr="00FA480E">
        <w:rPr>
          <w:b/>
          <w:bCs/>
        </w:rPr>
        <w:t xml:space="preserve">I SKYRIUS </w:t>
      </w:r>
    </w:p>
    <w:p w14:paraId="2A0685DE" w14:textId="77777777" w:rsidR="000B5CB9" w:rsidRPr="00FA480E" w:rsidRDefault="000B5CB9" w:rsidP="000B5CB9">
      <w:pPr>
        <w:jc w:val="center"/>
        <w:rPr>
          <w:b/>
          <w:bCs/>
        </w:rPr>
      </w:pPr>
      <w:r w:rsidRPr="00FA480E">
        <w:rPr>
          <w:b/>
          <w:bCs/>
        </w:rPr>
        <w:t xml:space="preserve">BENDROSIOS NUOSTATOS </w:t>
      </w:r>
    </w:p>
    <w:p w14:paraId="574A5DA7" w14:textId="77777777" w:rsidR="000B5CB9" w:rsidRPr="00FA480E" w:rsidRDefault="000B5CB9" w:rsidP="008E51E5">
      <w:pPr>
        <w:jc w:val="center"/>
        <w:rPr>
          <w:b/>
          <w:bCs/>
        </w:rPr>
      </w:pPr>
    </w:p>
    <w:p w14:paraId="5AF7BEDC" w14:textId="29763EDE" w:rsidR="000B5CB9" w:rsidRPr="00717399" w:rsidRDefault="000B5CB9" w:rsidP="00717399">
      <w:pPr>
        <w:pStyle w:val="Sraopastraipa"/>
        <w:numPr>
          <w:ilvl w:val="0"/>
          <w:numId w:val="3"/>
        </w:numPr>
        <w:jc w:val="both"/>
        <w:rPr>
          <w:bCs/>
        </w:rPr>
      </w:pPr>
      <w:r w:rsidRPr="00717399">
        <w:rPr>
          <w:bCs/>
        </w:rPr>
        <w:t xml:space="preserve">Sutikimo naudotis </w:t>
      </w:r>
      <w:r w:rsidR="00992443" w:rsidRPr="00717399">
        <w:rPr>
          <w:bCs/>
        </w:rPr>
        <w:t>Kėdainių rajono savivaldybės</w:t>
      </w:r>
      <w:r w:rsidRPr="00717399">
        <w:rPr>
          <w:bCs/>
        </w:rPr>
        <w:t xml:space="preserve"> vietinės reikšmės viešaisiais keliais važiuojant </w:t>
      </w:r>
      <w:proofErr w:type="spellStart"/>
      <w:r w:rsidRPr="00717399">
        <w:rPr>
          <w:bCs/>
        </w:rPr>
        <w:t>didžiagabaritėmis</w:t>
      </w:r>
      <w:proofErr w:type="spellEnd"/>
      <w:r w:rsidRPr="00717399">
        <w:rPr>
          <w:bCs/>
        </w:rPr>
        <w:t xml:space="preserve"> ir (ar) sunkiasvorėmis transporto priemonėmis išdavimo tvarkos aprašas (toliau – Aprašas) parengtas vadovaujantis Lietuvos Respublikos kelių įstatymu, Lietuvos Respublikos kelių priežiūros ir plėtros programos finansavimo įstatymu, Lietuvos Respublikos Vyriausybės 2005 m. balandžio 21 d. nutarimu Nr. 447 „Dėl Lietuvos Respublikos kelių priežiūros ir plėtros programos finansavimo įstatymo įgyvendinimo“ ir Didžiausiųjų leidžiamų naudojantis keliais transporto priemonių ar jų junginių techninių parametrų aprašu, patvirtintu Lietuvos Respublikos susisiekimo ministro 2002 m. vasario 18 d. įsakymu Nr. 3-66 „Dėl Didžiausiųjų leidžiamų naudojantis keliais transporto priemonių ar jų junginių techninių parametrų aprašo patvirtinimo“. </w:t>
      </w:r>
    </w:p>
    <w:p w14:paraId="6D61ED0A" w14:textId="686D1872" w:rsidR="000B5CB9" w:rsidRPr="00717399" w:rsidRDefault="000B5CB9" w:rsidP="00717399">
      <w:pPr>
        <w:pStyle w:val="Sraopastraipa"/>
        <w:numPr>
          <w:ilvl w:val="0"/>
          <w:numId w:val="3"/>
        </w:numPr>
        <w:jc w:val="both"/>
        <w:rPr>
          <w:bCs/>
        </w:rPr>
      </w:pPr>
      <w:r w:rsidRPr="00FA480E">
        <w:t xml:space="preserve">Aprašu nustatoma </w:t>
      </w:r>
      <w:r w:rsidR="00CC14C4" w:rsidRPr="00FA480E">
        <w:t>S</w:t>
      </w:r>
      <w:r w:rsidRPr="00FA480E">
        <w:t xml:space="preserve">utikimo naudotis </w:t>
      </w:r>
      <w:r w:rsidR="00992443" w:rsidRPr="00FA480E">
        <w:t>Kėdainių rajono savivaldybės</w:t>
      </w:r>
      <w:r w:rsidRPr="00FA480E">
        <w:t xml:space="preserve"> vietinės reikšmės viešaisiais keliais važiuojant </w:t>
      </w:r>
      <w:proofErr w:type="spellStart"/>
      <w:r w:rsidRPr="00FA480E">
        <w:t>didžiagabaritėmis</w:t>
      </w:r>
      <w:proofErr w:type="spellEnd"/>
      <w:r w:rsidRPr="00FA480E">
        <w:t xml:space="preserve"> ir (ar) sunkiasvorėmis transporto priemonėmis išdavimo tvarka. </w:t>
      </w:r>
    </w:p>
    <w:p w14:paraId="60CF80C8" w14:textId="25A8EB11" w:rsidR="000B5CB9" w:rsidRPr="00717399" w:rsidRDefault="000B5CB9" w:rsidP="00717399">
      <w:pPr>
        <w:pStyle w:val="Sraopastraipa"/>
        <w:numPr>
          <w:ilvl w:val="0"/>
          <w:numId w:val="3"/>
        </w:numPr>
        <w:jc w:val="both"/>
        <w:rPr>
          <w:bCs/>
        </w:rPr>
      </w:pPr>
      <w:r w:rsidRPr="00717399">
        <w:rPr>
          <w:bCs/>
        </w:rPr>
        <w:t xml:space="preserve">Apraše vartojamos sąvokos suprantamos taip, kaip jos apibrėžtos Lietuvos Respublikos kelių įstatyme. </w:t>
      </w:r>
    </w:p>
    <w:p w14:paraId="138C6515" w14:textId="77777777" w:rsidR="000B5CB9" w:rsidRPr="00FA480E" w:rsidRDefault="000B5CB9" w:rsidP="00537503">
      <w:pPr>
        <w:ind w:firstLine="1298"/>
        <w:jc w:val="both"/>
      </w:pPr>
    </w:p>
    <w:p w14:paraId="0C0E83BD" w14:textId="77777777" w:rsidR="000B5CB9" w:rsidRPr="00FA480E" w:rsidRDefault="000B5CB9" w:rsidP="00537503">
      <w:pPr>
        <w:jc w:val="center"/>
        <w:rPr>
          <w:b/>
          <w:bCs/>
        </w:rPr>
      </w:pPr>
      <w:r w:rsidRPr="00FA480E">
        <w:rPr>
          <w:b/>
          <w:bCs/>
        </w:rPr>
        <w:t xml:space="preserve">II SKYRIUS </w:t>
      </w:r>
    </w:p>
    <w:p w14:paraId="23E0AA7A" w14:textId="77777777" w:rsidR="000B5CB9" w:rsidRPr="00FA480E" w:rsidRDefault="000B5CB9" w:rsidP="00537503">
      <w:pPr>
        <w:jc w:val="center"/>
        <w:rPr>
          <w:b/>
          <w:bCs/>
        </w:rPr>
      </w:pPr>
      <w:r w:rsidRPr="00FA480E">
        <w:rPr>
          <w:b/>
          <w:bCs/>
        </w:rPr>
        <w:t xml:space="preserve">SUTIKIMO IŠDAVIMAS </w:t>
      </w:r>
    </w:p>
    <w:p w14:paraId="7CF8C25D" w14:textId="77777777" w:rsidR="000B5CB9" w:rsidRPr="00FA480E" w:rsidRDefault="000B5CB9" w:rsidP="00537503">
      <w:pPr>
        <w:ind w:firstLine="1298"/>
        <w:jc w:val="center"/>
        <w:rPr>
          <w:b/>
          <w:bCs/>
        </w:rPr>
      </w:pPr>
    </w:p>
    <w:p w14:paraId="6E4564E4" w14:textId="78AE55C4" w:rsidR="000B5CB9" w:rsidRPr="00FA480E" w:rsidRDefault="000B5CB9" w:rsidP="00717399">
      <w:pPr>
        <w:pStyle w:val="Sraopastraipa"/>
        <w:numPr>
          <w:ilvl w:val="0"/>
          <w:numId w:val="3"/>
        </w:numPr>
        <w:jc w:val="both"/>
        <w:rPr>
          <w:lang w:bidi="he-IL"/>
        </w:rPr>
      </w:pPr>
      <w:r w:rsidRPr="00FA480E">
        <w:rPr>
          <w:lang w:bidi="he-IL"/>
        </w:rPr>
        <w:t xml:space="preserve">Naudotis </w:t>
      </w:r>
      <w:r w:rsidR="00992443" w:rsidRPr="00FA480E">
        <w:rPr>
          <w:lang w:bidi="he-IL"/>
        </w:rPr>
        <w:t>Kėdainių rajono savivaldybės</w:t>
      </w:r>
      <w:r w:rsidRPr="00FA480E">
        <w:rPr>
          <w:lang w:bidi="he-IL"/>
        </w:rPr>
        <w:t xml:space="preserve"> vietinės reikšmės viešaisiais keliais važiuojant </w:t>
      </w:r>
      <w:proofErr w:type="spellStart"/>
      <w:r w:rsidRPr="00FA480E">
        <w:rPr>
          <w:lang w:bidi="he-IL"/>
        </w:rPr>
        <w:t>didžiagabaritėmis</w:t>
      </w:r>
      <w:proofErr w:type="spellEnd"/>
      <w:r w:rsidRPr="00FA480E">
        <w:rPr>
          <w:lang w:bidi="he-IL"/>
        </w:rPr>
        <w:t xml:space="preserve"> ir (ar) sunkiasvorėmis transporto priemonėmis galima tik gavus </w:t>
      </w:r>
      <w:r w:rsidR="00992443" w:rsidRPr="00FA480E">
        <w:rPr>
          <w:lang w:bidi="he-IL"/>
        </w:rPr>
        <w:t>Kėdainių rajono</w:t>
      </w:r>
      <w:r w:rsidRPr="00FA480E">
        <w:rPr>
          <w:lang w:bidi="he-IL"/>
        </w:rPr>
        <w:t xml:space="preserve"> </w:t>
      </w:r>
      <w:r w:rsidRPr="00717399">
        <w:rPr>
          <w:color w:val="000000"/>
          <w:lang w:bidi="he-IL"/>
        </w:rPr>
        <w:t xml:space="preserve">savivaldybės </w:t>
      </w:r>
      <w:r w:rsidR="00D609B1" w:rsidRPr="00717399">
        <w:rPr>
          <w:color w:val="000000"/>
          <w:lang w:bidi="he-IL"/>
        </w:rPr>
        <w:t xml:space="preserve">administracijos </w:t>
      </w:r>
      <w:r w:rsidRPr="00FA480E">
        <w:rPr>
          <w:lang w:bidi="he-IL"/>
        </w:rPr>
        <w:t xml:space="preserve">sutikimą </w:t>
      </w:r>
      <w:r w:rsidR="00914DCA" w:rsidRPr="00FA480E">
        <w:rPr>
          <w:lang w:bidi="he-IL"/>
        </w:rPr>
        <w:t>(toliau – Sutikimas)</w:t>
      </w:r>
      <w:r w:rsidR="00537503" w:rsidRPr="00FA480E">
        <w:rPr>
          <w:lang w:bidi="he-IL"/>
        </w:rPr>
        <w:t>,</w:t>
      </w:r>
      <w:r w:rsidR="00914DCA" w:rsidRPr="00FA480E">
        <w:rPr>
          <w:lang w:bidi="he-IL"/>
        </w:rPr>
        <w:t xml:space="preserve"> nurodytą </w:t>
      </w:r>
      <w:r w:rsidR="00914DCA" w:rsidRPr="00717399">
        <w:rPr>
          <w:color w:val="000000" w:themeColor="text1"/>
        </w:rPr>
        <w:t>Aprašo 1 priede.</w:t>
      </w:r>
      <w:r w:rsidR="00914DCA" w:rsidRPr="00717399">
        <w:rPr>
          <w:color w:val="000000" w:themeColor="text1"/>
          <w:lang w:bidi="he-IL"/>
        </w:rPr>
        <w:t xml:space="preserve"> </w:t>
      </w:r>
      <w:r w:rsidRPr="00FA480E">
        <w:rPr>
          <w:lang w:bidi="he-IL"/>
        </w:rPr>
        <w:t xml:space="preserve">Sutikimo išdavimą administruoja </w:t>
      </w:r>
      <w:r w:rsidR="00992443" w:rsidRPr="00FA480E">
        <w:rPr>
          <w:lang w:bidi="he-IL"/>
        </w:rPr>
        <w:t>Kėdainių rajono</w:t>
      </w:r>
      <w:r w:rsidRPr="00FA480E">
        <w:rPr>
          <w:lang w:bidi="he-IL"/>
        </w:rPr>
        <w:t xml:space="preserve"> savivaldybės administracijos </w:t>
      </w:r>
      <w:r w:rsidR="00992443" w:rsidRPr="00FA480E">
        <w:rPr>
          <w:lang w:bidi="he-IL"/>
        </w:rPr>
        <w:t>Turto valdymo</w:t>
      </w:r>
      <w:r w:rsidRPr="00FA480E">
        <w:rPr>
          <w:lang w:bidi="he-IL"/>
        </w:rPr>
        <w:t xml:space="preserve"> skyrius (toliau – </w:t>
      </w:r>
      <w:r w:rsidR="00992443" w:rsidRPr="00FA480E">
        <w:rPr>
          <w:lang w:bidi="he-IL"/>
        </w:rPr>
        <w:t>Turto valdymo</w:t>
      </w:r>
      <w:r w:rsidRPr="00FA480E">
        <w:rPr>
          <w:lang w:bidi="he-IL"/>
        </w:rPr>
        <w:t xml:space="preserve"> skyrius). </w:t>
      </w:r>
    </w:p>
    <w:p w14:paraId="0B55B1C1" w14:textId="7C46BB6F" w:rsidR="000B5CB9" w:rsidRPr="00FA480E" w:rsidRDefault="003F1085" w:rsidP="00717399">
      <w:pPr>
        <w:pStyle w:val="Sraopastraipa"/>
        <w:numPr>
          <w:ilvl w:val="0"/>
          <w:numId w:val="3"/>
        </w:numPr>
        <w:jc w:val="both"/>
      </w:pPr>
      <w:r w:rsidRPr="00717399">
        <w:rPr>
          <w:color w:val="000000"/>
        </w:rPr>
        <w:t>Sutikimas išduodamas ne vėliau kaip per 3</w:t>
      </w:r>
      <w:r w:rsidR="00144F3B" w:rsidRPr="00717399">
        <w:rPr>
          <w:color w:val="000000"/>
        </w:rPr>
        <w:t xml:space="preserve"> </w:t>
      </w:r>
      <w:r w:rsidRPr="00717399">
        <w:rPr>
          <w:color w:val="000000"/>
        </w:rPr>
        <w:t xml:space="preserve">darbo dienas po prašymo išduoti </w:t>
      </w:r>
      <w:r w:rsidR="008908B1" w:rsidRPr="00717399">
        <w:rPr>
          <w:color w:val="000000"/>
        </w:rPr>
        <w:t>S</w:t>
      </w:r>
      <w:r w:rsidRPr="00717399">
        <w:rPr>
          <w:color w:val="000000"/>
        </w:rPr>
        <w:t xml:space="preserve">utikimą ir kitų dokumentų ir duomenų, kurių reikia </w:t>
      </w:r>
      <w:r w:rsidR="008908B1" w:rsidRPr="00717399">
        <w:rPr>
          <w:color w:val="000000"/>
        </w:rPr>
        <w:t>S</w:t>
      </w:r>
      <w:r w:rsidRPr="00717399">
        <w:rPr>
          <w:color w:val="000000"/>
        </w:rPr>
        <w:t xml:space="preserve">utikimui išduoti, pateikimo. Kai numatoma važiuoti </w:t>
      </w:r>
      <w:proofErr w:type="spellStart"/>
      <w:r w:rsidRPr="00717399">
        <w:rPr>
          <w:color w:val="000000"/>
        </w:rPr>
        <w:t>didžiagabaritėmis</w:t>
      </w:r>
      <w:proofErr w:type="spellEnd"/>
      <w:r w:rsidRPr="00717399">
        <w:rPr>
          <w:color w:val="000000"/>
        </w:rPr>
        <w:t xml:space="preserve"> ir (ar) sunkiasvorėmis transporto priemonėmis, nurodytomis Lietuvos Respublikos kelių priežiūros ir plėtros programos finansavimo įstatyme, už kurias mokestis neimamas, pateikiama važiavimo deklaracija naudotis </w:t>
      </w:r>
      <w:r w:rsidR="002152A5" w:rsidRPr="00717399">
        <w:rPr>
          <w:color w:val="000000"/>
        </w:rPr>
        <w:t>Kėdainių rajono savivaldybės</w:t>
      </w:r>
      <w:r w:rsidRPr="00717399">
        <w:rPr>
          <w:color w:val="000000"/>
        </w:rPr>
        <w:t xml:space="preserve"> vietinės reikšmės viešaisiais keliais važiuojant </w:t>
      </w:r>
      <w:proofErr w:type="spellStart"/>
      <w:r w:rsidRPr="00717399">
        <w:rPr>
          <w:color w:val="000000"/>
        </w:rPr>
        <w:t>didžiagabaritėmis</w:t>
      </w:r>
      <w:proofErr w:type="spellEnd"/>
      <w:r w:rsidRPr="00717399">
        <w:rPr>
          <w:color w:val="000000"/>
        </w:rPr>
        <w:t xml:space="preserve"> ir (ar) sunkiasvorėmis transporto priemonėmis</w:t>
      </w:r>
      <w:r w:rsidR="00537503" w:rsidRPr="00717399">
        <w:rPr>
          <w:color w:val="000000"/>
        </w:rPr>
        <w:t>,</w:t>
      </w:r>
      <w:r w:rsidR="00914DCA" w:rsidRPr="00717399">
        <w:rPr>
          <w:color w:val="000000"/>
        </w:rPr>
        <w:t xml:space="preserve"> nurodyta Aprašo 3 priede</w:t>
      </w:r>
      <w:r w:rsidRPr="00717399">
        <w:rPr>
          <w:color w:val="000000"/>
        </w:rPr>
        <w:t xml:space="preserve">. Šiuo atveju laikoma, kad </w:t>
      </w:r>
      <w:r w:rsidR="008908B1" w:rsidRPr="00717399">
        <w:rPr>
          <w:color w:val="000000"/>
        </w:rPr>
        <w:t>S</w:t>
      </w:r>
      <w:r w:rsidRPr="00717399">
        <w:rPr>
          <w:color w:val="000000"/>
        </w:rPr>
        <w:t xml:space="preserve">utikimas yra išduotas, kai </w:t>
      </w:r>
      <w:r w:rsidR="002152A5" w:rsidRPr="00717399">
        <w:rPr>
          <w:color w:val="000000"/>
        </w:rPr>
        <w:t>Kėdainių rajono</w:t>
      </w:r>
      <w:r w:rsidRPr="00717399">
        <w:rPr>
          <w:color w:val="000000"/>
        </w:rPr>
        <w:t xml:space="preserve"> savivaldybės administracija ga</w:t>
      </w:r>
      <w:r w:rsidR="00537503" w:rsidRPr="00717399">
        <w:rPr>
          <w:color w:val="000000"/>
        </w:rPr>
        <w:t>una</w:t>
      </w:r>
      <w:r w:rsidRPr="00717399">
        <w:rPr>
          <w:color w:val="000000"/>
        </w:rPr>
        <w:t xml:space="preserve"> važiavimo deklaraciją</w:t>
      </w:r>
      <w:r w:rsidR="00914DCA" w:rsidRPr="00717399">
        <w:rPr>
          <w:color w:val="000000"/>
        </w:rPr>
        <w:t>.</w:t>
      </w:r>
      <w:r w:rsidRPr="00717399">
        <w:rPr>
          <w:color w:val="000000"/>
        </w:rPr>
        <w:t xml:space="preserve"> Jei važiavimo deklaracijoje nurodoma, kad važiuos ne viena transporto priemonė, o jų kolona, pateikiama informacija apie transporto priemones ir jų valstybinius numerius, nurodant didžiausių transporto priemonių duomenis.</w:t>
      </w:r>
    </w:p>
    <w:p w14:paraId="1E1302C6" w14:textId="7EBFD6C9" w:rsidR="00926920" w:rsidRPr="00FA480E" w:rsidRDefault="000B5CB9" w:rsidP="00717399">
      <w:pPr>
        <w:pStyle w:val="Sraopastraipa"/>
        <w:numPr>
          <w:ilvl w:val="0"/>
          <w:numId w:val="3"/>
        </w:numPr>
        <w:jc w:val="both"/>
      </w:pPr>
      <w:r w:rsidRPr="00717399">
        <w:rPr>
          <w:bCs/>
        </w:rPr>
        <w:t xml:space="preserve">Mokestis už naudojimąsi </w:t>
      </w:r>
      <w:r w:rsidR="002152A5" w:rsidRPr="00717399">
        <w:rPr>
          <w:bCs/>
        </w:rPr>
        <w:t>Kėdainių rajono savivaldybės</w:t>
      </w:r>
      <w:r w:rsidRPr="00717399">
        <w:rPr>
          <w:bCs/>
        </w:rPr>
        <w:t xml:space="preserve"> vietinės reikšmės viešaisiais keliais važiuojant </w:t>
      </w:r>
      <w:proofErr w:type="spellStart"/>
      <w:r w:rsidRPr="00717399">
        <w:rPr>
          <w:bCs/>
        </w:rPr>
        <w:t>didžiagabaritėmis</w:t>
      </w:r>
      <w:proofErr w:type="spellEnd"/>
      <w:r w:rsidRPr="00717399">
        <w:rPr>
          <w:bCs/>
        </w:rPr>
        <w:t xml:space="preserve"> ir (ar) sunkiasvorėmis transporto priemonėmis sumokamas tik po prašymo</w:t>
      </w:r>
      <w:r w:rsidR="00FF478E" w:rsidRPr="00717399">
        <w:rPr>
          <w:bCs/>
        </w:rPr>
        <w:t xml:space="preserve">, nurodyto Aprašo 2 priede, </w:t>
      </w:r>
      <w:r w:rsidRPr="00717399">
        <w:rPr>
          <w:bCs/>
        </w:rPr>
        <w:t xml:space="preserve">pateikimo </w:t>
      </w:r>
      <w:r w:rsidR="008908B1" w:rsidRPr="00717399">
        <w:rPr>
          <w:bCs/>
        </w:rPr>
        <w:t>S</w:t>
      </w:r>
      <w:r w:rsidRPr="00717399">
        <w:rPr>
          <w:bCs/>
        </w:rPr>
        <w:t xml:space="preserve">utikimui gauti ir kai suderinamas važiavimo maršrutas. Maršrutą derina </w:t>
      </w:r>
      <w:r w:rsidR="002152A5" w:rsidRPr="00717399">
        <w:rPr>
          <w:bCs/>
        </w:rPr>
        <w:t>Turto valdymo</w:t>
      </w:r>
      <w:r w:rsidRPr="00717399">
        <w:rPr>
          <w:bCs/>
        </w:rPr>
        <w:t xml:space="preserve"> skyrius</w:t>
      </w:r>
      <w:r w:rsidR="00537503" w:rsidRPr="00717399">
        <w:rPr>
          <w:bCs/>
        </w:rPr>
        <w:t>,</w:t>
      </w:r>
      <w:r w:rsidRPr="00717399">
        <w:rPr>
          <w:bCs/>
        </w:rPr>
        <w:t xml:space="preserve"> gavęs prašymą</w:t>
      </w:r>
      <w:r w:rsidR="00537503" w:rsidRPr="00717399">
        <w:rPr>
          <w:bCs/>
        </w:rPr>
        <w:t xml:space="preserve"> ir</w:t>
      </w:r>
      <w:r w:rsidRPr="00717399">
        <w:rPr>
          <w:bCs/>
        </w:rPr>
        <w:t xml:space="preserve"> įvertinęs prašyme nurodytą informaciją. Derinimo metu</w:t>
      </w:r>
      <w:r w:rsidR="00926920" w:rsidRPr="00717399">
        <w:rPr>
          <w:bCs/>
        </w:rPr>
        <w:t>,</w:t>
      </w:r>
      <w:r w:rsidRPr="00717399">
        <w:rPr>
          <w:bCs/>
        </w:rPr>
        <w:t xml:space="preserve"> </w:t>
      </w:r>
      <w:r w:rsidR="00926920" w:rsidRPr="00FA480E">
        <w:t xml:space="preserve">atsižvelgiant į eismo saugumo, gatvių dangų būklės užtikrinimą, oro </w:t>
      </w:r>
      <w:r w:rsidR="00926920" w:rsidRPr="00FA480E">
        <w:lastRenderedPageBreak/>
        <w:t xml:space="preserve">sąlygas ir kt., </w:t>
      </w:r>
      <w:r w:rsidRPr="00717399">
        <w:rPr>
          <w:bCs/>
        </w:rPr>
        <w:t xml:space="preserve">gali būti pasiūlomi kiti naudojimosi </w:t>
      </w:r>
      <w:r w:rsidR="002152A5" w:rsidRPr="00717399">
        <w:rPr>
          <w:bCs/>
        </w:rPr>
        <w:t>Kėdainių rajono savivaldybės</w:t>
      </w:r>
      <w:r w:rsidRPr="00717399">
        <w:rPr>
          <w:bCs/>
        </w:rPr>
        <w:t xml:space="preserve"> vietinės reikšmės viešaisiais keliais maršrutai,</w:t>
      </w:r>
      <w:r w:rsidR="00926920" w:rsidRPr="00717399">
        <w:rPr>
          <w:bCs/>
        </w:rPr>
        <w:t xml:space="preserve"> data ir </w:t>
      </w:r>
      <w:r w:rsidRPr="00717399">
        <w:rPr>
          <w:bCs/>
        </w:rPr>
        <w:t xml:space="preserve"> laikas</w:t>
      </w:r>
      <w:r w:rsidR="00F74B70" w:rsidRPr="00717399">
        <w:rPr>
          <w:bCs/>
        </w:rPr>
        <w:t>.</w:t>
      </w:r>
      <w:r w:rsidR="00926920" w:rsidRPr="00FA480E">
        <w:t xml:space="preserve"> </w:t>
      </w:r>
    </w:p>
    <w:p w14:paraId="5F7DD247" w14:textId="4E53D11F" w:rsidR="000B5CB9" w:rsidRPr="00FA480E" w:rsidRDefault="000B5CB9" w:rsidP="00717399">
      <w:pPr>
        <w:pStyle w:val="Sraopastraipa"/>
        <w:numPr>
          <w:ilvl w:val="0"/>
          <w:numId w:val="3"/>
        </w:numPr>
        <w:jc w:val="both"/>
      </w:pPr>
      <w:r w:rsidRPr="00717399">
        <w:rPr>
          <w:color w:val="000000"/>
          <w:shd w:val="clear" w:color="auto" w:fill="FFFFFF"/>
        </w:rPr>
        <w:t xml:space="preserve">Sutikimas išduodamas vežti tik </w:t>
      </w:r>
      <w:r w:rsidR="00F74B70" w:rsidRPr="00717399">
        <w:rPr>
          <w:color w:val="000000"/>
          <w:shd w:val="clear" w:color="auto" w:fill="FFFFFF"/>
        </w:rPr>
        <w:t xml:space="preserve">nedalijamus </w:t>
      </w:r>
      <w:r w:rsidRPr="00717399">
        <w:rPr>
          <w:color w:val="000000"/>
          <w:shd w:val="clear" w:color="auto" w:fill="FFFFFF"/>
        </w:rPr>
        <w:t xml:space="preserve">krovinius ir kai tokių krovinių negalima arba netikslinga vežti kitokiomis transporto priemonėmis taip, kad jį vežančios transporto priemonės matmenys, ašies (ašių) apkrova ir (ar) masė su kroviniu nebūtų didesni už didžiausiuosius leidžiamus naudojantis keliais transporto priemonės ar jų junginio techninius parametrus, ir vežti </w:t>
      </w:r>
      <w:r w:rsidR="00F74B70" w:rsidRPr="00717399">
        <w:rPr>
          <w:color w:val="000000"/>
          <w:shd w:val="clear" w:color="auto" w:fill="FFFFFF"/>
        </w:rPr>
        <w:t>dalijamus</w:t>
      </w:r>
      <w:r w:rsidRPr="00717399">
        <w:rPr>
          <w:color w:val="000000"/>
          <w:shd w:val="clear" w:color="auto" w:fill="FFFFFF"/>
        </w:rPr>
        <w:t xml:space="preserve"> krovinius šešių ar daugiau ašių transporto priemonėmis, kurias sudaro motorinė transporto priemonė ir priekaba (puspriekabė), kurios ne mažiau kaip penkių ašių ratai yra suporinti, ašies (ašių) apkrova yra ne didesnė už didžiausiąją leidžiamąją ašies (ašių) apkrovą </w:t>
      </w:r>
      <w:r w:rsidRPr="00FA480E">
        <w:t xml:space="preserve">ir kurios masė yra didesnė už didžiausiąją leidžiamą naudojantis keliais transporto priemonės ar jų junginio masę, tačiau yra ne didesnė kaip 48 t. </w:t>
      </w:r>
    </w:p>
    <w:p w14:paraId="78F8CBAD" w14:textId="4F87019C" w:rsidR="000B5CB9" w:rsidRPr="00717399" w:rsidRDefault="000B5CB9" w:rsidP="00717399">
      <w:pPr>
        <w:pStyle w:val="Sraopastraipa"/>
        <w:numPr>
          <w:ilvl w:val="0"/>
          <w:numId w:val="3"/>
        </w:numPr>
        <w:jc w:val="both"/>
        <w:rPr>
          <w:rFonts w:eastAsia="Calibri"/>
        </w:rPr>
      </w:pPr>
      <w:r w:rsidRPr="00FA480E">
        <w:rPr>
          <w:lang w:bidi="he-IL"/>
        </w:rPr>
        <w:t>Prašymas</w:t>
      </w:r>
      <w:r w:rsidR="00B43082" w:rsidRPr="00FA480E">
        <w:rPr>
          <w:lang w:bidi="he-IL"/>
        </w:rPr>
        <w:t xml:space="preserve"> </w:t>
      </w:r>
      <w:r w:rsidRPr="00FA480E">
        <w:rPr>
          <w:lang w:bidi="he-IL"/>
        </w:rPr>
        <w:t xml:space="preserve">išduoti </w:t>
      </w:r>
      <w:r w:rsidR="008908B1" w:rsidRPr="00FA480E">
        <w:rPr>
          <w:lang w:bidi="he-IL"/>
        </w:rPr>
        <w:t>S</w:t>
      </w:r>
      <w:r w:rsidRPr="00FA480E">
        <w:rPr>
          <w:lang w:bidi="he-IL"/>
        </w:rPr>
        <w:t>utikimą</w:t>
      </w:r>
      <w:r w:rsidR="00B43082" w:rsidRPr="00FA480E">
        <w:rPr>
          <w:lang w:bidi="he-IL"/>
        </w:rPr>
        <w:t xml:space="preserve">, nurodytas Aprašo 2 priede, </w:t>
      </w:r>
      <w:r w:rsidRPr="00FA480E">
        <w:rPr>
          <w:lang w:bidi="he-IL"/>
        </w:rPr>
        <w:t xml:space="preserve"> turi būti pateikiamas transporto priemonės savininko ar valdytojo arba jo įgalioto asmens </w:t>
      </w:r>
      <w:bookmarkStart w:id="13" w:name="_Hlk215561212"/>
      <w:r w:rsidR="00D25D6D" w:rsidRPr="00FA480E">
        <w:rPr>
          <w:lang w:bidi="he-IL"/>
        </w:rPr>
        <w:t>Kėdainių rajono</w:t>
      </w:r>
      <w:r w:rsidRPr="00FA480E">
        <w:rPr>
          <w:lang w:bidi="he-IL"/>
        </w:rPr>
        <w:t xml:space="preserve"> savivaldybės administracijai </w:t>
      </w:r>
      <w:bookmarkEnd w:id="13"/>
      <w:r w:rsidRPr="00FA480E">
        <w:rPr>
          <w:lang w:bidi="he-IL"/>
        </w:rPr>
        <w:t xml:space="preserve">raštu, paštu ar elektroniniu paštu </w:t>
      </w:r>
      <w:proofErr w:type="spellStart"/>
      <w:r w:rsidR="00D25D6D" w:rsidRPr="00FA480E">
        <w:rPr>
          <w:lang w:bidi="he-IL"/>
        </w:rPr>
        <w:t>gavimas</w:t>
      </w:r>
      <w:r w:rsidRPr="00FA480E">
        <w:rPr>
          <w:lang w:bidi="he-IL"/>
        </w:rPr>
        <w:t>@</w:t>
      </w:r>
      <w:r w:rsidR="00D25D6D" w:rsidRPr="00FA480E">
        <w:rPr>
          <w:lang w:bidi="he-IL"/>
        </w:rPr>
        <w:t>kedainiai</w:t>
      </w:r>
      <w:r w:rsidRPr="00FA480E">
        <w:rPr>
          <w:lang w:bidi="he-IL"/>
        </w:rPr>
        <w:t>.lt</w:t>
      </w:r>
      <w:proofErr w:type="spellEnd"/>
      <w:r w:rsidRPr="00FA480E">
        <w:rPr>
          <w:lang w:bidi="he-IL"/>
        </w:rPr>
        <w:t xml:space="preserve">, per elektroninių ryšių priemones www.epaslaugos.lt. Prašymą ar važiavimo deklaraciją teikiantis asmuo atsako už pateiktų duomenų tikslumą ir teisingumą. </w:t>
      </w:r>
      <w:r w:rsidR="00E876BA" w:rsidRPr="00FA480E">
        <w:rPr>
          <w:lang w:bidi="he-IL"/>
        </w:rPr>
        <w:t xml:space="preserve">  </w:t>
      </w:r>
      <w:bookmarkStart w:id="14" w:name="part_00fb26b9a4a041d88eebd60ccc2d99c2"/>
      <w:bookmarkStart w:id="15" w:name="part_a1109fb500504427923941a8480c4d1c"/>
      <w:bookmarkEnd w:id="14"/>
      <w:bookmarkEnd w:id="15"/>
    </w:p>
    <w:p w14:paraId="56F1C5C0" w14:textId="1C7CDF53" w:rsidR="000B5CB9" w:rsidRPr="00FA480E" w:rsidRDefault="000B5CB9" w:rsidP="00717399">
      <w:pPr>
        <w:pStyle w:val="Sraopastraipa"/>
        <w:numPr>
          <w:ilvl w:val="0"/>
          <w:numId w:val="3"/>
        </w:numPr>
        <w:jc w:val="both"/>
        <w:rPr>
          <w:lang w:bidi="he-IL"/>
        </w:rPr>
      </w:pPr>
      <w:r w:rsidRPr="00FA480E">
        <w:rPr>
          <w:lang w:bidi="he-IL"/>
        </w:rPr>
        <w:t>Kai vežimo maršrute yra pervažos, privaloma vadovautis Pervažų įrengimo ir naudojimo taisyklėmis, patvirtintomis Lietuvos Respublikos susisiekimo ministro 2005 m. sausio 27 d. įsakymu Nr. 3-36 „Dėl Pervažų įrengimo ir naudojimo taisyklių patvirtinimo“. Kai vežimo maršrute yra elektros tinklų apsaugos zonos, privaloma vadovautis Elektros tinklų apsaugos taisyklėmis, patvirtintomis Lietuvos Respublikos energetikos ministro 2010 m. kovo 29 d. įsakymu Nr. 1-93 „Dėl Elektros tinklų apsaugos taisyklių patvirtinimo“</w:t>
      </w:r>
      <w:r w:rsidR="00F74B70" w:rsidRPr="00FA480E">
        <w:rPr>
          <w:lang w:bidi="he-IL"/>
        </w:rPr>
        <w:t>.</w:t>
      </w:r>
    </w:p>
    <w:p w14:paraId="5C41BD4B" w14:textId="5AF7FC3D" w:rsidR="000B5CB9" w:rsidRPr="00FA480E" w:rsidRDefault="000B5CB9" w:rsidP="00717399">
      <w:pPr>
        <w:pStyle w:val="Sraopastraipa"/>
        <w:numPr>
          <w:ilvl w:val="0"/>
          <w:numId w:val="3"/>
        </w:numPr>
        <w:jc w:val="both"/>
        <w:rPr>
          <w:lang w:bidi="he-IL"/>
        </w:rPr>
      </w:pPr>
      <w:r w:rsidRPr="00FA480E">
        <w:rPr>
          <w:lang w:bidi="he-IL"/>
        </w:rPr>
        <w:t>Važiuojant trinkelių danga, gatvės bortais, kelio briauna, vietomis be kietos kelio dangos (saugumo salelės, žiedų kraštai, kelkraščiai ir kt.),</w:t>
      </w:r>
      <w:r w:rsidR="00B43082" w:rsidRPr="00FA480E">
        <w:rPr>
          <w:lang w:bidi="he-IL"/>
        </w:rPr>
        <w:t xml:space="preserve"> </w:t>
      </w:r>
      <w:r w:rsidRPr="00FA480E">
        <w:rPr>
          <w:lang w:bidi="he-IL"/>
        </w:rPr>
        <w:t xml:space="preserve">vietos be kietos dangos turi būti uždengtos apsauginiais skydais, apsaugotos mediniais tašais ir kitomis priemonėmis, apsaugančiomis nuo kelio elementų sugadinimo. </w:t>
      </w:r>
    </w:p>
    <w:p w14:paraId="5DF77545" w14:textId="3A08A840" w:rsidR="00F74B70" w:rsidRPr="00717399" w:rsidRDefault="00F74B70" w:rsidP="00717399">
      <w:pPr>
        <w:pStyle w:val="Sraopastraipa"/>
        <w:numPr>
          <w:ilvl w:val="0"/>
          <w:numId w:val="3"/>
        </w:numPr>
        <w:jc w:val="both"/>
        <w:rPr>
          <w:bCs/>
          <w:color w:val="000000" w:themeColor="text1"/>
          <w:lang w:bidi="he-IL"/>
        </w:rPr>
      </w:pPr>
      <w:proofErr w:type="spellStart"/>
      <w:r w:rsidRPr="00717399">
        <w:rPr>
          <w:bCs/>
          <w:color w:val="000000" w:themeColor="text1"/>
          <w:lang w:bidi="he-IL"/>
        </w:rPr>
        <w:t>Didžiagabarites</w:t>
      </w:r>
      <w:proofErr w:type="spellEnd"/>
      <w:r w:rsidRPr="00717399">
        <w:rPr>
          <w:bCs/>
          <w:color w:val="000000" w:themeColor="text1"/>
          <w:lang w:bidi="he-IL"/>
        </w:rPr>
        <w:t xml:space="preserve"> transporto priemones turi lydėti:</w:t>
      </w:r>
    </w:p>
    <w:p w14:paraId="795ACDA0" w14:textId="2FFF49A3" w:rsidR="00F74B70" w:rsidRPr="00717399" w:rsidRDefault="00F74B70" w:rsidP="00717399">
      <w:pPr>
        <w:pStyle w:val="Sraopastraipa"/>
        <w:numPr>
          <w:ilvl w:val="1"/>
          <w:numId w:val="3"/>
        </w:numPr>
        <w:jc w:val="both"/>
        <w:rPr>
          <w:bCs/>
          <w:color w:val="000000" w:themeColor="text1"/>
          <w:lang w:bidi="he-IL"/>
        </w:rPr>
      </w:pPr>
      <w:bookmarkStart w:id="16" w:name="part_424c1df0ecaf4c9aac8c2faa933c3ed8"/>
      <w:bookmarkEnd w:id="16"/>
      <w:r w:rsidRPr="00717399">
        <w:rPr>
          <w:bCs/>
          <w:color w:val="000000" w:themeColor="text1"/>
          <w:lang w:bidi="he-IL"/>
        </w:rPr>
        <w:t xml:space="preserve">ne mažiau kaip vienas automobilis su įjungtais oranžiniais žybčiojančiais švyturėliais, jeigu </w:t>
      </w:r>
      <w:proofErr w:type="spellStart"/>
      <w:r w:rsidRPr="00717399">
        <w:rPr>
          <w:bCs/>
          <w:color w:val="000000" w:themeColor="text1"/>
          <w:lang w:bidi="he-IL"/>
        </w:rPr>
        <w:t>didžiagabaritės</w:t>
      </w:r>
      <w:proofErr w:type="spellEnd"/>
      <w:r w:rsidRPr="00717399">
        <w:rPr>
          <w:bCs/>
          <w:color w:val="000000" w:themeColor="text1"/>
          <w:lang w:bidi="he-IL"/>
        </w:rPr>
        <w:t xml:space="preserve"> transporto priemonės plotis su kroviniu ar be jo yra nuo 3,56 iki 4,00 m;</w:t>
      </w:r>
    </w:p>
    <w:p w14:paraId="2B8F731B" w14:textId="10680ADA" w:rsidR="00F74B70" w:rsidRPr="00717399" w:rsidRDefault="00F74B70" w:rsidP="00717399">
      <w:pPr>
        <w:pStyle w:val="Sraopastraipa"/>
        <w:numPr>
          <w:ilvl w:val="1"/>
          <w:numId w:val="3"/>
        </w:numPr>
        <w:jc w:val="both"/>
        <w:rPr>
          <w:bCs/>
          <w:color w:val="000000" w:themeColor="text1"/>
          <w:lang w:bidi="he-IL"/>
        </w:rPr>
      </w:pPr>
      <w:bookmarkStart w:id="17" w:name="part_81a41054d781469eb4371070bbae0ad5"/>
      <w:bookmarkEnd w:id="17"/>
      <w:r w:rsidRPr="00717399">
        <w:rPr>
          <w:bCs/>
          <w:color w:val="000000" w:themeColor="text1"/>
          <w:lang w:bidi="he-IL"/>
        </w:rPr>
        <w:t xml:space="preserve">ne mažiau kaip du automobiliai su įjungtais oranžiniais žybčiojančiais švyturėliais, po vieną priekyje ir gale, jeigu </w:t>
      </w:r>
      <w:proofErr w:type="spellStart"/>
      <w:r w:rsidRPr="00717399">
        <w:rPr>
          <w:bCs/>
          <w:color w:val="000000" w:themeColor="text1"/>
          <w:lang w:bidi="he-IL"/>
        </w:rPr>
        <w:t>didžiagabaritės</w:t>
      </w:r>
      <w:proofErr w:type="spellEnd"/>
      <w:r w:rsidRPr="00717399">
        <w:rPr>
          <w:bCs/>
          <w:color w:val="000000" w:themeColor="text1"/>
          <w:lang w:bidi="he-IL"/>
        </w:rPr>
        <w:t xml:space="preserve"> transporto priemonės plotis su kroviniu ar be jo yra didesnis kaip 4,00 m ir (ar) ilgis su kroviniu ar be jo yra 24,00 m ar daugiau.</w:t>
      </w:r>
    </w:p>
    <w:p w14:paraId="6F8420B1" w14:textId="5508928E" w:rsidR="000B5CB9" w:rsidRPr="00717399" w:rsidRDefault="000B5CB9" w:rsidP="00717399">
      <w:pPr>
        <w:pStyle w:val="Sraopastraipa"/>
        <w:numPr>
          <w:ilvl w:val="0"/>
          <w:numId w:val="3"/>
        </w:numPr>
        <w:jc w:val="both"/>
        <w:rPr>
          <w:bCs/>
          <w:lang w:bidi="he-IL"/>
        </w:rPr>
      </w:pPr>
      <w:r w:rsidRPr="00FA480E">
        <w:rPr>
          <w:lang w:bidi="he-IL"/>
        </w:rPr>
        <w:t xml:space="preserve">Vienkartinis </w:t>
      </w:r>
      <w:r w:rsidR="00A531C2" w:rsidRPr="00FA480E">
        <w:rPr>
          <w:lang w:bidi="he-IL"/>
        </w:rPr>
        <w:t>S</w:t>
      </w:r>
      <w:r w:rsidRPr="00FA480E">
        <w:rPr>
          <w:lang w:bidi="he-IL"/>
        </w:rPr>
        <w:t xml:space="preserve">utikimas gali būti išduotas ne ilgesniam kaip 7 dienų laikotarpiui ir galioja važiuoti į vieną pusę </w:t>
      </w:r>
      <w:r w:rsidR="00A531C2" w:rsidRPr="00FA480E">
        <w:rPr>
          <w:lang w:bidi="he-IL"/>
        </w:rPr>
        <w:t>S</w:t>
      </w:r>
      <w:r w:rsidRPr="00FA480E">
        <w:rPr>
          <w:lang w:bidi="he-IL"/>
        </w:rPr>
        <w:t xml:space="preserve">utikime nurodytu maršrutu. Sutikimas galioja nuo </w:t>
      </w:r>
      <w:r w:rsidR="00A531C2" w:rsidRPr="00FA480E">
        <w:rPr>
          <w:lang w:bidi="he-IL"/>
        </w:rPr>
        <w:t>S</w:t>
      </w:r>
      <w:r w:rsidRPr="00FA480E">
        <w:rPr>
          <w:lang w:bidi="he-IL"/>
        </w:rPr>
        <w:t xml:space="preserve">utikime nurodyto laikotarpio pradžios dienos nulio valandų nulio minučių arba nuo jo suteikimo momento, jeigu </w:t>
      </w:r>
      <w:r w:rsidR="00A531C2" w:rsidRPr="00FA480E">
        <w:rPr>
          <w:lang w:bidi="he-IL"/>
        </w:rPr>
        <w:t>S</w:t>
      </w:r>
      <w:r w:rsidRPr="00FA480E">
        <w:rPr>
          <w:lang w:bidi="he-IL"/>
        </w:rPr>
        <w:t xml:space="preserve">utikimas naudotis keliais suteiktas jo galiojimo laikotarpio pradžios dieną, iki laikotarpio galiojimo pabaigos dienos dvidešimt ketvirtos valandos nulio minučių. </w:t>
      </w:r>
    </w:p>
    <w:p w14:paraId="3AE72408" w14:textId="7EE351E1" w:rsidR="000B5CB9" w:rsidRPr="00717399" w:rsidRDefault="007801E4" w:rsidP="00717399">
      <w:pPr>
        <w:pStyle w:val="Sraopastraipa"/>
        <w:numPr>
          <w:ilvl w:val="0"/>
          <w:numId w:val="3"/>
        </w:numPr>
        <w:jc w:val="both"/>
        <w:rPr>
          <w:color w:val="000000" w:themeColor="text1"/>
          <w:lang w:bidi="he-IL"/>
        </w:rPr>
      </w:pPr>
      <w:r w:rsidRPr="00717399">
        <w:rPr>
          <w:color w:val="000000" w:themeColor="text1"/>
          <w:spacing w:val="2"/>
          <w:lang w:bidi="he-IL"/>
        </w:rPr>
        <w:t>Sutikimas naudotis keliais mėnesiui arba metams suteikiamas atitinkamai 30 kalendorinių dienų arba 12 mėnesių laikotarpiui. Sutikimas naudotis keliais galioja nuo jame nurodyto laikotarpio pradžios dienos nulis valandų nulis minučių arba nuo jo suteikimo momento, jeigu sutikimas naudotis keliais suteiktas jo galiojimo laikotarpio pradžios dieną, iki laikotarpio galiojimo pabaigos dienos dvidešimt ketvirtos valandos nulis minučių.</w:t>
      </w:r>
    </w:p>
    <w:p w14:paraId="6BACFEF0" w14:textId="50C6B45C" w:rsidR="00B62DFA" w:rsidRPr="00717399" w:rsidRDefault="00B62DFA" w:rsidP="00717399">
      <w:pPr>
        <w:pStyle w:val="Sraopastraipa"/>
        <w:numPr>
          <w:ilvl w:val="0"/>
          <w:numId w:val="3"/>
        </w:numPr>
        <w:jc w:val="both"/>
        <w:rPr>
          <w:bCs/>
          <w:color w:val="000000" w:themeColor="text1"/>
        </w:rPr>
      </w:pPr>
      <w:r w:rsidRPr="00717399">
        <w:rPr>
          <w:bCs/>
          <w:color w:val="000000" w:themeColor="text1"/>
        </w:rPr>
        <w:t>Sutikimas</w:t>
      </w:r>
      <w:r w:rsidR="003C44A3" w:rsidRPr="00717399">
        <w:rPr>
          <w:bCs/>
          <w:color w:val="000000" w:themeColor="text1"/>
        </w:rPr>
        <w:t>, nurodytas Aprašo 1 priede,</w:t>
      </w:r>
      <w:r w:rsidRPr="00717399">
        <w:rPr>
          <w:bCs/>
          <w:color w:val="000000" w:themeColor="text1"/>
        </w:rPr>
        <w:t xml:space="preserve"> naudotis keliais suteikiamas ne vėliau kaip per 3 darbo dienas po prašymo gauti sutikimą naudotis keliais ir kitų dokumentų ir duomenų, kurių reikia sutikimui naudotis keliais gauti, gavimo dienos ir apie tai informuojamas </w:t>
      </w:r>
      <w:proofErr w:type="spellStart"/>
      <w:r w:rsidRPr="00717399">
        <w:rPr>
          <w:bCs/>
          <w:color w:val="000000" w:themeColor="text1"/>
        </w:rPr>
        <w:t>didžiagabaritės</w:t>
      </w:r>
      <w:proofErr w:type="spellEnd"/>
      <w:r w:rsidRPr="00717399">
        <w:rPr>
          <w:bCs/>
          <w:color w:val="000000" w:themeColor="text1"/>
        </w:rPr>
        <w:t xml:space="preserve"> ir (ar) sunkiasvorės transporto priemonės savininkas ar valdytojas. Kai pateikiamas netinkamai užpildytas prašymas gauti sutikimą naudotis keliais, su prašymu pateikiami ne visi ar reikalavimų neatitinkantys, netinkamai užpildyti dokumentai, sutikimus suteikiantis subjektas ne vėliau kaip per 2 darbo dienas nuo prašymo suteikti sutikimą naudotis keliais gavimo dienos apie tai informuoja </w:t>
      </w:r>
      <w:proofErr w:type="spellStart"/>
      <w:r w:rsidRPr="00717399">
        <w:rPr>
          <w:bCs/>
          <w:color w:val="000000" w:themeColor="text1"/>
        </w:rPr>
        <w:t>didžiagabaritės</w:t>
      </w:r>
      <w:proofErr w:type="spellEnd"/>
      <w:r w:rsidRPr="00717399">
        <w:rPr>
          <w:bCs/>
          <w:color w:val="000000" w:themeColor="text1"/>
        </w:rPr>
        <w:t xml:space="preserve"> ir (ar) sunkiasvorės transporto priemonės savininką ar valdytoją. Tokiu atveju sutikimus suteikiantis subjektas suteikia sutikimą naudotis keliais arba motyvuotai atsisako jį suteikti ne vėliau kaip per 3 </w:t>
      </w:r>
      <w:r w:rsidRPr="00717399">
        <w:rPr>
          <w:bCs/>
          <w:color w:val="000000" w:themeColor="text1"/>
        </w:rPr>
        <w:lastRenderedPageBreak/>
        <w:t>darbo dienas nuo tinkamai užpildyto prašymo gauti sutikimą naudotis keliais ir (ar) trūkstamų dokumentų ar duomenų gavimo dienos.</w:t>
      </w:r>
    </w:p>
    <w:p w14:paraId="4ACF4136" w14:textId="363CD973" w:rsidR="000B5CB9" w:rsidRPr="00717399" w:rsidRDefault="000B5CB9" w:rsidP="00717399">
      <w:pPr>
        <w:pStyle w:val="Sraopastraipa"/>
        <w:numPr>
          <w:ilvl w:val="0"/>
          <w:numId w:val="3"/>
        </w:numPr>
        <w:jc w:val="both"/>
        <w:rPr>
          <w:color w:val="000000"/>
        </w:rPr>
      </w:pPr>
      <w:r w:rsidRPr="00717399">
        <w:rPr>
          <w:color w:val="000000"/>
        </w:rPr>
        <w:t xml:space="preserve">Sutikimas naudotis keliais važiuojant likviduoti įvykio ir šalinti jo padarinių suteikiamas ne vėliau kaip per vieną darbo dieną po prašymo gauti </w:t>
      </w:r>
      <w:r w:rsidR="00085C9B" w:rsidRPr="00717399">
        <w:rPr>
          <w:color w:val="000000"/>
        </w:rPr>
        <w:t>S</w:t>
      </w:r>
      <w:r w:rsidRPr="00717399">
        <w:rPr>
          <w:color w:val="000000"/>
        </w:rPr>
        <w:t xml:space="preserve">utikimą naudotis keliais ir kitų dokumentų ir duomenų, kurių reikia </w:t>
      </w:r>
      <w:r w:rsidR="00085C9B" w:rsidRPr="00717399">
        <w:rPr>
          <w:color w:val="000000"/>
        </w:rPr>
        <w:t>S</w:t>
      </w:r>
      <w:r w:rsidRPr="00717399">
        <w:rPr>
          <w:color w:val="000000"/>
        </w:rPr>
        <w:t xml:space="preserve">utikimui naudotis keliais gauti, pateikimo </w:t>
      </w:r>
      <w:r w:rsidR="00700E21" w:rsidRPr="00FA480E">
        <w:rPr>
          <w:lang w:bidi="he-IL"/>
        </w:rPr>
        <w:t xml:space="preserve">Kėdainių rajono savivaldybės administracijai </w:t>
      </w:r>
      <w:r w:rsidRPr="00717399">
        <w:rPr>
          <w:color w:val="000000"/>
        </w:rPr>
        <w:t xml:space="preserve">ir nesumokėjus mokesčio už naudojimąsi keliais važiuojant </w:t>
      </w:r>
      <w:proofErr w:type="spellStart"/>
      <w:r w:rsidRPr="00717399">
        <w:rPr>
          <w:color w:val="000000"/>
        </w:rPr>
        <w:t>didžiagabaritėmis</w:t>
      </w:r>
      <w:proofErr w:type="spellEnd"/>
      <w:r w:rsidRPr="00717399">
        <w:rPr>
          <w:color w:val="000000"/>
        </w:rPr>
        <w:t xml:space="preserve"> ir (ar) sunkiasvorėmis transporto priemonėmis; šis mokestis turi būti sumokėtas ne vėliau kaip per 2 darbo dienas po </w:t>
      </w:r>
      <w:r w:rsidR="00085C9B" w:rsidRPr="00717399">
        <w:rPr>
          <w:color w:val="000000"/>
        </w:rPr>
        <w:t>S</w:t>
      </w:r>
      <w:r w:rsidRPr="00717399">
        <w:rPr>
          <w:color w:val="000000"/>
        </w:rPr>
        <w:t xml:space="preserve">utikimo naudotis keliais suteikimo dienos. Įvykis suprantamas taip, kaip jis apibrėžtas Lietuvos Respublikos civilinės saugos įstatyme. </w:t>
      </w:r>
    </w:p>
    <w:p w14:paraId="37176090" w14:textId="69561FBF" w:rsidR="00186A75" w:rsidRPr="00717399" w:rsidRDefault="00186A75" w:rsidP="00717399">
      <w:pPr>
        <w:pStyle w:val="Sraopastraipa"/>
        <w:numPr>
          <w:ilvl w:val="0"/>
          <w:numId w:val="3"/>
        </w:numPr>
        <w:jc w:val="both"/>
        <w:rPr>
          <w:color w:val="000000" w:themeColor="text1"/>
        </w:rPr>
      </w:pPr>
      <w:r w:rsidRPr="00717399">
        <w:rPr>
          <w:color w:val="000000" w:themeColor="text1"/>
        </w:rPr>
        <w:t>Kelio savininkas</w:t>
      </w:r>
      <w:r w:rsidR="00700E21" w:rsidRPr="00717399">
        <w:rPr>
          <w:color w:val="000000" w:themeColor="text1"/>
        </w:rPr>
        <w:t xml:space="preserve"> Vyriausybės nustatyta tvarka</w:t>
      </w:r>
      <w:r w:rsidRPr="00717399">
        <w:rPr>
          <w:color w:val="000000" w:themeColor="text1"/>
        </w:rPr>
        <w:t xml:space="preserve"> gali laikinai apriboti, nutraukti eismą ar uždaryti kelią dėl avarijų, stichinių nelaimių, per polaidį, esant itin karštiems orams, kai dėl to gali būti sugadintas kelias, kelio tiesimo ar taisymo (remonto), priežiūros darbų metu, kilus grėsmei saugiam eismui.</w:t>
      </w:r>
    </w:p>
    <w:p w14:paraId="0C05823F" w14:textId="05E0EA1B" w:rsidR="000B5CB9" w:rsidRPr="00717399" w:rsidRDefault="000B5CB9" w:rsidP="00717399">
      <w:pPr>
        <w:pStyle w:val="Sraopastraipa"/>
        <w:numPr>
          <w:ilvl w:val="0"/>
          <w:numId w:val="3"/>
        </w:numPr>
        <w:jc w:val="both"/>
        <w:rPr>
          <w:bCs/>
          <w:color w:val="000000" w:themeColor="text1"/>
        </w:rPr>
      </w:pPr>
      <w:r w:rsidRPr="00717399">
        <w:rPr>
          <w:bCs/>
          <w:color w:val="000000" w:themeColor="text1"/>
        </w:rPr>
        <w:t xml:space="preserve">Sutikimas </w:t>
      </w:r>
      <w:r w:rsidR="00186A75" w:rsidRPr="00717399">
        <w:rPr>
          <w:bCs/>
          <w:color w:val="000000" w:themeColor="text1"/>
        </w:rPr>
        <w:t>naudotis keliais nesuteikiamas</w:t>
      </w:r>
      <w:r w:rsidRPr="00717399">
        <w:rPr>
          <w:bCs/>
          <w:color w:val="000000" w:themeColor="text1"/>
        </w:rPr>
        <w:t xml:space="preserve">: </w:t>
      </w:r>
    </w:p>
    <w:p w14:paraId="42A15E80" w14:textId="4C0C7061" w:rsidR="00750522" w:rsidRPr="00717399" w:rsidRDefault="00750522" w:rsidP="00717399">
      <w:pPr>
        <w:pStyle w:val="Sraopastraipa"/>
        <w:numPr>
          <w:ilvl w:val="1"/>
          <w:numId w:val="4"/>
        </w:numPr>
        <w:jc w:val="both"/>
        <w:rPr>
          <w:color w:val="000000"/>
        </w:rPr>
      </w:pPr>
      <w:r w:rsidRPr="00717399">
        <w:rPr>
          <w:color w:val="000000"/>
        </w:rPr>
        <w:t>pateikiami ne visi arba neteisingi duomenys ir dokumentai, kurių reikia sutikimui naudotis keliais gauti;</w:t>
      </w:r>
    </w:p>
    <w:p w14:paraId="43B33B14" w14:textId="1C4F23ED" w:rsidR="00750522" w:rsidRPr="00717399" w:rsidRDefault="00750522" w:rsidP="00717399">
      <w:pPr>
        <w:pStyle w:val="Sraopastraipa"/>
        <w:numPr>
          <w:ilvl w:val="1"/>
          <w:numId w:val="4"/>
        </w:numPr>
        <w:jc w:val="both"/>
        <w:rPr>
          <w:color w:val="000000"/>
        </w:rPr>
      </w:pPr>
      <w:bookmarkStart w:id="18" w:name="part_f052901af2284f0a9ebe1288ea3136c8"/>
      <w:bookmarkEnd w:id="18"/>
      <w:r w:rsidRPr="00717399">
        <w:rPr>
          <w:color w:val="000000"/>
        </w:rPr>
        <w:t>transporto priemonės masė su kroviniu ar be jo yra didesnė už transporto priemonės gamintojo nustatytą didžiausiąją leidžiamąją masę;</w:t>
      </w:r>
    </w:p>
    <w:p w14:paraId="4DEE3B4B" w14:textId="4AAF6594" w:rsidR="00750522" w:rsidRPr="00717399" w:rsidRDefault="00750522" w:rsidP="00717399">
      <w:pPr>
        <w:pStyle w:val="Sraopastraipa"/>
        <w:numPr>
          <w:ilvl w:val="1"/>
          <w:numId w:val="4"/>
        </w:numPr>
        <w:jc w:val="both"/>
        <w:rPr>
          <w:color w:val="000000"/>
        </w:rPr>
      </w:pPr>
      <w:bookmarkStart w:id="19" w:name="part_e218e5a7eeb34a9d9a240cea8f705040"/>
      <w:bookmarkEnd w:id="19"/>
      <w:r w:rsidRPr="00717399">
        <w:rPr>
          <w:color w:val="000000"/>
        </w:rPr>
        <w:t xml:space="preserve">nesumokėta nustatyto dydžio valstybės rinkliava už </w:t>
      </w:r>
      <w:r w:rsidR="0008474F" w:rsidRPr="00717399">
        <w:rPr>
          <w:color w:val="000000"/>
        </w:rPr>
        <w:t>S</w:t>
      </w:r>
      <w:r w:rsidRPr="00717399">
        <w:rPr>
          <w:color w:val="000000"/>
        </w:rPr>
        <w:t xml:space="preserve">utikimo naudotis keliais suteikimą, jeigu yra nustatyta, ir (ar) Vyriausybės ar savivaldybių tarybų nustatyto dydžio mokestis, kuris negali būti didesnis už Kelių priežiūros ir plėtros programos finansavimo įstatyme nustatytus ribinius tarifus, už naudojimąsi keliais važiuojant </w:t>
      </w:r>
      <w:proofErr w:type="spellStart"/>
      <w:r w:rsidRPr="00717399">
        <w:rPr>
          <w:color w:val="000000"/>
        </w:rPr>
        <w:t>didžiagabaritėmis</w:t>
      </w:r>
      <w:proofErr w:type="spellEnd"/>
      <w:r w:rsidRPr="00717399">
        <w:rPr>
          <w:color w:val="000000"/>
        </w:rPr>
        <w:t xml:space="preserve"> ir (ar) sunkiasvorėmis transporto priemonėmis, išskyrus Kelių priežiūros ir plėtros programos finansavimo įstatyme nurodytas </w:t>
      </w:r>
      <w:proofErr w:type="spellStart"/>
      <w:r w:rsidRPr="00717399">
        <w:rPr>
          <w:color w:val="000000"/>
        </w:rPr>
        <w:t>didžiagabarites</w:t>
      </w:r>
      <w:proofErr w:type="spellEnd"/>
      <w:r w:rsidRPr="00717399">
        <w:rPr>
          <w:color w:val="000000"/>
        </w:rPr>
        <w:t xml:space="preserve"> ir (ar) sunkiasvores transporto priemones, už kurias šis mokestis nemokamas, arba jeigu toks mokestis gali būti sumokėtas ne vėliau kaip po 2 darbo dienų po sutikimo naudotis keliais suteikimo dienos;</w:t>
      </w:r>
    </w:p>
    <w:p w14:paraId="47657B98" w14:textId="30D35B60" w:rsidR="00750522" w:rsidRPr="00717399" w:rsidRDefault="00750522" w:rsidP="00717399">
      <w:pPr>
        <w:pStyle w:val="Sraopastraipa"/>
        <w:numPr>
          <w:ilvl w:val="1"/>
          <w:numId w:val="4"/>
        </w:numPr>
        <w:jc w:val="both"/>
        <w:rPr>
          <w:color w:val="000000"/>
        </w:rPr>
      </w:pPr>
      <w:bookmarkStart w:id="20" w:name="part_41e584907e0a4a97b4f01911e4bb2fa6"/>
      <w:bookmarkEnd w:id="20"/>
      <w:r w:rsidRPr="00717399">
        <w:rPr>
          <w:color w:val="000000"/>
        </w:rPr>
        <w:t>kelio savininkas nesuderino važiavimo maršruto;</w:t>
      </w:r>
    </w:p>
    <w:p w14:paraId="1B435DC6" w14:textId="2A799324" w:rsidR="00750522" w:rsidRPr="00717399" w:rsidRDefault="00750522" w:rsidP="00717399">
      <w:pPr>
        <w:pStyle w:val="Sraopastraipa"/>
        <w:numPr>
          <w:ilvl w:val="1"/>
          <w:numId w:val="4"/>
        </w:numPr>
        <w:jc w:val="both"/>
        <w:rPr>
          <w:color w:val="000000"/>
        </w:rPr>
      </w:pPr>
      <w:bookmarkStart w:id="21" w:name="part_f76ae4b0ed6348598a380a287972d070"/>
      <w:bookmarkEnd w:id="21"/>
      <w:r w:rsidRPr="00717399">
        <w:rPr>
          <w:color w:val="000000"/>
        </w:rPr>
        <w:t>transporto priemonės ašies (ašių) apkrova yra didesnė už didžiausiąją leidžiamą naudojantis keliais transporto priemonės ar jų junginio ašies (ašių) apkrovą daugiau kaip 8 t, išskyrus Lietuvos Respublikos kelių įstatymo 20 straipsnio 22 dalyje numatytas išimtis.</w:t>
      </w:r>
    </w:p>
    <w:p w14:paraId="75BD1BE0" w14:textId="7CB23DCE" w:rsidR="001B514B" w:rsidRPr="00717399" w:rsidRDefault="001B514B" w:rsidP="00717399">
      <w:pPr>
        <w:pStyle w:val="Sraopastraipa"/>
        <w:numPr>
          <w:ilvl w:val="0"/>
          <w:numId w:val="3"/>
        </w:numPr>
        <w:tabs>
          <w:tab w:val="left" w:pos="993"/>
        </w:tabs>
        <w:jc w:val="both"/>
        <w:rPr>
          <w:color w:val="000000" w:themeColor="text1"/>
        </w:rPr>
      </w:pPr>
      <w:r w:rsidRPr="00717399">
        <w:rPr>
          <w:color w:val="000000" w:themeColor="text1"/>
        </w:rPr>
        <w:t>Sutikimas naudotis keliais atšaukiamas ir sumokėtas nustatyto dydžio mokestis grąžinamas arba transporto priemonės savininko ar valdytojo prašymu įskaitomas kitam važiavimui, jeigu sutikimus suteikiantis subjektas:</w:t>
      </w:r>
    </w:p>
    <w:p w14:paraId="72E3447A" w14:textId="3AB40562" w:rsidR="001B514B" w:rsidRPr="00717399" w:rsidRDefault="001B514B" w:rsidP="00717399">
      <w:pPr>
        <w:pStyle w:val="Sraopastraipa"/>
        <w:numPr>
          <w:ilvl w:val="1"/>
          <w:numId w:val="5"/>
        </w:numPr>
        <w:tabs>
          <w:tab w:val="left" w:pos="993"/>
        </w:tabs>
        <w:jc w:val="both"/>
        <w:rPr>
          <w:color w:val="000000" w:themeColor="text1"/>
        </w:rPr>
      </w:pPr>
      <w:bookmarkStart w:id="22" w:name="_Hlk215577791"/>
      <w:r w:rsidRPr="00717399">
        <w:rPr>
          <w:color w:val="000000" w:themeColor="text1"/>
        </w:rPr>
        <w:t xml:space="preserve">likus ne mažiau kaip vienai valandai iki subjekto darbo dienos, esančios prieš </w:t>
      </w:r>
      <w:r w:rsidR="008E4521" w:rsidRPr="00717399">
        <w:rPr>
          <w:color w:val="000000" w:themeColor="text1"/>
        </w:rPr>
        <w:t>S</w:t>
      </w:r>
      <w:r w:rsidRPr="00717399">
        <w:rPr>
          <w:color w:val="000000" w:themeColor="text1"/>
        </w:rPr>
        <w:t xml:space="preserve">utikime naudotis keliais nurodyto laikotarpio pradžios dieną, darbo laiko pabaigos gauna transporto priemonės savininko ar valdytojo pateiktą prašymą atšaukti </w:t>
      </w:r>
      <w:r w:rsidR="008E4521" w:rsidRPr="00717399">
        <w:rPr>
          <w:color w:val="000000" w:themeColor="text1"/>
        </w:rPr>
        <w:t>S</w:t>
      </w:r>
      <w:r w:rsidRPr="00717399">
        <w:rPr>
          <w:color w:val="000000" w:themeColor="text1"/>
        </w:rPr>
        <w:t>utikimą naudotis keliais (</w:t>
      </w:r>
      <w:r w:rsidR="008E4521" w:rsidRPr="00717399">
        <w:rPr>
          <w:color w:val="000000" w:themeColor="text1"/>
        </w:rPr>
        <w:t>S</w:t>
      </w:r>
      <w:r w:rsidRPr="00717399">
        <w:rPr>
          <w:color w:val="000000" w:themeColor="text1"/>
        </w:rPr>
        <w:t>utikimas naudotis keliais turi būti atšauktas iki jo galiojimo pradžios);</w:t>
      </w:r>
    </w:p>
    <w:p w14:paraId="13C6EFF0" w14:textId="7B08F3E6" w:rsidR="001B514B" w:rsidRPr="00717399" w:rsidRDefault="001B514B" w:rsidP="00717399">
      <w:pPr>
        <w:pStyle w:val="Sraopastraipa"/>
        <w:numPr>
          <w:ilvl w:val="1"/>
          <w:numId w:val="5"/>
        </w:numPr>
        <w:tabs>
          <w:tab w:val="left" w:pos="993"/>
        </w:tabs>
        <w:jc w:val="both"/>
        <w:rPr>
          <w:color w:val="000000" w:themeColor="text1"/>
        </w:rPr>
      </w:pPr>
      <w:r w:rsidRPr="00717399">
        <w:rPr>
          <w:color w:val="000000" w:themeColor="text1"/>
        </w:rPr>
        <w:t xml:space="preserve">nustato, kad </w:t>
      </w:r>
      <w:r w:rsidR="008E4521" w:rsidRPr="00717399">
        <w:rPr>
          <w:color w:val="000000" w:themeColor="text1"/>
        </w:rPr>
        <w:t>S</w:t>
      </w:r>
      <w:r w:rsidRPr="00717399">
        <w:rPr>
          <w:color w:val="000000" w:themeColor="text1"/>
        </w:rPr>
        <w:t xml:space="preserve">utikimas naudotis keliais buvo suteiktas esant </w:t>
      </w:r>
      <w:r w:rsidR="00A03AC2" w:rsidRPr="00717399">
        <w:rPr>
          <w:color w:val="000000" w:themeColor="text1"/>
        </w:rPr>
        <w:t>Aprašo</w:t>
      </w:r>
      <w:r w:rsidRPr="00717399">
        <w:rPr>
          <w:color w:val="000000" w:themeColor="text1"/>
        </w:rPr>
        <w:t xml:space="preserve"> 1</w:t>
      </w:r>
      <w:r w:rsidR="00A564B7" w:rsidRPr="00717399">
        <w:rPr>
          <w:color w:val="000000" w:themeColor="text1"/>
        </w:rPr>
        <w:t>7</w:t>
      </w:r>
      <w:r w:rsidRPr="00717399">
        <w:rPr>
          <w:color w:val="000000" w:themeColor="text1"/>
        </w:rPr>
        <w:t xml:space="preserve"> </w:t>
      </w:r>
      <w:r w:rsidR="00A03AC2" w:rsidRPr="00717399">
        <w:rPr>
          <w:color w:val="000000" w:themeColor="text1"/>
        </w:rPr>
        <w:t>punkte</w:t>
      </w:r>
      <w:r w:rsidRPr="00717399">
        <w:rPr>
          <w:color w:val="000000" w:themeColor="text1"/>
        </w:rPr>
        <w:t xml:space="preserve"> nurodytoms aplinkybėms. Sutikimas naudotis keliais turi būti atšauktas per vieną darbo dieną po tokių aplinkybių nustatymo.</w:t>
      </w:r>
    </w:p>
    <w:bookmarkEnd w:id="22"/>
    <w:p w14:paraId="1424B3B4" w14:textId="587560EB" w:rsidR="000B5CB9" w:rsidRPr="00717399" w:rsidRDefault="00A564B7" w:rsidP="00717399">
      <w:pPr>
        <w:pStyle w:val="Sraopastraipa"/>
        <w:numPr>
          <w:ilvl w:val="0"/>
          <w:numId w:val="3"/>
        </w:numPr>
        <w:jc w:val="both"/>
        <w:rPr>
          <w:bCs/>
        </w:rPr>
      </w:pPr>
      <w:r w:rsidRPr="00717399">
        <w:rPr>
          <w:bCs/>
        </w:rPr>
        <w:t xml:space="preserve">Sprendimas nesuteikti </w:t>
      </w:r>
      <w:r w:rsidR="00085C9B" w:rsidRPr="00717399">
        <w:rPr>
          <w:bCs/>
        </w:rPr>
        <w:t>S</w:t>
      </w:r>
      <w:r w:rsidR="000B5CB9" w:rsidRPr="00717399">
        <w:rPr>
          <w:bCs/>
        </w:rPr>
        <w:t xml:space="preserve">utikimą naudotis </w:t>
      </w:r>
      <w:r w:rsidR="00833BA2" w:rsidRPr="00717399">
        <w:rPr>
          <w:bCs/>
        </w:rPr>
        <w:t>Kėdainių rajono savivaldybės</w:t>
      </w:r>
      <w:r w:rsidR="000B5CB9" w:rsidRPr="00717399">
        <w:rPr>
          <w:bCs/>
        </w:rPr>
        <w:t xml:space="preserve"> vietinės reikšmės viešaisiais keliais važiuojant </w:t>
      </w:r>
      <w:proofErr w:type="spellStart"/>
      <w:r w:rsidR="000B5CB9" w:rsidRPr="00717399">
        <w:rPr>
          <w:bCs/>
        </w:rPr>
        <w:t>didžiagabaritėmis</w:t>
      </w:r>
      <w:proofErr w:type="spellEnd"/>
      <w:r w:rsidR="000B5CB9" w:rsidRPr="00717399">
        <w:rPr>
          <w:bCs/>
        </w:rPr>
        <w:t xml:space="preserve"> ir (ar) sunkiasvorėmis transporto priemonėmis gali būti skundžiamas teisės aktų nustatyta tvarka. </w:t>
      </w:r>
    </w:p>
    <w:p w14:paraId="3E0A7A8E" w14:textId="14CA976F" w:rsidR="00F028A6" w:rsidRPr="00717399" w:rsidRDefault="00F028A6" w:rsidP="00717399">
      <w:pPr>
        <w:pStyle w:val="Sraopastraipa"/>
        <w:numPr>
          <w:ilvl w:val="0"/>
          <w:numId w:val="3"/>
        </w:numPr>
        <w:tabs>
          <w:tab w:val="left" w:pos="1276"/>
        </w:tabs>
        <w:jc w:val="both"/>
        <w:rPr>
          <w:color w:val="000000" w:themeColor="text1"/>
        </w:rPr>
      </w:pPr>
      <w:bookmarkStart w:id="23" w:name="_Hlk215576274"/>
      <w:proofErr w:type="spellStart"/>
      <w:r w:rsidRPr="00717399">
        <w:rPr>
          <w:color w:val="000000" w:themeColor="text1"/>
        </w:rPr>
        <w:t>Didžiagabaritės</w:t>
      </w:r>
      <w:proofErr w:type="spellEnd"/>
      <w:r w:rsidRPr="00717399">
        <w:rPr>
          <w:color w:val="000000" w:themeColor="text1"/>
        </w:rPr>
        <w:t xml:space="preserve"> ir (ar) sunkiasvorės transporto priemonės savininkas ar valdytojas (vairuotojas), važiuodamas valstybinės reikšmės keliais, neprivalo transporto priemonėje turėti </w:t>
      </w:r>
      <w:r w:rsidR="008E4521" w:rsidRPr="00717399">
        <w:rPr>
          <w:color w:val="000000" w:themeColor="text1"/>
        </w:rPr>
        <w:t>S</w:t>
      </w:r>
      <w:r w:rsidRPr="00717399">
        <w:rPr>
          <w:color w:val="000000" w:themeColor="text1"/>
        </w:rPr>
        <w:t>utikimo kopijos</w:t>
      </w:r>
      <w:r w:rsidR="00BB0F55" w:rsidRPr="00717399">
        <w:rPr>
          <w:color w:val="000000" w:themeColor="text1"/>
        </w:rPr>
        <w:t xml:space="preserve">. Sutikimas yra elektroninis. Sutikimo </w:t>
      </w:r>
      <w:bookmarkStart w:id="24" w:name="_Hlk215575199"/>
      <w:r w:rsidR="00BB0F55" w:rsidRPr="00717399">
        <w:rPr>
          <w:color w:val="000000" w:themeColor="text1"/>
        </w:rPr>
        <w:t>duomenys, nurodyti Aprašo 1 priede, skelbiami Kėdainių rajono savivaldybės interneto svetainėje</w:t>
      </w:r>
      <w:bookmarkEnd w:id="24"/>
      <w:r w:rsidR="00BB0F55" w:rsidRPr="00717399">
        <w:rPr>
          <w:color w:val="000000" w:themeColor="text1"/>
        </w:rPr>
        <w:t xml:space="preserve">, kad, vykdant kelių transporto priežiūrą, būtų galima patikrinti, ar </w:t>
      </w:r>
      <w:r w:rsidR="008E4521" w:rsidRPr="00717399">
        <w:rPr>
          <w:color w:val="000000" w:themeColor="text1"/>
        </w:rPr>
        <w:t>S</w:t>
      </w:r>
      <w:r w:rsidR="00BB0F55" w:rsidRPr="00717399">
        <w:rPr>
          <w:color w:val="000000" w:themeColor="text1"/>
        </w:rPr>
        <w:t>utikimas galioja. Sutikimo duomenys skelbiami iki sutikimo galiojimo pabaigos</w:t>
      </w:r>
      <w:r w:rsidR="00797C44" w:rsidRPr="00717399">
        <w:rPr>
          <w:color w:val="000000" w:themeColor="text1"/>
        </w:rPr>
        <w:t xml:space="preserve">. </w:t>
      </w:r>
      <w:r w:rsidRPr="00717399">
        <w:rPr>
          <w:color w:val="000000" w:themeColor="text1"/>
        </w:rPr>
        <w:t xml:space="preserve">Vieno važiavimo metu gali būti naudojamas tik vienas </w:t>
      </w:r>
      <w:r w:rsidR="008E4521" w:rsidRPr="00717399">
        <w:rPr>
          <w:color w:val="000000" w:themeColor="text1"/>
        </w:rPr>
        <w:t>S</w:t>
      </w:r>
      <w:r w:rsidRPr="00717399">
        <w:rPr>
          <w:color w:val="000000" w:themeColor="text1"/>
        </w:rPr>
        <w:t xml:space="preserve">utikimas. </w:t>
      </w:r>
    </w:p>
    <w:bookmarkEnd w:id="23"/>
    <w:p w14:paraId="097BBFF6" w14:textId="28F5191C" w:rsidR="00F028A6" w:rsidRPr="00717399" w:rsidRDefault="00F028A6" w:rsidP="00717399">
      <w:pPr>
        <w:pStyle w:val="Sraopastraipa"/>
        <w:numPr>
          <w:ilvl w:val="0"/>
          <w:numId w:val="3"/>
        </w:numPr>
        <w:jc w:val="both"/>
        <w:rPr>
          <w:bCs/>
          <w:color w:val="000000" w:themeColor="text1"/>
        </w:rPr>
      </w:pPr>
      <w:r w:rsidRPr="00717399">
        <w:rPr>
          <w:bCs/>
          <w:color w:val="000000" w:themeColor="text1"/>
        </w:rPr>
        <w:t xml:space="preserve">Kai važiuojama turint </w:t>
      </w:r>
      <w:r w:rsidR="008E4521" w:rsidRPr="00717399">
        <w:rPr>
          <w:bCs/>
          <w:color w:val="000000" w:themeColor="text1"/>
        </w:rPr>
        <w:t>S</w:t>
      </w:r>
      <w:r w:rsidRPr="00717399">
        <w:rPr>
          <w:bCs/>
          <w:color w:val="000000" w:themeColor="text1"/>
        </w:rPr>
        <w:t xml:space="preserve">utikimą važiuoti pagal važiavimo deklaraciją, </w:t>
      </w:r>
      <w:r w:rsidR="00F32E19" w:rsidRPr="00717399">
        <w:rPr>
          <w:bCs/>
          <w:color w:val="000000" w:themeColor="text1"/>
        </w:rPr>
        <w:t xml:space="preserve">deklaracijos duomenys, nurodyti Aprašo 3 priede, skelbiami </w:t>
      </w:r>
      <w:r w:rsidR="00797C44" w:rsidRPr="00717399">
        <w:rPr>
          <w:bCs/>
          <w:color w:val="000000" w:themeColor="text1"/>
        </w:rPr>
        <w:t xml:space="preserve">Aprašo 20 punkte nustatyta tvarka. </w:t>
      </w:r>
    </w:p>
    <w:p w14:paraId="3F97B8E5" w14:textId="5FB8CF19" w:rsidR="000B5CB9" w:rsidRPr="00FA480E" w:rsidRDefault="000B5CB9" w:rsidP="00717399">
      <w:pPr>
        <w:pStyle w:val="Sraopastraipa"/>
        <w:numPr>
          <w:ilvl w:val="0"/>
          <w:numId w:val="3"/>
        </w:numPr>
        <w:jc w:val="both"/>
      </w:pPr>
      <w:r w:rsidRPr="00FA480E">
        <w:lastRenderedPageBreak/>
        <w:t xml:space="preserve">Turint vienkartinį </w:t>
      </w:r>
      <w:r w:rsidR="00894E01" w:rsidRPr="00FA480E">
        <w:t>S</w:t>
      </w:r>
      <w:r w:rsidRPr="00FA480E">
        <w:t xml:space="preserve">utikimą važiuoti galima tik </w:t>
      </w:r>
      <w:r w:rsidR="00894E01" w:rsidRPr="00FA480E">
        <w:t>S</w:t>
      </w:r>
      <w:r w:rsidRPr="00FA480E">
        <w:t xml:space="preserve">utikime nurodytu laiku ir maršrutu. Jei dėl tam tikrų priežasčių pasikeičia važiavimo laikas ar maršrutas, privaloma kreiptis į </w:t>
      </w:r>
      <w:r w:rsidR="00833BA2" w:rsidRPr="00FA480E">
        <w:t>Turto valdymo</w:t>
      </w:r>
      <w:r w:rsidRPr="00FA480E">
        <w:t xml:space="preserve"> skyrių elektroninių ryšių priemon</w:t>
      </w:r>
      <w:r w:rsidR="00685328" w:rsidRPr="00FA480E">
        <w:t>ėmi</w:t>
      </w:r>
      <w:r w:rsidRPr="00FA480E">
        <w:t xml:space="preserve">s. Išduotas </w:t>
      </w:r>
      <w:r w:rsidR="00894E01" w:rsidRPr="00FA480E">
        <w:t>S</w:t>
      </w:r>
      <w:r w:rsidRPr="00FA480E">
        <w:t xml:space="preserve">utikimas gali būti koreguojamas atsižvelgiant į gautą informaciją dėl vežėjo, transporto priemonės, važiavimo laiko pakeitimo, pasikeitusių parametrų. </w:t>
      </w:r>
    </w:p>
    <w:p w14:paraId="34B259C5" w14:textId="40BDB659" w:rsidR="000B5CB9" w:rsidRPr="00FA480E" w:rsidRDefault="000B5CB9" w:rsidP="00717399">
      <w:pPr>
        <w:pStyle w:val="Sraopastraipa"/>
        <w:numPr>
          <w:ilvl w:val="0"/>
          <w:numId w:val="3"/>
        </w:numPr>
        <w:jc w:val="both"/>
      </w:pPr>
      <w:r w:rsidRPr="00FA480E">
        <w:t xml:space="preserve">Turint galiojantį </w:t>
      </w:r>
      <w:r w:rsidR="00894E01" w:rsidRPr="00FA480E">
        <w:t>S</w:t>
      </w:r>
      <w:r w:rsidRPr="00FA480E">
        <w:t xml:space="preserve">utikimą, </w:t>
      </w:r>
      <w:proofErr w:type="spellStart"/>
      <w:r w:rsidRPr="00FA480E">
        <w:t>didžiagabaritėmis</w:t>
      </w:r>
      <w:proofErr w:type="spellEnd"/>
      <w:r w:rsidRPr="00FA480E">
        <w:t xml:space="preserve"> ir (ar) sunkiasvorėmis transporto priemonėmis galima važiuoti tik </w:t>
      </w:r>
      <w:r w:rsidR="00894E01" w:rsidRPr="00FA480E">
        <w:t>Kėdainių rajono savivaldybės</w:t>
      </w:r>
      <w:r w:rsidRPr="00FA480E">
        <w:t xml:space="preserve"> vietinės reikšmės viešaisiais keliais, kuriose eismas nėra apribotas ar nutrauktas ir (ar) šie keliai nėra uždaryti. Turint galiojantį </w:t>
      </w:r>
      <w:r w:rsidR="00894E01" w:rsidRPr="00FA480E">
        <w:t>S</w:t>
      </w:r>
      <w:r w:rsidRPr="00FA480E">
        <w:t>utikimą privaloma laikytis eismo ribojimų, draudžiančių važiuoti tam tikromis transporto priemonėmis</w:t>
      </w:r>
      <w:r w:rsidR="008E4521" w:rsidRPr="00FA480E">
        <w:t>,</w:t>
      </w:r>
      <w:r w:rsidRPr="00FA480E">
        <w:t xml:space="preserve"> arba transporto priemonėmis, kurių faktiniai parametrai yra didesni už nurodytus informacijoje apie eismo ribojimus. </w:t>
      </w:r>
    </w:p>
    <w:p w14:paraId="392AA0A0" w14:textId="2341C34B" w:rsidR="000B5CB9" w:rsidRPr="00FA480E" w:rsidRDefault="000B5CB9" w:rsidP="00717399">
      <w:pPr>
        <w:pStyle w:val="Sraopastraipa"/>
        <w:numPr>
          <w:ilvl w:val="0"/>
          <w:numId w:val="3"/>
        </w:numPr>
        <w:jc w:val="both"/>
      </w:pPr>
      <w:r w:rsidRPr="00717399">
        <w:rPr>
          <w:bCs/>
          <w:lang w:bidi="he-IL"/>
        </w:rPr>
        <w:t xml:space="preserve">Važiavimo metu sugadinus vietinės reikšmės viešojo kelio dangą, jo statinius ar kitus įrenginius, kelio elementus, transporto priemonės savininkas, valdytojas ar jo įgaliotas asmuo </w:t>
      </w:r>
      <w:r w:rsidRPr="00FA480E">
        <w:t xml:space="preserve">privalo apie tai nedelsiant informuoti </w:t>
      </w:r>
      <w:r w:rsidR="00894E01" w:rsidRPr="00FA480E">
        <w:t>Kėdainių rajono savivaldybės administraciją</w:t>
      </w:r>
      <w:r w:rsidRPr="00FA480E">
        <w:t xml:space="preserve"> ir teisės aktų nustatyta tvarka atlyginti nuostolius. </w:t>
      </w:r>
    </w:p>
    <w:p w14:paraId="2887C766" w14:textId="77777777" w:rsidR="000B5CB9" w:rsidRPr="00FA480E" w:rsidRDefault="000B5CB9" w:rsidP="00537503">
      <w:pPr>
        <w:ind w:firstLine="1298"/>
        <w:jc w:val="both"/>
        <w:rPr>
          <w:bCs/>
          <w:color w:val="000000"/>
        </w:rPr>
      </w:pPr>
    </w:p>
    <w:p w14:paraId="7BF94C19" w14:textId="77777777" w:rsidR="000B5CB9" w:rsidRPr="00FA480E" w:rsidRDefault="000B5CB9" w:rsidP="00537503">
      <w:pPr>
        <w:jc w:val="center"/>
        <w:rPr>
          <w:b/>
          <w:bCs/>
          <w:color w:val="000000"/>
        </w:rPr>
      </w:pPr>
      <w:r w:rsidRPr="00FA480E">
        <w:rPr>
          <w:b/>
          <w:bCs/>
          <w:color w:val="000000"/>
        </w:rPr>
        <w:t xml:space="preserve">III SKYRIUS </w:t>
      </w:r>
    </w:p>
    <w:p w14:paraId="25E95631" w14:textId="77777777" w:rsidR="000B5CB9" w:rsidRPr="00FA480E" w:rsidRDefault="000B5CB9" w:rsidP="00537503">
      <w:pPr>
        <w:ind w:firstLine="62"/>
        <w:jc w:val="center"/>
        <w:rPr>
          <w:b/>
          <w:bCs/>
          <w:color w:val="000000"/>
        </w:rPr>
      </w:pPr>
      <w:r w:rsidRPr="00FA480E">
        <w:rPr>
          <w:b/>
          <w:bCs/>
          <w:color w:val="000000"/>
        </w:rPr>
        <w:t xml:space="preserve">MOKESČIO MOKĖJIMO TVARKA </w:t>
      </w:r>
    </w:p>
    <w:p w14:paraId="039C5A11" w14:textId="77777777" w:rsidR="000B5CB9" w:rsidRPr="00FA480E" w:rsidRDefault="000B5CB9" w:rsidP="00537503">
      <w:pPr>
        <w:jc w:val="center"/>
        <w:rPr>
          <w:b/>
          <w:bCs/>
          <w:color w:val="000000"/>
        </w:rPr>
      </w:pPr>
    </w:p>
    <w:p w14:paraId="2037DD80" w14:textId="644E7C0E" w:rsidR="000B5CB9" w:rsidRPr="00717399" w:rsidRDefault="000B5CB9" w:rsidP="00717399">
      <w:pPr>
        <w:pStyle w:val="Sraopastraipa"/>
        <w:numPr>
          <w:ilvl w:val="0"/>
          <w:numId w:val="3"/>
        </w:numPr>
        <w:jc w:val="both"/>
        <w:rPr>
          <w:bCs/>
          <w:color w:val="000000"/>
        </w:rPr>
      </w:pPr>
      <w:r w:rsidRPr="00717399">
        <w:rPr>
          <w:bCs/>
          <w:color w:val="000000"/>
        </w:rPr>
        <w:t xml:space="preserve">Transporto priemonių savininkai, valdytojai ar jų įgalioti asmenys privalo sumokėti vienkartinį, mėnesinį ar metinį mokestį už kiekvieną transporto priemonę, mokėjimo dokumente nurodydami tos transporto priemonės (vilkiko, priekabos, puspriekabės) valstybinius numerius. </w:t>
      </w:r>
    </w:p>
    <w:p w14:paraId="1A392822" w14:textId="77777777" w:rsidR="000B5CB9" w:rsidRPr="00717399" w:rsidRDefault="000B5CB9" w:rsidP="007E661E">
      <w:pPr>
        <w:pStyle w:val="Sraopastraipa"/>
        <w:ind w:left="0" w:firstLine="851"/>
        <w:jc w:val="both"/>
        <w:rPr>
          <w:sz w:val="22"/>
        </w:rPr>
      </w:pPr>
      <w:r w:rsidRPr="00FA480E">
        <w:t xml:space="preserve">Mokestis mokamas į Lietuvos Respublikos valstybės biudžetą Kelių priežiūros ir plėtros programai finansuoti, nurodant Valstybinės mokesčių inspekcijos prie Finansų ministerijos viršininko ir Muitinės departamento prie Finansų ministerijos generalinio direktoriaus įsakymu patvirtintą įmokos kodą 7840 „Mokestis už važiavimą keliais Lietuvos Respublikoje, Europos Sąjungos valstybėse narėse ir kitose užsienio valstybėse įregistruotomis transporto priemonėmis (jų junginiais), kurių matmenys su kroviniu ar be jo ir (ar) ašies (ašių) apkrova ir (ar) transporto priemonės (jų junginio) leidžiama bendroji masė viršija maksimalius leidžiamus dydžius“. </w:t>
      </w:r>
    </w:p>
    <w:p w14:paraId="59AB02C7" w14:textId="0BAF6169" w:rsidR="000B5CB9" w:rsidRPr="00717399" w:rsidRDefault="000B5CB9" w:rsidP="00717399">
      <w:pPr>
        <w:pStyle w:val="Sraopastraipa"/>
        <w:numPr>
          <w:ilvl w:val="0"/>
          <w:numId w:val="3"/>
        </w:numPr>
        <w:jc w:val="both"/>
        <w:rPr>
          <w:bCs/>
        </w:rPr>
      </w:pPr>
      <w:r w:rsidRPr="00717399">
        <w:rPr>
          <w:bCs/>
          <w:lang w:bidi="he-IL"/>
        </w:rPr>
        <w:t xml:space="preserve">Mokestis sumokamas, kai pateikiamas prašymas gauti </w:t>
      </w:r>
      <w:r w:rsidR="00E876BA" w:rsidRPr="00717399">
        <w:rPr>
          <w:bCs/>
          <w:lang w:bidi="he-IL"/>
        </w:rPr>
        <w:t>S</w:t>
      </w:r>
      <w:r w:rsidRPr="00717399">
        <w:rPr>
          <w:bCs/>
          <w:lang w:bidi="he-IL"/>
        </w:rPr>
        <w:t xml:space="preserve">utikimą ir suderinamas su </w:t>
      </w:r>
      <w:r w:rsidR="00833BA2" w:rsidRPr="00717399">
        <w:rPr>
          <w:bCs/>
          <w:lang w:bidi="he-IL"/>
        </w:rPr>
        <w:t>Turto valdymo</w:t>
      </w:r>
      <w:r w:rsidRPr="00717399">
        <w:rPr>
          <w:bCs/>
          <w:lang w:bidi="he-IL"/>
        </w:rPr>
        <w:t xml:space="preserve"> skyriumi transporto priemonės maršrutas ir sąlygos. Sumokėjus mokestį, </w:t>
      </w:r>
      <w:r w:rsidR="00833BA2" w:rsidRPr="00717399">
        <w:rPr>
          <w:bCs/>
          <w:lang w:bidi="he-IL"/>
        </w:rPr>
        <w:t>Turto valdymo</w:t>
      </w:r>
      <w:r w:rsidRPr="00717399">
        <w:rPr>
          <w:bCs/>
          <w:lang w:bidi="he-IL"/>
        </w:rPr>
        <w:t xml:space="preserve"> skyriui pateikiamas sumokėjimo dokumentas.</w:t>
      </w:r>
      <w:r w:rsidRPr="00FA480E">
        <w:rPr>
          <w:lang w:bidi="he-IL"/>
        </w:rPr>
        <w:t xml:space="preserve"> </w:t>
      </w:r>
      <w:r w:rsidRPr="00717399">
        <w:rPr>
          <w:bCs/>
          <w:lang w:bidi="he-IL"/>
        </w:rPr>
        <w:t xml:space="preserve">Sutikimas išduodamas važiuoti tik ta transporto priemone, už kurią sumokėtas mokestis. </w:t>
      </w:r>
    </w:p>
    <w:p w14:paraId="7520D4CA" w14:textId="0B99AE34" w:rsidR="000B5CB9" w:rsidRPr="00717399" w:rsidRDefault="000B5CB9" w:rsidP="00717399">
      <w:pPr>
        <w:pStyle w:val="Sraopastraipa"/>
        <w:numPr>
          <w:ilvl w:val="0"/>
          <w:numId w:val="3"/>
        </w:numPr>
        <w:jc w:val="both"/>
        <w:rPr>
          <w:bCs/>
          <w:color w:val="000000"/>
        </w:rPr>
      </w:pPr>
      <w:r w:rsidRPr="00717399">
        <w:rPr>
          <w:bCs/>
          <w:color w:val="000000"/>
        </w:rPr>
        <w:t>Dėl mokesčio grąžinimo ar panaudojimo sumokėti už važiavimą kita</w:t>
      </w:r>
      <w:r w:rsidRPr="00FA480E">
        <w:t xml:space="preserve"> </w:t>
      </w:r>
      <w:proofErr w:type="spellStart"/>
      <w:r w:rsidRPr="00717399">
        <w:rPr>
          <w:bCs/>
          <w:color w:val="000000"/>
        </w:rPr>
        <w:t>didžiagabarite</w:t>
      </w:r>
      <w:proofErr w:type="spellEnd"/>
      <w:r w:rsidRPr="00717399">
        <w:rPr>
          <w:bCs/>
          <w:color w:val="000000"/>
        </w:rPr>
        <w:t xml:space="preserve"> ir (ar) sunkiasvore transporto priemone turi būti kreipiamasi į </w:t>
      </w:r>
      <w:r w:rsidR="00E876BA" w:rsidRPr="00717399">
        <w:rPr>
          <w:bCs/>
          <w:color w:val="000000"/>
        </w:rPr>
        <w:t>Kėdainių rajono savivaldybės administraciją</w:t>
      </w:r>
      <w:r w:rsidRPr="00717399">
        <w:rPr>
          <w:bCs/>
          <w:color w:val="000000"/>
        </w:rPr>
        <w:t xml:space="preserve"> raštu, elektroniniu paštu ar per elektroninių paslaugų sistemą. </w:t>
      </w:r>
    </w:p>
    <w:p w14:paraId="07902ED7" w14:textId="77777777" w:rsidR="000B5CB9" w:rsidRPr="00FA480E" w:rsidRDefault="000B5CB9" w:rsidP="00537503">
      <w:pPr>
        <w:ind w:firstLine="1296"/>
        <w:jc w:val="both"/>
        <w:rPr>
          <w:bCs/>
          <w:color w:val="000000"/>
        </w:rPr>
      </w:pPr>
    </w:p>
    <w:p w14:paraId="41619F7C" w14:textId="77777777" w:rsidR="000B5CB9" w:rsidRPr="00FA480E" w:rsidRDefault="000B5CB9" w:rsidP="00537503">
      <w:pPr>
        <w:jc w:val="center"/>
        <w:rPr>
          <w:b/>
        </w:rPr>
      </w:pPr>
      <w:r w:rsidRPr="00FA480E">
        <w:rPr>
          <w:b/>
        </w:rPr>
        <w:t xml:space="preserve">IV SKYRIUS </w:t>
      </w:r>
    </w:p>
    <w:p w14:paraId="5930266C" w14:textId="77777777" w:rsidR="000B5CB9" w:rsidRPr="00FA480E" w:rsidRDefault="000B5CB9" w:rsidP="00537503">
      <w:pPr>
        <w:jc w:val="center"/>
        <w:rPr>
          <w:b/>
        </w:rPr>
      </w:pPr>
      <w:r w:rsidRPr="00FA480E">
        <w:rPr>
          <w:b/>
        </w:rPr>
        <w:t xml:space="preserve">MOKESČIO APSKAIČIAVIMO TVARKA IR DYDŽIAI </w:t>
      </w:r>
    </w:p>
    <w:p w14:paraId="273ED6ED" w14:textId="77777777" w:rsidR="000B5CB9" w:rsidRPr="00FA480E" w:rsidRDefault="000B5CB9" w:rsidP="00537503">
      <w:pPr>
        <w:jc w:val="center"/>
        <w:rPr>
          <w:b/>
        </w:rPr>
      </w:pPr>
    </w:p>
    <w:p w14:paraId="30C805D6" w14:textId="49723022" w:rsidR="000B5CB9" w:rsidRPr="00FA480E" w:rsidRDefault="000B5CB9" w:rsidP="00717399">
      <w:pPr>
        <w:pStyle w:val="Sraopastraipa"/>
        <w:numPr>
          <w:ilvl w:val="0"/>
          <w:numId w:val="3"/>
        </w:numPr>
        <w:jc w:val="both"/>
      </w:pPr>
      <w:r w:rsidRPr="00FA480E">
        <w:t xml:space="preserve">Už naudojimąsi </w:t>
      </w:r>
      <w:r w:rsidR="00833BA2" w:rsidRPr="00FA480E">
        <w:t>Kėdainių rajono savivaldybės</w:t>
      </w:r>
      <w:r w:rsidRPr="00FA480E">
        <w:t xml:space="preserve"> vietinės reikšmės viešaisiais keliais važiuojant </w:t>
      </w:r>
      <w:r w:rsidR="00B6044E" w:rsidRPr="00717399">
        <w:rPr>
          <w:color w:val="000000" w:themeColor="text1"/>
        </w:rPr>
        <w:t xml:space="preserve">motorinėmis </w:t>
      </w:r>
      <w:r w:rsidRPr="00717399">
        <w:rPr>
          <w:color w:val="000000" w:themeColor="text1"/>
        </w:rPr>
        <w:t>transporto priemonėmis</w:t>
      </w:r>
      <w:r w:rsidR="00B6044E" w:rsidRPr="00717399">
        <w:rPr>
          <w:color w:val="000000" w:themeColor="text1"/>
        </w:rPr>
        <w:t xml:space="preserve"> ar jų junginiais</w:t>
      </w:r>
      <w:r w:rsidRPr="00717399">
        <w:rPr>
          <w:color w:val="000000" w:themeColor="text1"/>
        </w:rPr>
        <w:t xml:space="preserve">, kurių matmenys </w:t>
      </w:r>
      <w:r w:rsidRPr="00FA480E">
        <w:t xml:space="preserve">su kroviniu ar be jo viršija maksimalius leidžiamus, transporto priemonių savininkai ar valdytojai arba jų įgalioti asmenys moka 1 lentelėje nurodyto dydžio mokestį. </w:t>
      </w:r>
    </w:p>
    <w:p w14:paraId="04949E04" w14:textId="302936FB" w:rsidR="000B5CB9" w:rsidRPr="00FA480E" w:rsidRDefault="00833BA2" w:rsidP="00537503">
      <w:pPr>
        <w:ind w:firstLine="7938"/>
      </w:pPr>
      <w:r w:rsidRPr="00FA480E">
        <w:t xml:space="preserve">          </w:t>
      </w:r>
      <w:r w:rsidR="009207C0" w:rsidRPr="00FA480E">
        <w:t xml:space="preserve"> </w:t>
      </w:r>
      <w:r w:rsidR="000B5CB9" w:rsidRPr="00FA480E">
        <w:t xml:space="preserve">1 lentelė </w:t>
      </w:r>
    </w:p>
    <w:tbl>
      <w:tblPr>
        <w:tblW w:w="9684" w:type="dxa"/>
        <w:tblInd w:w="108" w:type="dxa"/>
        <w:tblCellMar>
          <w:left w:w="0" w:type="dxa"/>
          <w:right w:w="0" w:type="dxa"/>
        </w:tblCellMar>
        <w:tblLook w:val="04A0" w:firstRow="1" w:lastRow="0" w:firstColumn="1" w:lastColumn="0" w:noHBand="0" w:noVBand="1"/>
      </w:tblPr>
      <w:tblGrid>
        <w:gridCol w:w="977"/>
        <w:gridCol w:w="1684"/>
        <w:gridCol w:w="1449"/>
        <w:gridCol w:w="1774"/>
        <w:gridCol w:w="1694"/>
        <w:gridCol w:w="2106"/>
      </w:tblGrid>
      <w:tr w:rsidR="000B5CB9" w:rsidRPr="00FA480E" w14:paraId="49987FC8" w14:textId="77777777" w:rsidTr="001C2F41">
        <w:trPr>
          <w:trHeight w:val="333"/>
        </w:trPr>
        <w:tc>
          <w:tcPr>
            <w:tcW w:w="41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7EA691" w14:textId="77777777" w:rsidR="000B5CB9" w:rsidRPr="00FA480E" w:rsidRDefault="000B5CB9" w:rsidP="00537503">
            <w:pPr>
              <w:jc w:val="center"/>
            </w:pPr>
            <w:r w:rsidRPr="00FA480E">
              <w:t>Didžiausi leidžiami matmenys viršyti (centimetrais)</w:t>
            </w:r>
          </w:p>
        </w:tc>
        <w:tc>
          <w:tcPr>
            <w:tcW w:w="55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C8DB79" w14:textId="77777777" w:rsidR="000B5CB9" w:rsidRPr="00FA480E" w:rsidRDefault="000B5CB9" w:rsidP="00537503">
            <w:pPr>
              <w:ind w:firstLine="720"/>
              <w:jc w:val="center"/>
            </w:pPr>
            <w:r w:rsidRPr="00FA480E">
              <w:t>Mokesčio dydis (eurais)</w:t>
            </w:r>
          </w:p>
        </w:tc>
      </w:tr>
      <w:tr w:rsidR="000B5CB9" w:rsidRPr="00FA480E" w14:paraId="7ED63775" w14:textId="77777777" w:rsidTr="001C2F41">
        <w:trPr>
          <w:trHeight w:val="748"/>
        </w:trPr>
        <w:tc>
          <w:tcPr>
            <w:tcW w:w="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6AF8CA" w14:textId="77777777" w:rsidR="000B5CB9" w:rsidRPr="00FA480E" w:rsidRDefault="000B5CB9" w:rsidP="00537503">
            <w:pPr>
              <w:jc w:val="center"/>
            </w:pPr>
            <w:r w:rsidRPr="00FA480E">
              <w:t>Aukštis</w:t>
            </w:r>
          </w:p>
        </w:tc>
        <w:tc>
          <w:tcPr>
            <w:tcW w:w="1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D7551E" w14:textId="77777777" w:rsidR="000B5CB9" w:rsidRPr="00FA480E" w:rsidRDefault="000B5CB9" w:rsidP="00537503">
            <w:pPr>
              <w:jc w:val="center"/>
            </w:pPr>
            <w:r w:rsidRPr="00FA480E">
              <w:t>Plotis</w:t>
            </w:r>
          </w:p>
        </w:tc>
        <w:tc>
          <w:tcPr>
            <w:tcW w:w="1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E943EF" w14:textId="77777777" w:rsidR="000B5CB9" w:rsidRPr="00FA480E" w:rsidRDefault="000B5CB9" w:rsidP="00537503">
            <w:pPr>
              <w:jc w:val="center"/>
            </w:pPr>
            <w:r w:rsidRPr="00FA480E">
              <w:t>Ilgis</w:t>
            </w: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DFC7D2" w14:textId="77777777" w:rsidR="000B5CB9" w:rsidRPr="00FA480E" w:rsidRDefault="000B5CB9" w:rsidP="00537503">
            <w:pPr>
              <w:jc w:val="center"/>
            </w:pPr>
            <w:r w:rsidRPr="00FA480E">
              <w:t>Vienkartinis tarifas, iki 10 kilometrų</w:t>
            </w:r>
          </w:p>
        </w:tc>
        <w:tc>
          <w:tcPr>
            <w:tcW w:w="1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018C44" w14:textId="77777777" w:rsidR="000B5CB9" w:rsidRPr="00FA480E" w:rsidRDefault="000B5CB9" w:rsidP="00537503">
            <w:pPr>
              <w:jc w:val="center"/>
            </w:pPr>
            <w:r w:rsidRPr="00FA480E">
              <w:t>Mėnesio tarifas</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6F09C2" w14:textId="77777777" w:rsidR="000B5CB9" w:rsidRPr="00FA480E" w:rsidRDefault="000B5CB9" w:rsidP="00537503">
            <w:pPr>
              <w:jc w:val="center"/>
            </w:pPr>
            <w:r w:rsidRPr="00FA480E">
              <w:t>Metų tarifas</w:t>
            </w:r>
          </w:p>
        </w:tc>
      </w:tr>
      <w:tr w:rsidR="000B5CB9" w:rsidRPr="00FA480E" w14:paraId="0DE0731E" w14:textId="77777777" w:rsidTr="001C2F41">
        <w:trPr>
          <w:trHeight w:val="333"/>
        </w:trPr>
        <w:tc>
          <w:tcPr>
            <w:tcW w:w="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1A777D" w14:textId="77777777" w:rsidR="000B5CB9" w:rsidRPr="00FA480E" w:rsidRDefault="000B5CB9" w:rsidP="00537503">
            <w:pPr>
              <w:jc w:val="center"/>
            </w:pPr>
            <w:r w:rsidRPr="00FA480E">
              <w:t>–</w:t>
            </w:r>
          </w:p>
        </w:tc>
        <w:tc>
          <w:tcPr>
            <w:tcW w:w="1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66FD82" w14:textId="77777777" w:rsidR="000B5CB9" w:rsidRPr="00FA480E" w:rsidRDefault="000B5CB9" w:rsidP="00537503">
            <w:pPr>
              <w:jc w:val="center"/>
            </w:pPr>
            <w:r w:rsidRPr="00FA480E">
              <w:t>10–20</w:t>
            </w:r>
          </w:p>
        </w:tc>
        <w:tc>
          <w:tcPr>
            <w:tcW w:w="1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182AE3" w14:textId="77777777" w:rsidR="000B5CB9" w:rsidRPr="00FA480E" w:rsidRDefault="000B5CB9" w:rsidP="00537503">
            <w:pPr>
              <w:jc w:val="center"/>
            </w:pPr>
            <w:r w:rsidRPr="00FA480E">
              <w:t>–</w:t>
            </w: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3204F4" w14:textId="77777777" w:rsidR="000B5CB9" w:rsidRPr="00FA480E" w:rsidRDefault="000B5CB9" w:rsidP="00537503">
            <w:pPr>
              <w:jc w:val="center"/>
            </w:pPr>
            <w:r w:rsidRPr="00FA480E">
              <w:t>1,7</w:t>
            </w:r>
          </w:p>
        </w:tc>
        <w:tc>
          <w:tcPr>
            <w:tcW w:w="1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F4F136" w14:textId="77777777" w:rsidR="000B5CB9" w:rsidRPr="00FA480E" w:rsidRDefault="000B5CB9" w:rsidP="00537503">
            <w:pPr>
              <w:jc w:val="center"/>
            </w:pPr>
            <w:r w:rsidRPr="00FA480E">
              <w:t>81</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D68606" w14:textId="77777777" w:rsidR="000B5CB9" w:rsidRPr="00FA480E" w:rsidRDefault="000B5CB9" w:rsidP="00537503">
            <w:pPr>
              <w:jc w:val="center"/>
            </w:pPr>
            <w:r w:rsidRPr="00FA480E">
              <w:t>405</w:t>
            </w:r>
          </w:p>
        </w:tc>
      </w:tr>
      <w:tr w:rsidR="000B5CB9" w:rsidRPr="00FA480E" w14:paraId="059784F6" w14:textId="77777777" w:rsidTr="001C2F41">
        <w:trPr>
          <w:trHeight w:val="333"/>
        </w:trPr>
        <w:tc>
          <w:tcPr>
            <w:tcW w:w="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ACFEB1" w14:textId="77777777" w:rsidR="000B5CB9" w:rsidRPr="00FA480E" w:rsidRDefault="000B5CB9" w:rsidP="00537503">
            <w:pPr>
              <w:jc w:val="center"/>
            </w:pPr>
            <w:r w:rsidRPr="00FA480E">
              <w:t>11–30</w:t>
            </w:r>
          </w:p>
        </w:tc>
        <w:tc>
          <w:tcPr>
            <w:tcW w:w="1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B3C05D" w14:textId="77777777" w:rsidR="000B5CB9" w:rsidRPr="00FA480E" w:rsidRDefault="000B5CB9" w:rsidP="00537503">
            <w:pPr>
              <w:jc w:val="center"/>
            </w:pPr>
            <w:r w:rsidRPr="00FA480E">
              <w:t>21–60</w:t>
            </w:r>
          </w:p>
        </w:tc>
        <w:tc>
          <w:tcPr>
            <w:tcW w:w="1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E79790" w14:textId="77777777" w:rsidR="000B5CB9" w:rsidRPr="00FA480E" w:rsidRDefault="000B5CB9" w:rsidP="00537503">
            <w:pPr>
              <w:jc w:val="center"/>
            </w:pPr>
            <w:r w:rsidRPr="00FA480E">
              <w:t>101–300</w:t>
            </w: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AE38BE" w14:textId="77777777" w:rsidR="000B5CB9" w:rsidRPr="00FA480E" w:rsidRDefault="000B5CB9" w:rsidP="00537503">
            <w:pPr>
              <w:jc w:val="center"/>
            </w:pPr>
            <w:r w:rsidRPr="00FA480E">
              <w:t>2,0</w:t>
            </w:r>
          </w:p>
        </w:tc>
        <w:tc>
          <w:tcPr>
            <w:tcW w:w="1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C3AB2A" w14:textId="77777777" w:rsidR="000B5CB9" w:rsidRPr="00FA480E" w:rsidRDefault="000B5CB9" w:rsidP="00537503">
            <w:pPr>
              <w:jc w:val="center"/>
            </w:pPr>
            <w:r w:rsidRPr="00FA480E">
              <w:t>94</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8A3171" w14:textId="77777777" w:rsidR="000B5CB9" w:rsidRPr="00FA480E" w:rsidRDefault="000B5CB9" w:rsidP="00537503">
            <w:pPr>
              <w:jc w:val="center"/>
            </w:pPr>
            <w:r w:rsidRPr="00FA480E">
              <w:t>473</w:t>
            </w:r>
          </w:p>
        </w:tc>
      </w:tr>
      <w:tr w:rsidR="000B5CB9" w:rsidRPr="00FA480E" w14:paraId="48CA2C7D" w14:textId="77777777" w:rsidTr="001C2F41">
        <w:trPr>
          <w:trHeight w:val="333"/>
        </w:trPr>
        <w:tc>
          <w:tcPr>
            <w:tcW w:w="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D47ABB" w14:textId="77777777" w:rsidR="000B5CB9" w:rsidRPr="00FA480E" w:rsidRDefault="000B5CB9" w:rsidP="00537503">
            <w:pPr>
              <w:jc w:val="center"/>
            </w:pPr>
            <w:r w:rsidRPr="00FA480E">
              <w:lastRenderedPageBreak/>
              <w:t>31–50</w:t>
            </w:r>
          </w:p>
        </w:tc>
        <w:tc>
          <w:tcPr>
            <w:tcW w:w="1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75159A" w14:textId="77777777" w:rsidR="000B5CB9" w:rsidRPr="00FA480E" w:rsidRDefault="000B5CB9" w:rsidP="00537503">
            <w:pPr>
              <w:jc w:val="center"/>
            </w:pPr>
            <w:r w:rsidRPr="00FA480E">
              <w:t>61–100</w:t>
            </w:r>
          </w:p>
        </w:tc>
        <w:tc>
          <w:tcPr>
            <w:tcW w:w="1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CA7B3B" w14:textId="77777777" w:rsidR="000B5CB9" w:rsidRPr="00FA480E" w:rsidRDefault="000B5CB9" w:rsidP="00537503">
            <w:pPr>
              <w:jc w:val="center"/>
            </w:pPr>
            <w:r w:rsidRPr="00FA480E">
              <w:t>301–500</w:t>
            </w: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E64872" w14:textId="77777777" w:rsidR="000B5CB9" w:rsidRPr="00FA480E" w:rsidRDefault="000B5CB9" w:rsidP="00537503">
            <w:pPr>
              <w:jc w:val="center"/>
            </w:pPr>
            <w:r w:rsidRPr="00FA480E">
              <w:t>2,1</w:t>
            </w:r>
          </w:p>
        </w:tc>
        <w:tc>
          <w:tcPr>
            <w:tcW w:w="1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76183A" w14:textId="77777777" w:rsidR="000B5CB9" w:rsidRPr="00FA480E" w:rsidRDefault="000B5CB9" w:rsidP="00537503">
            <w:pPr>
              <w:jc w:val="center"/>
            </w:pPr>
            <w:r w:rsidRPr="00FA480E">
              <w:t>101</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8C489B" w14:textId="77777777" w:rsidR="000B5CB9" w:rsidRPr="00FA480E" w:rsidRDefault="000B5CB9" w:rsidP="00537503">
            <w:pPr>
              <w:jc w:val="center"/>
            </w:pPr>
            <w:r w:rsidRPr="00FA480E">
              <w:t>506</w:t>
            </w:r>
          </w:p>
        </w:tc>
      </w:tr>
    </w:tbl>
    <w:p w14:paraId="0F198A82" w14:textId="77777777" w:rsidR="000B5CB9" w:rsidRPr="00FA480E" w:rsidRDefault="000B5CB9" w:rsidP="00537503">
      <w:pPr>
        <w:rPr>
          <w:sz w:val="10"/>
          <w:szCs w:val="10"/>
        </w:rPr>
      </w:pPr>
    </w:p>
    <w:p w14:paraId="61E3618F" w14:textId="64C8D2A7" w:rsidR="000B5CB9" w:rsidRPr="007E661E" w:rsidRDefault="000B5CB9" w:rsidP="007E661E">
      <w:pPr>
        <w:pStyle w:val="Sraopastraipa"/>
        <w:numPr>
          <w:ilvl w:val="0"/>
          <w:numId w:val="3"/>
        </w:numPr>
        <w:jc w:val="both"/>
        <w:rPr>
          <w:bCs/>
          <w:color w:val="000000"/>
        </w:rPr>
      </w:pPr>
      <w:r w:rsidRPr="00FA480E">
        <w:t>Jeigu 1 lentelėje nurodyti transporto priemonės ar jų junginio matmenys su kroviniu ar be jo yra didesni už didžiausius leidžiamus matmenis daugiau</w:t>
      </w:r>
      <w:r w:rsidR="00E73CA8" w:rsidRPr="00FA480E">
        <w:t>,</w:t>
      </w:r>
      <w:r w:rsidRPr="00FA480E">
        <w:t xml:space="preserve"> negu nurodyta lentelėje, transporto priemonė ar jų junginys tampa ypač pavojinga saugiam eismui. Tokioms </w:t>
      </w:r>
      <w:proofErr w:type="spellStart"/>
      <w:r w:rsidRPr="00FA480E">
        <w:t>didžiagabaritėms</w:t>
      </w:r>
      <w:proofErr w:type="spellEnd"/>
      <w:r w:rsidRPr="00FA480E">
        <w:t xml:space="preserve"> motorinėms transporto priemonėms ar jų junginiams taikomas </w:t>
      </w:r>
      <w:r w:rsidRPr="007E661E">
        <w:rPr>
          <w:color w:val="000000" w:themeColor="text1"/>
        </w:rPr>
        <w:t xml:space="preserve">vienkartinis </w:t>
      </w:r>
      <w:r w:rsidR="00B6044E" w:rsidRPr="007E661E">
        <w:rPr>
          <w:color w:val="000000" w:themeColor="text1"/>
        </w:rPr>
        <w:t>tarifas</w:t>
      </w:r>
      <w:r w:rsidRPr="007E661E">
        <w:rPr>
          <w:color w:val="000000" w:themeColor="text1"/>
        </w:rPr>
        <w:t>, kuris apskaičiuojamas taip: prie didžiausio ribinio tarifo</w:t>
      </w:r>
      <w:r w:rsidR="00B6044E" w:rsidRPr="007E661E">
        <w:rPr>
          <w:color w:val="000000" w:themeColor="text1"/>
        </w:rPr>
        <w:t xml:space="preserve"> </w:t>
      </w:r>
      <w:r w:rsidRPr="007E661E">
        <w:rPr>
          <w:color w:val="000000" w:themeColor="text1"/>
        </w:rPr>
        <w:t xml:space="preserve"> </w:t>
      </w:r>
      <w:r w:rsidR="00EA38C7" w:rsidRPr="007E661E">
        <w:rPr>
          <w:color w:val="000000" w:themeColor="text1"/>
        </w:rPr>
        <w:t xml:space="preserve">už atitinkamo didžiausiojo leidžiamo matmens viršijimą </w:t>
      </w:r>
      <w:r w:rsidRPr="007E661E">
        <w:rPr>
          <w:color w:val="000000" w:themeColor="text1"/>
        </w:rPr>
        <w:t>pridedamas papildomas 0,28 euro mokestis už kiekvieno didžiausio leidžiam</w:t>
      </w:r>
      <w:r w:rsidRPr="00FA480E">
        <w:t xml:space="preserve">o matmens viršijimą, už kiekvieną aukščio viršijimą 10 cm, pločio viršijimą 10 cm ar ilgio viršijimą 1 m, ir dauginama iš koeficiento 1,5. Visais atvejais, jeigu viršijami du ar visi trys matmenys, mokestis nustatomas sumuojant mokesčius už atskirų didžiausių leidžiamų matmenų viršijimą. </w:t>
      </w:r>
    </w:p>
    <w:p w14:paraId="6B229DF6" w14:textId="1CA79DC7" w:rsidR="000B5CB9" w:rsidRPr="00FA480E" w:rsidRDefault="000B5CB9" w:rsidP="007E661E">
      <w:pPr>
        <w:pStyle w:val="Sraopastraipa"/>
        <w:numPr>
          <w:ilvl w:val="0"/>
          <w:numId w:val="3"/>
        </w:numPr>
        <w:jc w:val="both"/>
      </w:pPr>
      <w:r w:rsidRPr="00FA480E">
        <w:t xml:space="preserve">Už naudojimąsi </w:t>
      </w:r>
      <w:r w:rsidR="00DA42B4" w:rsidRPr="00FA480E">
        <w:t>Kėdainių rajono savivaldybės</w:t>
      </w:r>
      <w:r w:rsidRPr="00FA480E">
        <w:t xml:space="preserve"> vietinės reikšmės viešaisiais keliais važiuojant sunkiasvorėmis motorinėmis transporto priemonėmis, kai ašies (ašių) apkrova su kroviniu ar be jo viršija maksimalius leidžiamus dydžius, sunkiasvorių motorinių transporto priemonių savininkai ar valdytojai arba jų įgalioti asmenys moka 2 lentelėje nurodyto dydžio mokestį. </w:t>
      </w:r>
    </w:p>
    <w:p w14:paraId="2A12DF9A" w14:textId="72C5FA88" w:rsidR="000B5CB9" w:rsidRPr="00FA480E" w:rsidRDefault="009207C0" w:rsidP="00537503">
      <w:pPr>
        <w:ind w:left="5184" w:firstLine="2754"/>
      </w:pPr>
      <w:r w:rsidRPr="00FA480E">
        <w:t xml:space="preserve">            </w:t>
      </w:r>
      <w:r w:rsidR="000B5CB9" w:rsidRPr="00FA480E">
        <w:t xml:space="preserve">2 lentelė </w:t>
      </w:r>
    </w:p>
    <w:tbl>
      <w:tblPr>
        <w:tblW w:w="9533" w:type="dxa"/>
        <w:tblInd w:w="108" w:type="dxa"/>
        <w:tblCellMar>
          <w:left w:w="0" w:type="dxa"/>
          <w:right w:w="0" w:type="dxa"/>
        </w:tblCellMar>
        <w:tblLook w:val="04A0" w:firstRow="1" w:lastRow="0" w:firstColumn="1" w:lastColumn="0" w:noHBand="0" w:noVBand="1"/>
      </w:tblPr>
      <w:tblGrid>
        <w:gridCol w:w="3546"/>
        <w:gridCol w:w="3060"/>
        <w:gridCol w:w="2927"/>
      </w:tblGrid>
      <w:tr w:rsidR="000B5CB9" w:rsidRPr="00FA480E" w14:paraId="78D77D5F" w14:textId="77777777" w:rsidTr="001C2F41">
        <w:trPr>
          <w:trHeight w:val="47"/>
        </w:trPr>
        <w:tc>
          <w:tcPr>
            <w:tcW w:w="354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18ECE4" w14:textId="77777777" w:rsidR="000B5CB9" w:rsidRPr="00FA480E" w:rsidRDefault="000B5CB9" w:rsidP="00537503">
            <w:pPr>
              <w:jc w:val="center"/>
            </w:pPr>
            <w:r w:rsidRPr="00FA480E">
              <w:t>Didžiausia leidžiama ašies (ašių) apkrova viršyta (tonomis)</w:t>
            </w:r>
          </w:p>
        </w:tc>
        <w:tc>
          <w:tcPr>
            <w:tcW w:w="59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44A76B" w14:textId="77777777" w:rsidR="000B5CB9" w:rsidRPr="00FA480E" w:rsidRDefault="000B5CB9" w:rsidP="00537503">
            <w:pPr>
              <w:jc w:val="center"/>
            </w:pPr>
            <w:r w:rsidRPr="00FA480E">
              <w:t>Mokesčio dydis (eurais)</w:t>
            </w:r>
          </w:p>
        </w:tc>
      </w:tr>
      <w:tr w:rsidR="000B5CB9" w:rsidRPr="00FA480E" w14:paraId="7F1EB3B6" w14:textId="77777777" w:rsidTr="001C2F41">
        <w:trPr>
          <w:trHeight w:val="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1ACFB" w14:textId="77777777" w:rsidR="000B5CB9" w:rsidRPr="00FA480E" w:rsidRDefault="000B5CB9" w:rsidP="00537503"/>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86029C" w14:textId="77777777" w:rsidR="000B5CB9" w:rsidRPr="00FA480E" w:rsidRDefault="000B5CB9" w:rsidP="00537503">
            <w:pPr>
              <w:jc w:val="center"/>
            </w:pPr>
            <w:r w:rsidRPr="00FA480E">
              <w:t>Vienkartinis, iki 10 kilometrų</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1EE407" w14:textId="77777777" w:rsidR="000B5CB9" w:rsidRPr="00FA480E" w:rsidRDefault="000B5CB9" w:rsidP="00537503">
            <w:pPr>
              <w:jc w:val="center"/>
            </w:pPr>
            <w:r w:rsidRPr="00FA480E">
              <w:t xml:space="preserve">Mėnesio </w:t>
            </w:r>
          </w:p>
        </w:tc>
      </w:tr>
      <w:tr w:rsidR="000B5CB9" w:rsidRPr="00FA480E" w14:paraId="130370C2" w14:textId="77777777" w:rsidTr="001C2F41">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E13EC8" w14:textId="267B7E46" w:rsidR="000B5CB9" w:rsidRPr="00FA480E" w:rsidRDefault="000B5CB9" w:rsidP="00537503">
            <w:pPr>
              <w:jc w:val="center"/>
            </w:pPr>
            <w:r w:rsidRPr="00FA480E">
              <w:t>0,6–1</w:t>
            </w:r>
            <w:r w:rsidR="00DA42B4" w:rsidRPr="00FA480E">
              <w:t>,0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326D9F" w14:textId="77777777" w:rsidR="000B5CB9" w:rsidRPr="00FA480E" w:rsidRDefault="000B5CB9" w:rsidP="00537503">
            <w:pPr>
              <w:jc w:val="center"/>
            </w:pPr>
            <w:r w:rsidRPr="00FA480E">
              <w:t>0,97</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A46D56" w14:textId="77777777" w:rsidR="000B5CB9" w:rsidRPr="00FA480E" w:rsidRDefault="000B5CB9" w:rsidP="00537503">
            <w:pPr>
              <w:jc w:val="center"/>
            </w:pPr>
            <w:r w:rsidRPr="00FA480E">
              <w:t>68</w:t>
            </w:r>
          </w:p>
        </w:tc>
      </w:tr>
      <w:tr w:rsidR="000B5CB9" w:rsidRPr="00FA480E" w14:paraId="7A7B8834" w14:textId="77777777" w:rsidTr="001C2F41">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098744" w14:textId="77777777" w:rsidR="000B5CB9" w:rsidRPr="00FA480E" w:rsidRDefault="000B5CB9" w:rsidP="00537503">
            <w:pPr>
              <w:jc w:val="center"/>
            </w:pPr>
            <w:r w:rsidRPr="00FA480E">
              <w:t>1,1–1,5</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96E570" w14:textId="77777777" w:rsidR="000B5CB9" w:rsidRPr="00FA480E" w:rsidRDefault="000B5CB9" w:rsidP="00537503">
            <w:pPr>
              <w:jc w:val="center"/>
            </w:pPr>
            <w:r w:rsidRPr="00FA480E">
              <w:t>1,52</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ECDA32" w14:textId="77777777" w:rsidR="000B5CB9" w:rsidRPr="00FA480E" w:rsidRDefault="000B5CB9" w:rsidP="00537503">
            <w:pPr>
              <w:jc w:val="center"/>
            </w:pPr>
            <w:r w:rsidRPr="00FA480E">
              <w:t>107</w:t>
            </w:r>
          </w:p>
        </w:tc>
      </w:tr>
      <w:tr w:rsidR="000B5CB9" w:rsidRPr="00FA480E" w14:paraId="69D1E34F" w14:textId="77777777" w:rsidTr="001C2F41">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251D23" w14:textId="49FCC557" w:rsidR="000B5CB9" w:rsidRPr="00FA480E" w:rsidRDefault="000B5CB9" w:rsidP="00537503">
            <w:pPr>
              <w:jc w:val="center"/>
            </w:pPr>
            <w:r w:rsidRPr="00FA480E">
              <w:t>1,6–2</w:t>
            </w:r>
            <w:r w:rsidR="00DA42B4" w:rsidRPr="00FA480E">
              <w:t>,0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DBB76E" w14:textId="77777777" w:rsidR="000B5CB9" w:rsidRPr="00FA480E" w:rsidRDefault="000B5CB9" w:rsidP="00537503">
            <w:pPr>
              <w:jc w:val="center"/>
            </w:pPr>
            <w:r w:rsidRPr="00FA480E">
              <w:t>2,22</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18F092" w14:textId="77777777" w:rsidR="000B5CB9" w:rsidRPr="00FA480E" w:rsidRDefault="000B5CB9" w:rsidP="00537503">
            <w:pPr>
              <w:jc w:val="center"/>
            </w:pPr>
            <w:r w:rsidRPr="00FA480E">
              <w:t>155</w:t>
            </w:r>
          </w:p>
        </w:tc>
      </w:tr>
      <w:tr w:rsidR="000B5CB9" w:rsidRPr="00FA480E" w14:paraId="41609F1F" w14:textId="77777777" w:rsidTr="001C2F41">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0A3879" w14:textId="7A41B50A" w:rsidR="000B5CB9" w:rsidRPr="00FA480E" w:rsidRDefault="000B5CB9" w:rsidP="00537503">
            <w:pPr>
              <w:jc w:val="center"/>
            </w:pPr>
            <w:r w:rsidRPr="00FA480E">
              <w:t>2,1–3</w:t>
            </w:r>
            <w:r w:rsidR="00DA42B4" w:rsidRPr="00FA480E">
              <w:t>,0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254D95" w14:textId="77777777" w:rsidR="000B5CB9" w:rsidRPr="00FA480E" w:rsidRDefault="000B5CB9" w:rsidP="00537503">
            <w:pPr>
              <w:jc w:val="center"/>
            </w:pPr>
            <w:r w:rsidRPr="00FA480E">
              <w:t>3,85</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1DF584" w14:textId="77777777" w:rsidR="000B5CB9" w:rsidRPr="00FA480E" w:rsidRDefault="000B5CB9" w:rsidP="00537503">
            <w:pPr>
              <w:jc w:val="center"/>
            </w:pPr>
            <w:r w:rsidRPr="00FA480E">
              <w:t>269</w:t>
            </w:r>
          </w:p>
        </w:tc>
      </w:tr>
      <w:tr w:rsidR="000B5CB9" w:rsidRPr="00FA480E" w14:paraId="63CFAA58" w14:textId="77777777" w:rsidTr="001C2F41">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C53DC2" w14:textId="23017DC1" w:rsidR="000B5CB9" w:rsidRPr="00FA480E" w:rsidRDefault="000B5CB9" w:rsidP="00537503">
            <w:pPr>
              <w:jc w:val="center"/>
            </w:pPr>
            <w:r w:rsidRPr="00FA480E">
              <w:t>3,1–4</w:t>
            </w:r>
            <w:r w:rsidR="00DA42B4" w:rsidRPr="00FA480E">
              <w:t>,0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DEF89E" w14:textId="77777777" w:rsidR="000B5CB9" w:rsidRPr="00FA480E" w:rsidRDefault="000B5CB9" w:rsidP="00537503">
            <w:pPr>
              <w:jc w:val="center"/>
            </w:pPr>
            <w:r w:rsidRPr="00FA480E">
              <w:t>6,25</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F4A7A2" w14:textId="77777777" w:rsidR="000B5CB9" w:rsidRPr="00FA480E" w:rsidRDefault="000B5CB9" w:rsidP="00537503">
            <w:pPr>
              <w:jc w:val="center"/>
            </w:pPr>
            <w:r w:rsidRPr="00FA480E">
              <w:t>437</w:t>
            </w:r>
          </w:p>
        </w:tc>
      </w:tr>
      <w:tr w:rsidR="000B5CB9" w:rsidRPr="00FA480E" w14:paraId="18F77200" w14:textId="77777777" w:rsidTr="001C2F41">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C6F086" w14:textId="03300DEA" w:rsidR="000B5CB9" w:rsidRPr="00FA480E" w:rsidRDefault="000B5CB9" w:rsidP="00537503">
            <w:pPr>
              <w:jc w:val="center"/>
            </w:pPr>
            <w:r w:rsidRPr="00FA480E">
              <w:t>4,1–5</w:t>
            </w:r>
            <w:r w:rsidR="00DA42B4" w:rsidRPr="00FA480E">
              <w:t>,0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061680" w14:textId="77777777" w:rsidR="000B5CB9" w:rsidRPr="00FA480E" w:rsidRDefault="000B5CB9" w:rsidP="00537503">
            <w:pPr>
              <w:jc w:val="center"/>
            </w:pPr>
            <w:r w:rsidRPr="00FA480E">
              <w:t>9,03</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9A13D4" w14:textId="77777777" w:rsidR="000B5CB9" w:rsidRPr="00FA480E" w:rsidRDefault="000B5CB9" w:rsidP="00537503">
            <w:pPr>
              <w:jc w:val="center"/>
            </w:pPr>
            <w:r w:rsidRPr="00FA480E">
              <w:t>–</w:t>
            </w:r>
          </w:p>
        </w:tc>
      </w:tr>
      <w:tr w:rsidR="000B5CB9" w:rsidRPr="00FA480E" w14:paraId="6DA4C2B4" w14:textId="77777777" w:rsidTr="001C2F41">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DD3680" w14:textId="3F7A7482" w:rsidR="000B5CB9" w:rsidRPr="00FA480E" w:rsidRDefault="000B5CB9" w:rsidP="00537503">
            <w:pPr>
              <w:jc w:val="center"/>
            </w:pPr>
            <w:r w:rsidRPr="00FA480E">
              <w:t>5,1–6</w:t>
            </w:r>
            <w:r w:rsidR="00DA42B4" w:rsidRPr="00FA480E">
              <w:t>,0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80B7CC" w14:textId="77777777" w:rsidR="000B5CB9" w:rsidRPr="00FA480E" w:rsidRDefault="000B5CB9" w:rsidP="00537503">
            <w:pPr>
              <w:jc w:val="center"/>
            </w:pPr>
            <w:r w:rsidRPr="00FA480E">
              <w:t>11,12</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17EB25" w14:textId="77777777" w:rsidR="000B5CB9" w:rsidRPr="00FA480E" w:rsidRDefault="000B5CB9" w:rsidP="00537503">
            <w:pPr>
              <w:jc w:val="center"/>
            </w:pPr>
            <w:r w:rsidRPr="00FA480E">
              <w:t>–</w:t>
            </w:r>
          </w:p>
        </w:tc>
      </w:tr>
      <w:tr w:rsidR="000B5CB9" w:rsidRPr="00FA480E" w14:paraId="3EE6449F" w14:textId="77777777" w:rsidTr="001C2F41">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CE728B" w14:textId="0AB16FD2" w:rsidR="000B5CB9" w:rsidRPr="00FA480E" w:rsidRDefault="000B5CB9" w:rsidP="00537503">
            <w:pPr>
              <w:jc w:val="center"/>
            </w:pPr>
            <w:r w:rsidRPr="00FA480E">
              <w:t>6,1–7</w:t>
            </w:r>
            <w:r w:rsidR="00DA42B4" w:rsidRPr="00FA480E">
              <w:t>,0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0D21C6" w14:textId="476489EC" w:rsidR="000B5CB9" w:rsidRPr="00FA480E" w:rsidRDefault="000B5CB9" w:rsidP="00537503">
            <w:pPr>
              <w:jc w:val="center"/>
            </w:pPr>
            <w:r w:rsidRPr="00FA480E">
              <w:t>13,2</w:t>
            </w:r>
            <w:r w:rsidR="00DA42B4" w:rsidRPr="00FA480E">
              <w:t>0</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D59C9F" w14:textId="77777777" w:rsidR="000B5CB9" w:rsidRPr="00FA480E" w:rsidRDefault="000B5CB9" w:rsidP="00537503">
            <w:pPr>
              <w:jc w:val="center"/>
            </w:pPr>
            <w:r w:rsidRPr="00FA480E">
              <w:t>–</w:t>
            </w:r>
          </w:p>
        </w:tc>
      </w:tr>
      <w:tr w:rsidR="000B5CB9" w:rsidRPr="00FA480E" w14:paraId="58C4DC1B" w14:textId="77777777" w:rsidTr="001C2F41">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E35ED5" w14:textId="24AC3F84" w:rsidR="000B5CB9" w:rsidRPr="00FA480E" w:rsidRDefault="000B5CB9" w:rsidP="00537503">
            <w:pPr>
              <w:jc w:val="center"/>
            </w:pPr>
            <w:r w:rsidRPr="00FA480E">
              <w:t>7,1–8</w:t>
            </w:r>
            <w:r w:rsidR="00DA42B4" w:rsidRPr="00FA480E">
              <w:t>,0</w:t>
            </w:r>
            <w:r w:rsidRPr="00FA480E">
              <w:t xml:space="preserve"> įskaitytinai</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B9C768" w14:textId="77777777" w:rsidR="000B5CB9" w:rsidRPr="00FA480E" w:rsidRDefault="000B5CB9" w:rsidP="00537503">
            <w:pPr>
              <w:jc w:val="center"/>
            </w:pPr>
            <w:r w:rsidRPr="00FA480E">
              <w:t>15,98</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2392D4" w14:textId="77777777" w:rsidR="000B5CB9" w:rsidRPr="00FA480E" w:rsidRDefault="000B5CB9" w:rsidP="00537503">
            <w:pPr>
              <w:jc w:val="center"/>
            </w:pPr>
            <w:r w:rsidRPr="00FA480E">
              <w:t>–</w:t>
            </w:r>
          </w:p>
        </w:tc>
      </w:tr>
    </w:tbl>
    <w:p w14:paraId="133CD2D9" w14:textId="77777777" w:rsidR="000B5CB9" w:rsidRPr="00FA480E" w:rsidRDefault="000B5CB9" w:rsidP="00537503">
      <w:pPr>
        <w:tabs>
          <w:tab w:val="left" w:pos="1134"/>
        </w:tabs>
        <w:ind w:firstLine="1276"/>
        <w:jc w:val="both"/>
      </w:pPr>
    </w:p>
    <w:p w14:paraId="1F719CE9" w14:textId="756D76BE" w:rsidR="000B5CB9" w:rsidRPr="00FA480E" w:rsidRDefault="000B5CB9" w:rsidP="007E661E">
      <w:pPr>
        <w:pStyle w:val="Sraopastraipa"/>
        <w:numPr>
          <w:ilvl w:val="0"/>
          <w:numId w:val="3"/>
        </w:numPr>
        <w:jc w:val="both"/>
      </w:pPr>
      <w:r w:rsidRPr="00FA480E">
        <w:t xml:space="preserve">Mokestis nustatomas sumuojant mokesčius už kiekvienos ašies (ašių) didžiausios leidžiamos ašies (ašių) apkrovos viršijimą. Jeigu sunkiasvorės motorinės transporto priemonės ar jų junginio ašies (ašių) apkrova su kroviniu ar be jo viršija 8 t, tokioms sunkiasvorėms motorinėms transporto priemonėms ar jų junginiams taikomas vienkartinis tarifas, kuris apskaičiuojamas taip: prie didžiausiojo ribinio tarifo pridedamas papildomas 2 eurų mokestis už kiekvieną ašies (ašių) apkrovos viršijimą 1 toną. </w:t>
      </w:r>
    </w:p>
    <w:p w14:paraId="649D5475" w14:textId="79EE0627" w:rsidR="000B5CB9" w:rsidRPr="00FA480E" w:rsidRDefault="000B5CB9" w:rsidP="007E661E">
      <w:pPr>
        <w:pStyle w:val="Sraopastraipa"/>
        <w:numPr>
          <w:ilvl w:val="0"/>
          <w:numId w:val="3"/>
        </w:numPr>
        <w:jc w:val="both"/>
      </w:pPr>
      <w:r w:rsidRPr="00FA480E">
        <w:t xml:space="preserve">Už naudojimąsi </w:t>
      </w:r>
      <w:r w:rsidR="0022299B" w:rsidRPr="00FA480E">
        <w:t>Kėdainių rajono savivaldybės</w:t>
      </w:r>
      <w:r w:rsidRPr="00FA480E">
        <w:t xml:space="preserve"> vietinės reikšmės viešaisiais keliais važiuojant sunkiasvoriais traktoriais ir savaeigėmis mašinomis ar jų junginiais, kurių ašies (ašių) </w:t>
      </w:r>
      <w:r w:rsidRPr="007E661E">
        <w:rPr>
          <w:color w:val="000000" w:themeColor="text1"/>
        </w:rPr>
        <w:t xml:space="preserve">apkrova </w:t>
      </w:r>
      <w:r w:rsidR="00E42E3F" w:rsidRPr="007E661E">
        <w:rPr>
          <w:color w:val="000000" w:themeColor="text1"/>
        </w:rPr>
        <w:t xml:space="preserve">su kroviniu ar be jo </w:t>
      </w:r>
      <w:r w:rsidRPr="00FA480E">
        <w:t xml:space="preserve">viršija maksimalius leidžiamus dydžius, sunkiasvorių traktorių ir savaeigių mašinų ar jų junginių savininkai ar valdytojai arba jų įgalioti asmenys moka 3 lentelėje nurodyto dydžio mokestį. </w:t>
      </w:r>
    </w:p>
    <w:p w14:paraId="02BE0717" w14:textId="030E57AE" w:rsidR="000B5CB9" w:rsidRPr="00FA480E" w:rsidRDefault="009207C0" w:rsidP="00537503">
      <w:pPr>
        <w:ind w:firstLine="7938"/>
      </w:pPr>
      <w:r w:rsidRPr="00FA480E">
        <w:t xml:space="preserve">           </w:t>
      </w:r>
      <w:r w:rsidR="000B5CB9" w:rsidRPr="00FA480E">
        <w:t xml:space="preserve">3 lentelė </w:t>
      </w:r>
    </w:p>
    <w:tbl>
      <w:tblPr>
        <w:tblW w:w="944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02"/>
        <w:gridCol w:w="3364"/>
        <w:gridCol w:w="2874"/>
      </w:tblGrid>
      <w:tr w:rsidR="000B5CB9" w:rsidRPr="00FA480E" w14:paraId="5BA47AEE" w14:textId="77777777" w:rsidTr="001C2F41">
        <w:trPr>
          <w:trHeight w:val="283"/>
        </w:trPr>
        <w:tc>
          <w:tcPr>
            <w:tcW w:w="3202" w:type="dxa"/>
            <w:vMerge w:val="restart"/>
            <w:tcMar>
              <w:top w:w="0" w:type="dxa"/>
              <w:left w:w="108" w:type="dxa"/>
              <w:bottom w:w="0" w:type="dxa"/>
              <w:right w:w="108" w:type="dxa"/>
            </w:tcMar>
            <w:vAlign w:val="center"/>
            <w:hideMark/>
          </w:tcPr>
          <w:p w14:paraId="4F22B720" w14:textId="77777777" w:rsidR="000B5CB9" w:rsidRPr="00FA480E" w:rsidRDefault="000B5CB9" w:rsidP="00537503">
            <w:pPr>
              <w:jc w:val="center"/>
            </w:pPr>
            <w:r w:rsidRPr="00FA480E">
              <w:t xml:space="preserve">Didžiausia leidžiama ašies (ašių) apkrova viršyta (tonomis) </w:t>
            </w:r>
          </w:p>
        </w:tc>
        <w:tc>
          <w:tcPr>
            <w:tcW w:w="6238" w:type="dxa"/>
            <w:gridSpan w:val="2"/>
            <w:tcMar>
              <w:top w:w="0" w:type="dxa"/>
              <w:left w:w="108" w:type="dxa"/>
              <w:bottom w:w="0" w:type="dxa"/>
              <w:right w:w="108" w:type="dxa"/>
            </w:tcMar>
            <w:vAlign w:val="center"/>
            <w:hideMark/>
          </w:tcPr>
          <w:p w14:paraId="01D82232" w14:textId="77777777" w:rsidR="000B5CB9" w:rsidRPr="00FA480E" w:rsidRDefault="000B5CB9" w:rsidP="00537503">
            <w:pPr>
              <w:jc w:val="center"/>
            </w:pPr>
            <w:r w:rsidRPr="00FA480E">
              <w:t>Mokesčio dydis (eurais)</w:t>
            </w:r>
          </w:p>
        </w:tc>
      </w:tr>
      <w:tr w:rsidR="000B5CB9" w:rsidRPr="00FA480E" w14:paraId="44AEACBC" w14:textId="77777777" w:rsidTr="001C2F41">
        <w:trPr>
          <w:trHeight w:val="246"/>
        </w:trPr>
        <w:tc>
          <w:tcPr>
            <w:tcW w:w="0" w:type="auto"/>
            <w:vMerge/>
            <w:vAlign w:val="center"/>
            <w:hideMark/>
          </w:tcPr>
          <w:p w14:paraId="500CE117" w14:textId="77777777" w:rsidR="000B5CB9" w:rsidRPr="00FA480E" w:rsidRDefault="000B5CB9" w:rsidP="00537503"/>
        </w:tc>
        <w:tc>
          <w:tcPr>
            <w:tcW w:w="3364" w:type="dxa"/>
            <w:tcMar>
              <w:top w:w="0" w:type="dxa"/>
              <w:left w:w="108" w:type="dxa"/>
              <w:bottom w:w="0" w:type="dxa"/>
              <w:right w:w="108" w:type="dxa"/>
            </w:tcMar>
            <w:vAlign w:val="center"/>
            <w:hideMark/>
          </w:tcPr>
          <w:p w14:paraId="19241E07" w14:textId="77777777" w:rsidR="000B5CB9" w:rsidRPr="00FA480E" w:rsidRDefault="000B5CB9" w:rsidP="00537503">
            <w:pPr>
              <w:jc w:val="center"/>
            </w:pPr>
            <w:r w:rsidRPr="00FA480E">
              <w:t>Vienkartinis, iki 10 kilometrų</w:t>
            </w:r>
          </w:p>
        </w:tc>
        <w:tc>
          <w:tcPr>
            <w:tcW w:w="2873" w:type="dxa"/>
            <w:tcMar>
              <w:top w:w="0" w:type="dxa"/>
              <w:left w:w="108" w:type="dxa"/>
              <w:bottom w:w="0" w:type="dxa"/>
              <w:right w:w="108" w:type="dxa"/>
            </w:tcMar>
            <w:vAlign w:val="center"/>
            <w:hideMark/>
          </w:tcPr>
          <w:p w14:paraId="19A0B0E3" w14:textId="77777777" w:rsidR="000B5CB9" w:rsidRPr="00FA480E" w:rsidRDefault="000B5CB9" w:rsidP="00537503">
            <w:pPr>
              <w:jc w:val="center"/>
            </w:pPr>
            <w:r w:rsidRPr="00FA480E">
              <w:t>Mėnesio</w:t>
            </w:r>
          </w:p>
        </w:tc>
      </w:tr>
      <w:tr w:rsidR="000B5CB9" w:rsidRPr="00FA480E" w14:paraId="2F5618F1" w14:textId="77777777" w:rsidTr="001C2F41">
        <w:trPr>
          <w:trHeight w:val="221"/>
        </w:trPr>
        <w:tc>
          <w:tcPr>
            <w:tcW w:w="3202" w:type="dxa"/>
            <w:tcMar>
              <w:top w:w="0" w:type="dxa"/>
              <w:left w:w="108" w:type="dxa"/>
              <w:bottom w:w="0" w:type="dxa"/>
              <w:right w:w="108" w:type="dxa"/>
            </w:tcMar>
            <w:vAlign w:val="center"/>
            <w:hideMark/>
          </w:tcPr>
          <w:p w14:paraId="7C2591F1" w14:textId="43E8005F" w:rsidR="000B5CB9" w:rsidRPr="00FA480E" w:rsidRDefault="000B5CB9" w:rsidP="00537503">
            <w:pPr>
              <w:jc w:val="center"/>
            </w:pPr>
            <w:r w:rsidRPr="00FA480E">
              <w:t>0,6–1</w:t>
            </w:r>
            <w:r w:rsidR="0022299B" w:rsidRPr="00FA480E">
              <w:t>,0</w:t>
            </w:r>
          </w:p>
        </w:tc>
        <w:tc>
          <w:tcPr>
            <w:tcW w:w="3364" w:type="dxa"/>
            <w:tcMar>
              <w:top w:w="0" w:type="dxa"/>
              <w:left w:w="108" w:type="dxa"/>
              <w:bottom w:w="0" w:type="dxa"/>
              <w:right w:w="108" w:type="dxa"/>
            </w:tcMar>
            <w:vAlign w:val="center"/>
            <w:hideMark/>
          </w:tcPr>
          <w:p w14:paraId="485CCF19" w14:textId="77777777" w:rsidR="000B5CB9" w:rsidRPr="00FA480E" w:rsidRDefault="000B5CB9" w:rsidP="00537503">
            <w:pPr>
              <w:ind w:left="-40" w:right="-82"/>
              <w:jc w:val="center"/>
            </w:pPr>
            <w:r w:rsidRPr="00FA480E">
              <w:t>0,32</w:t>
            </w:r>
          </w:p>
        </w:tc>
        <w:tc>
          <w:tcPr>
            <w:tcW w:w="2873" w:type="dxa"/>
            <w:tcMar>
              <w:top w:w="0" w:type="dxa"/>
              <w:left w:w="108" w:type="dxa"/>
              <w:bottom w:w="0" w:type="dxa"/>
              <w:right w:w="108" w:type="dxa"/>
            </w:tcMar>
            <w:vAlign w:val="center"/>
            <w:hideMark/>
          </w:tcPr>
          <w:p w14:paraId="2B81D85C" w14:textId="77777777" w:rsidR="000B5CB9" w:rsidRPr="00FA480E" w:rsidRDefault="000B5CB9" w:rsidP="00537503">
            <w:pPr>
              <w:ind w:left="-40" w:right="-82"/>
              <w:jc w:val="center"/>
            </w:pPr>
            <w:r w:rsidRPr="00FA480E">
              <w:t>22</w:t>
            </w:r>
          </w:p>
        </w:tc>
      </w:tr>
      <w:tr w:rsidR="000B5CB9" w:rsidRPr="00FA480E" w14:paraId="6EFE70F5" w14:textId="77777777" w:rsidTr="001C2F41">
        <w:trPr>
          <w:trHeight w:val="221"/>
        </w:trPr>
        <w:tc>
          <w:tcPr>
            <w:tcW w:w="3202" w:type="dxa"/>
            <w:tcMar>
              <w:top w:w="0" w:type="dxa"/>
              <w:left w:w="108" w:type="dxa"/>
              <w:bottom w:w="0" w:type="dxa"/>
              <w:right w:w="108" w:type="dxa"/>
            </w:tcMar>
            <w:vAlign w:val="center"/>
            <w:hideMark/>
          </w:tcPr>
          <w:p w14:paraId="15078F06" w14:textId="77777777" w:rsidR="000B5CB9" w:rsidRPr="00FA480E" w:rsidRDefault="000B5CB9" w:rsidP="00537503">
            <w:pPr>
              <w:jc w:val="center"/>
            </w:pPr>
            <w:r w:rsidRPr="00FA480E">
              <w:t>1,1–1,5</w:t>
            </w:r>
          </w:p>
        </w:tc>
        <w:tc>
          <w:tcPr>
            <w:tcW w:w="3364" w:type="dxa"/>
            <w:tcMar>
              <w:top w:w="0" w:type="dxa"/>
              <w:left w:w="108" w:type="dxa"/>
              <w:bottom w:w="0" w:type="dxa"/>
              <w:right w:w="108" w:type="dxa"/>
            </w:tcMar>
            <w:vAlign w:val="center"/>
            <w:hideMark/>
          </w:tcPr>
          <w:p w14:paraId="5E0698DE" w14:textId="77777777" w:rsidR="000B5CB9" w:rsidRPr="00FA480E" w:rsidRDefault="000B5CB9" w:rsidP="00537503">
            <w:pPr>
              <w:ind w:left="-40" w:right="-82"/>
              <w:jc w:val="center"/>
            </w:pPr>
            <w:r w:rsidRPr="00FA480E">
              <w:t>0,51</w:t>
            </w:r>
          </w:p>
        </w:tc>
        <w:tc>
          <w:tcPr>
            <w:tcW w:w="2873" w:type="dxa"/>
            <w:tcMar>
              <w:top w:w="0" w:type="dxa"/>
              <w:left w:w="108" w:type="dxa"/>
              <w:bottom w:w="0" w:type="dxa"/>
              <w:right w:w="108" w:type="dxa"/>
            </w:tcMar>
            <w:vAlign w:val="center"/>
            <w:hideMark/>
          </w:tcPr>
          <w:p w14:paraId="3E2365A0" w14:textId="77777777" w:rsidR="000B5CB9" w:rsidRPr="00FA480E" w:rsidRDefault="000B5CB9" w:rsidP="00537503">
            <w:pPr>
              <w:ind w:left="-40" w:right="-82"/>
              <w:jc w:val="center"/>
            </w:pPr>
            <w:r w:rsidRPr="00FA480E">
              <w:t>35</w:t>
            </w:r>
          </w:p>
        </w:tc>
      </w:tr>
      <w:tr w:rsidR="000B5CB9" w:rsidRPr="00FA480E" w14:paraId="6C8407B7" w14:textId="77777777" w:rsidTr="001C2F41">
        <w:trPr>
          <w:trHeight w:val="221"/>
        </w:trPr>
        <w:tc>
          <w:tcPr>
            <w:tcW w:w="3202" w:type="dxa"/>
            <w:tcMar>
              <w:top w:w="0" w:type="dxa"/>
              <w:left w:w="108" w:type="dxa"/>
              <w:bottom w:w="0" w:type="dxa"/>
              <w:right w:w="108" w:type="dxa"/>
            </w:tcMar>
            <w:vAlign w:val="center"/>
            <w:hideMark/>
          </w:tcPr>
          <w:p w14:paraId="32404BEF" w14:textId="10F8DC68" w:rsidR="000B5CB9" w:rsidRPr="00FA480E" w:rsidRDefault="000B5CB9" w:rsidP="00537503">
            <w:pPr>
              <w:jc w:val="center"/>
            </w:pPr>
            <w:r w:rsidRPr="00FA480E">
              <w:t>1,6–2</w:t>
            </w:r>
            <w:r w:rsidR="0022299B" w:rsidRPr="00FA480E">
              <w:t>,0</w:t>
            </w:r>
          </w:p>
        </w:tc>
        <w:tc>
          <w:tcPr>
            <w:tcW w:w="3364" w:type="dxa"/>
            <w:tcMar>
              <w:top w:w="0" w:type="dxa"/>
              <w:left w:w="108" w:type="dxa"/>
              <w:bottom w:w="0" w:type="dxa"/>
              <w:right w:w="108" w:type="dxa"/>
            </w:tcMar>
            <w:vAlign w:val="center"/>
            <w:hideMark/>
          </w:tcPr>
          <w:p w14:paraId="67ADDD13" w14:textId="77777777" w:rsidR="000B5CB9" w:rsidRPr="00FA480E" w:rsidRDefault="000B5CB9" w:rsidP="00537503">
            <w:pPr>
              <w:ind w:left="-40" w:right="-82"/>
              <w:jc w:val="center"/>
            </w:pPr>
            <w:r w:rsidRPr="00FA480E">
              <w:t>0,74</w:t>
            </w:r>
          </w:p>
        </w:tc>
        <w:tc>
          <w:tcPr>
            <w:tcW w:w="2873" w:type="dxa"/>
            <w:tcMar>
              <w:top w:w="0" w:type="dxa"/>
              <w:left w:w="108" w:type="dxa"/>
              <w:bottom w:w="0" w:type="dxa"/>
              <w:right w:w="108" w:type="dxa"/>
            </w:tcMar>
            <w:vAlign w:val="center"/>
            <w:hideMark/>
          </w:tcPr>
          <w:p w14:paraId="14070629" w14:textId="77777777" w:rsidR="000B5CB9" w:rsidRPr="00FA480E" w:rsidRDefault="000B5CB9" w:rsidP="00537503">
            <w:pPr>
              <w:ind w:left="-40" w:right="-82"/>
              <w:jc w:val="center"/>
            </w:pPr>
            <w:r w:rsidRPr="00FA480E">
              <w:t>51</w:t>
            </w:r>
          </w:p>
        </w:tc>
      </w:tr>
      <w:tr w:rsidR="000B5CB9" w:rsidRPr="00FA480E" w14:paraId="315CDFE6" w14:textId="77777777" w:rsidTr="001C2F41">
        <w:trPr>
          <w:trHeight w:val="221"/>
        </w:trPr>
        <w:tc>
          <w:tcPr>
            <w:tcW w:w="3202" w:type="dxa"/>
            <w:tcMar>
              <w:top w:w="0" w:type="dxa"/>
              <w:left w:w="108" w:type="dxa"/>
              <w:bottom w:w="0" w:type="dxa"/>
              <w:right w:w="108" w:type="dxa"/>
            </w:tcMar>
            <w:vAlign w:val="center"/>
            <w:hideMark/>
          </w:tcPr>
          <w:p w14:paraId="2028F9DC" w14:textId="5ACA2237" w:rsidR="000B5CB9" w:rsidRPr="00FA480E" w:rsidRDefault="000B5CB9" w:rsidP="00537503">
            <w:pPr>
              <w:jc w:val="center"/>
            </w:pPr>
            <w:r w:rsidRPr="00FA480E">
              <w:t>2,1–3</w:t>
            </w:r>
            <w:r w:rsidR="0022299B" w:rsidRPr="00FA480E">
              <w:t>,0</w:t>
            </w:r>
          </w:p>
        </w:tc>
        <w:tc>
          <w:tcPr>
            <w:tcW w:w="3364" w:type="dxa"/>
            <w:tcMar>
              <w:top w:w="0" w:type="dxa"/>
              <w:left w:w="108" w:type="dxa"/>
              <w:bottom w:w="0" w:type="dxa"/>
              <w:right w:w="108" w:type="dxa"/>
            </w:tcMar>
            <w:vAlign w:val="center"/>
            <w:hideMark/>
          </w:tcPr>
          <w:p w14:paraId="5F06227E" w14:textId="77777777" w:rsidR="000B5CB9" w:rsidRPr="00FA480E" w:rsidRDefault="000B5CB9" w:rsidP="00537503">
            <w:pPr>
              <w:ind w:left="-40" w:right="-82"/>
              <w:jc w:val="center"/>
            </w:pPr>
            <w:r w:rsidRPr="00FA480E">
              <w:t>1,28</w:t>
            </w:r>
          </w:p>
        </w:tc>
        <w:tc>
          <w:tcPr>
            <w:tcW w:w="2873" w:type="dxa"/>
            <w:tcMar>
              <w:top w:w="0" w:type="dxa"/>
              <w:left w:w="108" w:type="dxa"/>
              <w:bottom w:w="0" w:type="dxa"/>
              <w:right w:w="108" w:type="dxa"/>
            </w:tcMar>
            <w:vAlign w:val="center"/>
            <w:hideMark/>
          </w:tcPr>
          <w:p w14:paraId="0966371C" w14:textId="77777777" w:rsidR="000B5CB9" w:rsidRPr="00FA480E" w:rsidRDefault="000B5CB9" w:rsidP="00537503">
            <w:pPr>
              <w:ind w:left="-40" w:right="-82"/>
              <w:jc w:val="center"/>
            </w:pPr>
            <w:r w:rsidRPr="00FA480E">
              <w:t>90</w:t>
            </w:r>
          </w:p>
        </w:tc>
      </w:tr>
      <w:tr w:rsidR="000B5CB9" w:rsidRPr="00FA480E" w14:paraId="01021689" w14:textId="77777777" w:rsidTr="001C2F41">
        <w:trPr>
          <w:trHeight w:val="221"/>
        </w:trPr>
        <w:tc>
          <w:tcPr>
            <w:tcW w:w="3202" w:type="dxa"/>
            <w:tcMar>
              <w:top w:w="0" w:type="dxa"/>
              <w:left w:w="108" w:type="dxa"/>
              <w:bottom w:w="0" w:type="dxa"/>
              <w:right w:w="108" w:type="dxa"/>
            </w:tcMar>
            <w:vAlign w:val="center"/>
            <w:hideMark/>
          </w:tcPr>
          <w:p w14:paraId="53065345" w14:textId="752555EC" w:rsidR="000B5CB9" w:rsidRPr="00FA480E" w:rsidRDefault="000B5CB9" w:rsidP="00537503">
            <w:pPr>
              <w:jc w:val="center"/>
            </w:pPr>
            <w:r w:rsidRPr="00FA480E">
              <w:t>3,1–4</w:t>
            </w:r>
            <w:r w:rsidR="0022299B" w:rsidRPr="00FA480E">
              <w:t>,0</w:t>
            </w:r>
          </w:p>
        </w:tc>
        <w:tc>
          <w:tcPr>
            <w:tcW w:w="3364" w:type="dxa"/>
            <w:tcMar>
              <w:top w:w="0" w:type="dxa"/>
              <w:left w:w="108" w:type="dxa"/>
              <w:bottom w:w="0" w:type="dxa"/>
              <w:right w:w="108" w:type="dxa"/>
            </w:tcMar>
            <w:vAlign w:val="center"/>
            <w:hideMark/>
          </w:tcPr>
          <w:p w14:paraId="34B55A4E" w14:textId="77777777" w:rsidR="000B5CB9" w:rsidRPr="00FA480E" w:rsidRDefault="000B5CB9" w:rsidP="00537503">
            <w:pPr>
              <w:ind w:left="-40" w:right="-82"/>
              <w:jc w:val="center"/>
            </w:pPr>
            <w:r w:rsidRPr="00FA480E">
              <w:t>2,08</w:t>
            </w:r>
          </w:p>
        </w:tc>
        <w:tc>
          <w:tcPr>
            <w:tcW w:w="2873" w:type="dxa"/>
            <w:tcMar>
              <w:top w:w="0" w:type="dxa"/>
              <w:left w:w="108" w:type="dxa"/>
              <w:bottom w:w="0" w:type="dxa"/>
              <w:right w:w="108" w:type="dxa"/>
            </w:tcMar>
            <w:vAlign w:val="center"/>
            <w:hideMark/>
          </w:tcPr>
          <w:p w14:paraId="2C562CD1" w14:textId="77777777" w:rsidR="000B5CB9" w:rsidRPr="00FA480E" w:rsidRDefault="000B5CB9" w:rsidP="00537503">
            <w:pPr>
              <w:ind w:left="-40" w:right="-82"/>
              <w:jc w:val="center"/>
            </w:pPr>
            <w:r w:rsidRPr="00FA480E">
              <w:t>145</w:t>
            </w:r>
          </w:p>
        </w:tc>
      </w:tr>
      <w:tr w:rsidR="000B5CB9" w:rsidRPr="00FA480E" w14:paraId="18CCEF0F" w14:textId="77777777" w:rsidTr="001C2F41">
        <w:trPr>
          <w:trHeight w:val="221"/>
        </w:trPr>
        <w:tc>
          <w:tcPr>
            <w:tcW w:w="3202" w:type="dxa"/>
            <w:tcMar>
              <w:top w:w="0" w:type="dxa"/>
              <w:left w:w="108" w:type="dxa"/>
              <w:bottom w:w="0" w:type="dxa"/>
              <w:right w:w="108" w:type="dxa"/>
            </w:tcMar>
            <w:vAlign w:val="center"/>
            <w:hideMark/>
          </w:tcPr>
          <w:p w14:paraId="4827399F" w14:textId="1F5F0667" w:rsidR="000B5CB9" w:rsidRPr="00FA480E" w:rsidRDefault="000B5CB9" w:rsidP="00537503">
            <w:pPr>
              <w:jc w:val="center"/>
            </w:pPr>
            <w:r w:rsidRPr="00FA480E">
              <w:t>4,1–5</w:t>
            </w:r>
            <w:r w:rsidR="0022299B" w:rsidRPr="00FA480E">
              <w:t>,0</w:t>
            </w:r>
          </w:p>
        </w:tc>
        <w:tc>
          <w:tcPr>
            <w:tcW w:w="3364" w:type="dxa"/>
            <w:tcMar>
              <w:top w:w="0" w:type="dxa"/>
              <w:left w:w="108" w:type="dxa"/>
              <w:bottom w:w="0" w:type="dxa"/>
              <w:right w:w="108" w:type="dxa"/>
            </w:tcMar>
            <w:vAlign w:val="center"/>
            <w:hideMark/>
          </w:tcPr>
          <w:p w14:paraId="23DA56EA" w14:textId="77777777" w:rsidR="000B5CB9" w:rsidRPr="00FA480E" w:rsidRDefault="000B5CB9" w:rsidP="00537503">
            <w:pPr>
              <w:ind w:left="-40" w:right="-82"/>
              <w:jc w:val="center"/>
            </w:pPr>
            <w:r w:rsidRPr="00FA480E">
              <w:t>3,01</w:t>
            </w:r>
          </w:p>
        </w:tc>
        <w:tc>
          <w:tcPr>
            <w:tcW w:w="2873" w:type="dxa"/>
            <w:tcMar>
              <w:top w:w="0" w:type="dxa"/>
              <w:left w:w="108" w:type="dxa"/>
              <w:bottom w:w="0" w:type="dxa"/>
              <w:right w:w="108" w:type="dxa"/>
            </w:tcMar>
            <w:vAlign w:val="center"/>
            <w:hideMark/>
          </w:tcPr>
          <w:p w14:paraId="0A451F42" w14:textId="77777777" w:rsidR="000B5CB9" w:rsidRPr="00FA480E" w:rsidRDefault="000B5CB9" w:rsidP="00537503">
            <w:pPr>
              <w:ind w:left="-40" w:right="-82"/>
              <w:jc w:val="center"/>
            </w:pPr>
            <w:r w:rsidRPr="00FA480E">
              <w:t>–</w:t>
            </w:r>
          </w:p>
        </w:tc>
      </w:tr>
      <w:tr w:rsidR="000B5CB9" w:rsidRPr="00FA480E" w14:paraId="52BEADE0" w14:textId="77777777" w:rsidTr="001C2F41">
        <w:trPr>
          <w:trHeight w:val="221"/>
        </w:trPr>
        <w:tc>
          <w:tcPr>
            <w:tcW w:w="3202" w:type="dxa"/>
            <w:tcMar>
              <w:top w:w="0" w:type="dxa"/>
              <w:left w:w="108" w:type="dxa"/>
              <w:bottom w:w="0" w:type="dxa"/>
              <w:right w:w="108" w:type="dxa"/>
            </w:tcMar>
            <w:vAlign w:val="center"/>
            <w:hideMark/>
          </w:tcPr>
          <w:p w14:paraId="08FBE240" w14:textId="64F30D8F" w:rsidR="000B5CB9" w:rsidRPr="00FA480E" w:rsidRDefault="000B5CB9" w:rsidP="00537503">
            <w:pPr>
              <w:jc w:val="center"/>
            </w:pPr>
            <w:r w:rsidRPr="00FA480E">
              <w:t>5,1–6</w:t>
            </w:r>
            <w:r w:rsidR="0022299B" w:rsidRPr="00FA480E">
              <w:t>,0</w:t>
            </w:r>
          </w:p>
        </w:tc>
        <w:tc>
          <w:tcPr>
            <w:tcW w:w="3364" w:type="dxa"/>
            <w:tcMar>
              <w:top w:w="0" w:type="dxa"/>
              <w:left w:w="108" w:type="dxa"/>
              <w:bottom w:w="0" w:type="dxa"/>
              <w:right w:w="108" w:type="dxa"/>
            </w:tcMar>
            <w:vAlign w:val="center"/>
            <w:hideMark/>
          </w:tcPr>
          <w:p w14:paraId="422375E2" w14:textId="2F26B9E0" w:rsidR="000B5CB9" w:rsidRPr="00FA480E" w:rsidRDefault="000B5CB9" w:rsidP="00537503">
            <w:pPr>
              <w:ind w:left="-40" w:right="-82"/>
              <w:jc w:val="center"/>
            </w:pPr>
            <w:r w:rsidRPr="00FA480E">
              <w:t>3,7</w:t>
            </w:r>
            <w:r w:rsidR="00372411" w:rsidRPr="00FA480E">
              <w:t>0</w:t>
            </w:r>
          </w:p>
        </w:tc>
        <w:tc>
          <w:tcPr>
            <w:tcW w:w="2873" w:type="dxa"/>
            <w:tcMar>
              <w:top w:w="0" w:type="dxa"/>
              <w:left w:w="108" w:type="dxa"/>
              <w:bottom w:w="0" w:type="dxa"/>
              <w:right w:w="108" w:type="dxa"/>
            </w:tcMar>
            <w:vAlign w:val="center"/>
            <w:hideMark/>
          </w:tcPr>
          <w:p w14:paraId="656E47A0" w14:textId="77777777" w:rsidR="000B5CB9" w:rsidRPr="00FA480E" w:rsidRDefault="000B5CB9" w:rsidP="00537503">
            <w:pPr>
              <w:ind w:left="-40" w:right="-82"/>
              <w:jc w:val="center"/>
            </w:pPr>
            <w:r w:rsidRPr="00FA480E">
              <w:t>–</w:t>
            </w:r>
          </w:p>
        </w:tc>
      </w:tr>
      <w:tr w:rsidR="000B5CB9" w:rsidRPr="00FA480E" w14:paraId="0950E1C9" w14:textId="77777777" w:rsidTr="001C2F41">
        <w:trPr>
          <w:trHeight w:val="221"/>
        </w:trPr>
        <w:tc>
          <w:tcPr>
            <w:tcW w:w="3202" w:type="dxa"/>
            <w:tcBorders>
              <w:bottom w:val="single" w:sz="4" w:space="0" w:color="auto"/>
            </w:tcBorders>
            <w:tcMar>
              <w:top w:w="0" w:type="dxa"/>
              <w:left w:w="108" w:type="dxa"/>
              <w:bottom w:w="0" w:type="dxa"/>
              <w:right w:w="108" w:type="dxa"/>
            </w:tcMar>
            <w:vAlign w:val="center"/>
            <w:hideMark/>
          </w:tcPr>
          <w:p w14:paraId="782141AA" w14:textId="76F29062" w:rsidR="000B5CB9" w:rsidRPr="00FA480E" w:rsidRDefault="000B5CB9" w:rsidP="00537503">
            <w:pPr>
              <w:jc w:val="center"/>
            </w:pPr>
            <w:r w:rsidRPr="00FA480E">
              <w:t>6,1–7</w:t>
            </w:r>
            <w:r w:rsidR="0022299B" w:rsidRPr="00FA480E">
              <w:t>,0</w:t>
            </w:r>
          </w:p>
        </w:tc>
        <w:tc>
          <w:tcPr>
            <w:tcW w:w="3364" w:type="dxa"/>
            <w:tcBorders>
              <w:bottom w:val="single" w:sz="4" w:space="0" w:color="auto"/>
            </w:tcBorders>
            <w:tcMar>
              <w:top w:w="0" w:type="dxa"/>
              <w:left w:w="108" w:type="dxa"/>
              <w:bottom w:w="0" w:type="dxa"/>
              <w:right w:w="108" w:type="dxa"/>
            </w:tcMar>
            <w:vAlign w:val="center"/>
            <w:hideMark/>
          </w:tcPr>
          <w:p w14:paraId="2EE1080D" w14:textId="7BB58683" w:rsidR="000B5CB9" w:rsidRPr="00FA480E" w:rsidRDefault="000B5CB9" w:rsidP="00537503">
            <w:pPr>
              <w:ind w:left="-40" w:right="-82"/>
              <w:jc w:val="center"/>
            </w:pPr>
            <w:r w:rsidRPr="00FA480E">
              <w:t>4,4</w:t>
            </w:r>
            <w:r w:rsidR="00372411" w:rsidRPr="00FA480E">
              <w:t>0</w:t>
            </w:r>
          </w:p>
        </w:tc>
        <w:tc>
          <w:tcPr>
            <w:tcW w:w="2873" w:type="dxa"/>
            <w:tcBorders>
              <w:bottom w:val="single" w:sz="4" w:space="0" w:color="auto"/>
            </w:tcBorders>
            <w:tcMar>
              <w:top w:w="0" w:type="dxa"/>
              <w:left w:w="108" w:type="dxa"/>
              <w:bottom w:w="0" w:type="dxa"/>
              <w:right w:w="108" w:type="dxa"/>
            </w:tcMar>
            <w:vAlign w:val="center"/>
            <w:hideMark/>
          </w:tcPr>
          <w:p w14:paraId="09FEA6C7" w14:textId="77777777" w:rsidR="000B5CB9" w:rsidRPr="00FA480E" w:rsidRDefault="000B5CB9" w:rsidP="00537503">
            <w:pPr>
              <w:ind w:left="-40" w:right="-82"/>
              <w:jc w:val="center"/>
            </w:pPr>
            <w:r w:rsidRPr="00FA480E">
              <w:t>–</w:t>
            </w:r>
          </w:p>
        </w:tc>
      </w:tr>
      <w:tr w:rsidR="000B5CB9" w:rsidRPr="00FA480E" w14:paraId="6B22C788" w14:textId="77777777" w:rsidTr="001C2F41">
        <w:trPr>
          <w:trHeight w:val="269"/>
        </w:trPr>
        <w:tc>
          <w:tcPr>
            <w:tcW w:w="3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F2860D" w14:textId="41BDF32C" w:rsidR="000B5CB9" w:rsidRPr="00FA480E" w:rsidRDefault="000B5CB9" w:rsidP="00537503">
            <w:pPr>
              <w:jc w:val="center"/>
            </w:pPr>
            <w:r w:rsidRPr="00FA480E">
              <w:lastRenderedPageBreak/>
              <w:t>7,1–8</w:t>
            </w:r>
            <w:r w:rsidR="0022299B" w:rsidRPr="00FA480E">
              <w:t>,0</w:t>
            </w:r>
            <w:r w:rsidRPr="00FA480E">
              <w:t xml:space="preserve"> įskaitytinai</w:t>
            </w:r>
          </w:p>
        </w:tc>
        <w:tc>
          <w:tcPr>
            <w:tcW w:w="3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0D9D1B" w14:textId="77777777" w:rsidR="000B5CB9" w:rsidRPr="00FA480E" w:rsidRDefault="000B5CB9" w:rsidP="00537503">
            <w:pPr>
              <w:jc w:val="center"/>
            </w:pPr>
            <w:r w:rsidRPr="00FA480E">
              <w:t>5,32</w:t>
            </w:r>
          </w:p>
        </w:tc>
        <w:tc>
          <w:tcPr>
            <w:tcW w:w="2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50DC5D" w14:textId="77777777" w:rsidR="000B5CB9" w:rsidRPr="00FA480E" w:rsidRDefault="000B5CB9" w:rsidP="00537503">
            <w:pPr>
              <w:jc w:val="center"/>
            </w:pPr>
            <w:r w:rsidRPr="00FA480E">
              <w:t>–</w:t>
            </w:r>
          </w:p>
        </w:tc>
      </w:tr>
    </w:tbl>
    <w:p w14:paraId="304D8DE4" w14:textId="77777777" w:rsidR="000B5CB9" w:rsidRPr="00FA480E" w:rsidRDefault="000B5CB9" w:rsidP="00537503">
      <w:pPr>
        <w:ind w:firstLine="1298"/>
        <w:jc w:val="both"/>
      </w:pPr>
    </w:p>
    <w:p w14:paraId="2A492372" w14:textId="403076F7" w:rsidR="000B5CB9" w:rsidRPr="00FA480E" w:rsidRDefault="000B5CB9" w:rsidP="007E661E">
      <w:pPr>
        <w:pStyle w:val="Sraopastraipa"/>
        <w:numPr>
          <w:ilvl w:val="0"/>
          <w:numId w:val="3"/>
        </w:numPr>
        <w:jc w:val="both"/>
      </w:pPr>
      <w:r w:rsidRPr="00FA480E">
        <w:t xml:space="preserve">Mokestis nustatomas sumuojant mokesčius už kiekvienos ašies didžiausios leidžiamos ašies (ašių) apkrovos viršijimą. </w:t>
      </w:r>
    </w:p>
    <w:p w14:paraId="52E1880E" w14:textId="5DEA68FB" w:rsidR="000B5CB9" w:rsidRPr="00FA480E" w:rsidRDefault="000B5CB9" w:rsidP="007E661E">
      <w:pPr>
        <w:pStyle w:val="Sraopastraipa"/>
        <w:numPr>
          <w:ilvl w:val="0"/>
          <w:numId w:val="3"/>
        </w:numPr>
        <w:jc w:val="both"/>
      </w:pPr>
      <w:r w:rsidRPr="00FA480E">
        <w:t xml:space="preserve">Kai viršijama didžiausia leidžiama ašies (ašių) apkrova ir masė, nustatomas tas mokesčio dydis, kuris yra didesnis. </w:t>
      </w:r>
    </w:p>
    <w:p w14:paraId="312D7168" w14:textId="611F0719" w:rsidR="000B5CB9" w:rsidRPr="00FA480E" w:rsidRDefault="000B5CB9" w:rsidP="007E661E">
      <w:pPr>
        <w:pStyle w:val="Sraopastraipa"/>
        <w:numPr>
          <w:ilvl w:val="0"/>
          <w:numId w:val="3"/>
        </w:numPr>
        <w:jc w:val="both"/>
      </w:pPr>
      <w:r w:rsidRPr="00FA480E">
        <w:t xml:space="preserve">Už naudojimąsi </w:t>
      </w:r>
      <w:r w:rsidR="00E876BA" w:rsidRPr="00FA480E">
        <w:t>Kėdainių rajono savivaldybės</w:t>
      </w:r>
      <w:r w:rsidRPr="00FA480E">
        <w:t xml:space="preserve"> vietinės reikšmės viešaisiais keliais sunkiasvoriais traktoriais ir savaeigėmis mašinomis ar jų junginiais, kurių masė su kroviniu ar be jo yra didesnė už didžiausią leidžiamą masę, sunkiasvorių traktorių ir savaeigių mašinų ar jų junginių savininkai ar valdytojai arba jų įgalioti asmenys moka 4 lentelėje nurodyto dydžio mokestį. </w:t>
      </w:r>
    </w:p>
    <w:p w14:paraId="376460F9" w14:textId="5DC4C138" w:rsidR="000B5CB9" w:rsidRPr="00FA480E" w:rsidRDefault="009207C0" w:rsidP="00537503">
      <w:pPr>
        <w:ind w:firstLine="7938"/>
      </w:pPr>
      <w:r w:rsidRPr="00FA480E">
        <w:t xml:space="preserve">            </w:t>
      </w:r>
      <w:r w:rsidR="000B5CB9" w:rsidRPr="00FA480E">
        <w:t xml:space="preserve">4 lentelė </w:t>
      </w:r>
    </w:p>
    <w:tbl>
      <w:tblPr>
        <w:tblW w:w="954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13"/>
        <w:gridCol w:w="4627"/>
      </w:tblGrid>
      <w:tr w:rsidR="000B5CB9" w:rsidRPr="00FA480E" w14:paraId="568D47E2" w14:textId="77777777" w:rsidTr="001C2F41">
        <w:trPr>
          <w:trHeight w:val="859"/>
        </w:trPr>
        <w:tc>
          <w:tcPr>
            <w:tcW w:w="4913" w:type="dxa"/>
            <w:tcMar>
              <w:top w:w="0" w:type="dxa"/>
              <w:left w:w="108" w:type="dxa"/>
              <w:bottom w:w="0" w:type="dxa"/>
              <w:right w:w="108" w:type="dxa"/>
            </w:tcMar>
            <w:vAlign w:val="center"/>
            <w:hideMark/>
          </w:tcPr>
          <w:p w14:paraId="20E90128" w14:textId="77777777" w:rsidR="000B5CB9" w:rsidRPr="00FA480E" w:rsidRDefault="000B5CB9" w:rsidP="00537503">
            <w:pPr>
              <w:ind w:left="-40" w:right="-79"/>
              <w:jc w:val="center"/>
            </w:pPr>
            <w:r w:rsidRPr="00FA480E">
              <w:t>Didžiausia leidžiama masė viršyta (tonomis)</w:t>
            </w:r>
          </w:p>
        </w:tc>
        <w:tc>
          <w:tcPr>
            <w:tcW w:w="4627" w:type="dxa"/>
            <w:tcMar>
              <w:top w:w="0" w:type="dxa"/>
              <w:left w:w="108" w:type="dxa"/>
              <w:bottom w:w="0" w:type="dxa"/>
              <w:right w:w="108" w:type="dxa"/>
            </w:tcMar>
            <w:vAlign w:val="center"/>
            <w:hideMark/>
          </w:tcPr>
          <w:p w14:paraId="25DE2710" w14:textId="46913D1B" w:rsidR="000B5CB9" w:rsidRPr="00FA480E" w:rsidRDefault="000B5CB9" w:rsidP="00537503">
            <w:pPr>
              <w:jc w:val="center"/>
            </w:pPr>
            <w:r w:rsidRPr="00FA480E">
              <w:t>Vienkartinis ribinis tarifas už kiekvieną viršytą toną (eurais už 10 kilometrų)</w:t>
            </w:r>
          </w:p>
        </w:tc>
      </w:tr>
      <w:tr w:rsidR="000B5CB9" w:rsidRPr="00FA480E" w14:paraId="43966AC7" w14:textId="77777777" w:rsidTr="001C2F41">
        <w:trPr>
          <w:trHeight w:val="289"/>
        </w:trPr>
        <w:tc>
          <w:tcPr>
            <w:tcW w:w="4913" w:type="dxa"/>
            <w:tcMar>
              <w:top w:w="0" w:type="dxa"/>
              <w:left w:w="108" w:type="dxa"/>
              <w:bottom w:w="0" w:type="dxa"/>
              <w:right w:w="108" w:type="dxa"/>
            </w:tcMar>
            <w:vAlign w:val="center"/>
            <w:hideMark/>
          </w:tcPr>
          <w:p w14:paraId="050B965A" w14:textId="77777777" w:rsidR="000B5CB9" w:rsidRPr="00FA480E" w:rsidRDefault="000B5CB9" w:rsidP="00537503">
            <w:pPr>
              <w:ind w:left="-40" w:right="-82"/>
              <w:jc w:val="center"/>
            </w:pPr>
            <w:r w:rsidRPr="00FA480E">
              <w:t>1–20</w:t>
            </w:r>
          </w:p>
        </w:tc>
        <w:tc>
          <w:tcPr>
            <w:tcW w:w="4627" w:type="dxa"/>
            <w:tcMar>
              <w:top w:w="0" w:type="dxa"/>
              <w:left w:w="108" w:type="dxa"/>
              <w:bottom w:w="0" w:type="dxa"/>
              <w:right w:w="108" w:type="dxa"/>
            </w:tcMar>
            <w:vAlign w:val="center"/>
            <w:hideMark/>
          </w:tcPr>
          <w:p w14:paraId="2893A7BB" w14:textId="77777777" w:rsidR="000B5CB9" w:rsidRPr="00FA480E" w:rsidRDefault="000B5CB9" w:rsidP="00537503">
            <w:pPr>
              <w:ind w:left="-40" w:right="-82"/>
              <w:jc w:val="center"/>
            </w:pPr>
            <w:r w:rsidRPr="00FA480E">
              <w:t>0,19</w:t>
            </w:r>
          </w:p>
        </w:tc>
      </w:tr>
      <w:tr w:rsidR="000B5CB9" w:rsidRPr="00FA480E" w14:paraId="6D70DB09" w14:textId="77777777" w:rsidTr="001C2F41">
        <w:trPr>
          <w:trHeight w:val="289"/>
        </w:trPr>
        <w:tc>
          <w:tcPr>
            <w:tcW w:w="4913" w:type="dxa"/>
            <w:tcMar>
              <w:top w:w="0" w:type="dxa"/>
              <w:left w:w="108" w:type="dxa"/>
              <w:bottom w:w="0" w:type="dxa"/>
              <w:right w:w="108" w:type="dxa"/>
            </w:tcMar>
            <w:vAlign w:val="center"/>
            <w:hideMark/>
          </w:tcPr>
          <w:p w14:paraId="7C8B36D2" w14:textId="77777777" w:rsidR="000B5CB9" w:rsidRPr="00FA480E" w:rsidRDefault="000B5CB9" w:rsidP="00537503">
            <w:pPr>
              <w:ind w:left="-40" w:right="-82"/>
              <w:jc w:val="center"/>
            </w:pPr>
            <w:r w:rsidRPr="00FA480E">
              <w:t>21–40</w:t>
            </w:r>
          </w:p>
        </w:tc>
        <w:tc>
          <w:tcPr>
            <w:tcW w:w="4627" w:type="dxa"/>
            <w:tcMar>
              <w:top w:w="0" w:type="dxa"/>
              <w:left w:w="108" w:type="dxa"/>
              <w:bottom w:w="0" w:type="dxa"/>
              <w:right w:w="108" w:type="dxa"/>
            </w:tcMar>
            <w:vAlign w:val="center"/>
            <w:hideMark/>
          </w:tcPr>
          <w:p w14:paraId="03C31107" w14:textId="77777777" w:rsidR="000B5CB9" w:rsidRPr="00FA480E" w:rsidRDefault="000B5CB9" w:rsidP="00537503">
            <w:pPr>
              <w:ind w:left="-40" w:right="-82"/>
              <w:jc w:val="center"/>
            </w:pPr>
            <w:r w:rsidRPr="00FA480E">
              <w:t>0,28</w:t>
            </w:r>
          </w:p>
        </w:tc>
      </w:tr>
      <w:tr w:rsidR="000B5CB9" w:rsidRPr="00FA480E" w14:paraId="322753C7" w14:textId="77777777" w:rsidTr="001C2F41">
        <w:trPr>
          <w:trHeight w:val="415"/>
        </w:trPr>
        <w:tc>
          <w:tcPr>
            <w:tcW w:w="4913" w:type="dxa"/>
            <w:tcMar>
              <w:top w:w="0" w:type="dxa"/>
              <w:left w:w="108" w:type="dxa"/>
              <w:bottom w:w="0" w:type="dxa"/>
              <w:right w:w="108" w:type="dxa"/>
            </w:tcMar>
            <w:vAlign w:val="center"/>
            <w:hideMark/>
          </w:tcPr>
          <w:p w14:paraId="1D8FC987" w14:textId="77777777" w:rsidR="000B5CB9" w:rsidRPr="00FA480E" w:rsidRDefault="000B5CB9" w:rsidP="00537503">
            <w:pPr>
              <w:jc w:val="center"/>
            </w:pPr>
            <w:r w:rsidRPr="00FA480E">
              <w:t>Daugiau kaip 40</w:t>
            </w:r>
          </w:p>
        </w:tc>
        <w:tc>
          <w:tcPr>
            <w:tcW w:w="4627" w:type="dxa"/>
            <w:tcMar>
              <w:top w:w="0" w:type="dxa"/>
              <w:left w:w="108" w:type="dxa"/>
              <w:bottom w:w="0" w:type="dxa"/>
              <w:right w:w="108" w:type="dxa"/>
            </w:tcMar>
            <w:vAlign w:val="center"/>
            <w:hideMark/>
          </w:tcPr>
          <w:p w14:paraId="30331131" w14:textId="77777777" w:rsidR="000B5CB9" w:rsidRPr="00FA480E" w:rsidRDefault="000B5CB9" w:rsidP="00537503">
            <w:pPr>
              <w:jc w:val="center"/>
            </w:pPr>
            <w:r w:rsidRPr="00FA480E">
              <w:t>0,41</w:t>
            </w:r>
          </w:p>
        </w:tc>
      </w:tr>
    </w:tbl>
    <w:p w14:paraId="29C5BE01" w14:textId="77777777" w:rsidR="000B5CB9" w:rsidRPr="00FA480E" w:rsidRDefault="000B5CB9" w:rsidP="00537503">
      <w:pPr>
        <w:ind w:firstLine="1298"/>
        <w:jc w:val="both"/>
      </w:pPr>
    </w:p>
    <w:p w14:paraId="2216F57F" w14:textId="31B11E0F" w:rsidR="000B5CB9" w:rsidRPr="00FA480E" w:rsidRDefault="000B5CB9" w:rsidP="007E661E">
      <w:pPr>
        <w:pStyle w:val="Sraopastraipa"/>
        <w:numPr>
          <w:ilvl w:val="0"/>
          <w:numId w:val="3"/>
        </w:numPr>
        <w:jc w:val="both"/>
      </w:pPr>
      <w:r w:rsidRPr="00FA480E">
        <w:t xml:space="preserve">Už naudojimąsi </w:t>
      </w:r>
      <w:r w:rsidR="00E876BA" w:rsidRPr="00FA480E">
        <w:t>Kėdainių rajono savivaldybės</w:t>
      </w:r>
      <w:r w:rsidRPr="00FA480E">
        <w:t xml:space="preserve"> vietinės reikšmės viešaisiais keliais </w:t>
      </w:r>
      <w:r w:rsidRPr="007E661E">
        <w:rPr>
          <w:color w:val="000000"/>
        </w:rPr>
        <w:t xml:space="preserve">važiuojant sunkiasvorėmis motorinėmis transporto priemonėmis ar jų junginiais, kurių masė su kroviniu ar be jo yra didesnė už didžiausiąją leidžiamą ir yra </w:t>
      </w:r>
      <w:r w:rsidRPr="00FA480E">
        <w:t>didesnė kaip 40 t, transporto priemonių ar jų junginių savininkai ar valdytojai arba jų įgalioti asmenys moka 5 lentelėje nurodyto dydžio mokestį.</w:t>
      </w:r>
    </w:p>
    <w:p w14:paraId="65D4C766" w14:textId="0B5DC27D" w:rsidR="000B5CB9" w:rsidRPr="00FA480E" w:rsidRDefault="009207C0" w:rsidP="00537503">
      <w:pPr>
        <w:ind w:firstLine="7938"/>
        <w:jc w:val="both"/>
      </w:pPr>
      <w:r w:rsidRPr="00FA480E">
        <w:t xml:space="preserve">           </w:t>
      </w:r>
      <w:r w:rsidR="000B5CB9" w:rsidRPr="00FA480E">
        <w:t xml:space="preserve">5 lentelė </w:t>
      </w:r>
    </w:p>
    <w:tbl>
      <w:tblPr>
        <w:tblW w:w="94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58"/>
        <w:gridCol w:w="3203"/>
        <w:gridCol w:w="2694"/>
        <w:gridCol w:w="1842"/>
      </w:tblGrid>
      <w:tr w:rsidR="000B5CB9" w:rsidRPr="00FA480E" w14:paraId="41D01E0D" w14:textId="77777777" w:rsidTr="001C2F41">
        <w:tc>
          <w:tcPr>
            <w:tcW w:w="1758" w:type="dxa"/>
            <w:tcMar>
              <w:top w:w="54" w:type="dxa"/>
              <w:left w:w="54" w:type="dxa"/>
              <w:bottom w:w="54" w:type="dxa"/>
              <w:right w:w="54" w:type="dxa"/>
            </w:tcMar>
            <w:vAlign w:val="center"/>
            <w:hideMark/>
          </w:tcPr>
          <w:p w14:paraId="2EF29216" w14:textId="77777777" w:rsidR="000B5CB9" w:rsidRPr="00FA480E" w:rsidRDefault="000B5CB9" w:rsidP="00537503">
            <w:pPr>
              <w:jc w:val="center"/>
            </w:pPr>
            <w:r w:rsidRPr="00FA480E">
              <w:t>Didžiausia leidžiama masė viršyta (tonomis)</w:t>
            </w:r>
          </w:p>
        </w:tc>
        <w:tc>
          <w:tcPr>
            <w:tcW w:w="3203" w:type="dxa"/>
            <w:tcMar>
              <w:top w:w="54" w:type="dxa"/>
              <w:left w:w="54" w:type="dxa"/>
              <w:bottom w:w="54" w:type="dxa"/>
              <w:right w:w="54" w:type="dxa"/>
            </w:tcMar>
            <w:vAlign w:val="center"/>
            <w:hideMark/>
          </w:tcPr>
          <w:p w14:paraId="2ADB1D67" w14:textId="77777777" w:rsidR="000B5CB9" w:rsidRPr="00FA480E" w:rsidRDefault="000B5CB9" w:rsidP="00537503">
            <w:pPr>
              <w:jc w:val="center"/>
            </w:pPr>
            <w:r w:rsidRPr="00FA480E">
              <w:t xml:space="preserve">Vienkartiniai ribiniai tarifai už kiekvieną viršytą toną, </w:t>
            </w:r>
          </w:p>
          <w:p w14:paraId="3303AFDE" w14:textId="77777777" w:rsidR="000B5CB9" w:rsidRPr="00FA480E" w:rsidRDefault="000B5CB9" w:rsidP="00537503">
            <w:pPr>
              <w:jc w:val="center"/>
            </w:pPr>
            <w:r w:rsidRPr="00FA480E">
              <w:t>eurais už 10 km</w:t>
            </w:r>
          </w:p>
        </w:tc>
        <w:tc>
          <w:tcPr>
            <w:tcW w:w="2694" w:type="dxa"/>
            <w:tcMar>
              <w:top w:w="54" w:type="dxa"/>
              <w:left w:w="54" w:type="dxa"/>
              <w:bottom w:w="54" w:type="dxa"/>
              <w:right w:w="54" w:type="dxa"/>
            </w:tcMar>
            <w:vAlign w:val="center"/>
            <w:hideMark/>
          </w:tcPr>
          <w:p w14:paraId="2F7E9B03" w14:textId="77777777" w:rsidR="000B5CB9" w:rsidRPr="00FA480E" w:rsidRDefault="000B5CB9" w:rsidP="00537503">
            <w:pPr>
              <w:jc w:val="center"/>
            </w:pPr>
            <w:r w:rsidRPr="00FA480E">
              <w:t xml:space="preserve">Mėnesio ribiniai tarifai*, </w:t>
            </w:r>
          </w:p>
          <w:p w14:paraId="270D80E2" w14:textId="77777777" w:rsidR="000B5CB9" w:rsidRPr="00FA480E" w:rsidRDefault="000B5CB9" w:rsidP="00537503">
            <w:pPr>
              <w:jc w:val="center"/>
            </w:pPr>
            <w:r w:rsidRPr="00FA480E">
              <w:t>eurais</w:t>
            </w:r>
          </w:p>
        </w:tc>
        <w:tc>
          <w:tcPr>
            <w:tcW w:w="1842" w:type="dxa"/>
          </w:tcPr>
          <w:p w14:paraId="4C1619D2" w14:textId="77777777" w:rsidR="000B5CB9" w:rsidRPr="00FA480E" w:rsidRDefault="000B5CB9" w:rsidP="00537503">
            <w:pPr>
              <w:jc w:val="center"/>
            </w:pPr>
            <w:r w:rsidRPr="00FA480E">
              <w:t xml:space="preserve">Metų ribiniai tarifai*, </w:t>
            </w:r>
          </w:p>
          <w:p w14:paraId="06E95E37" w14:textId="77777777" w:rsidR="000B5CB9" w:rsidRPr="00FA480E" w:rsidRDefault="000B5CB9" w:rsidP="00537503">
            <w:pPr>
              <w:jc w:val="center"/>
            </w:pPr>
            <w:r w:rsidRPr="00FA480E">
              <w:t>eurais</w:t>
            </w:r>
          </w:p>
        </w:tc>
      </w:tr>
      <w:tr w:rsidR="000B5CB9" w:rsidRPr="00FA480E" w14:paraId="25E89817" w14:textId="77777777" w:rsidTr="001C2F41">
        <w:tc>
          <w:tcPr>
            <w:tcW w:w="1758" w:type="dxa"/>
            <w:tcMar>
              <w:top w:w="54" w:type="dxa"/>
              <w:left w:w="54" w:type="dxa"/>
              <w:bottom w:w="54" w:type="dxa"/>
              <w:right w:w="54" w:type="dxa"/>
            </w:tcMar>
            <w:hideMark/>
          </w:tcPr>
          <w:p w14:paraId="681DA9CB" w14:textId="77777777" w:rsidR="000B5CB9" w:rsidRPr="00FA480E" w:rsidRDefault="000B5CB9" w:rsidP="00537503">
            <w:pPr>
              <w:jc w:val="center"/>
            </w:pPr>
            <w:r w:rsidRPr="00FA480E">
              <w:rPr>
                <w:color w:val="000000"/>
              </w:rPr>
              <w:t>1–20</w:t>
            </w:r>
          </w:p>
        </w:tc>
        <w:tc>
          <w:tcPr>
            <w:tcW w:w="3203" w:type="dxa"/>
            <w:tcMar>
              <w:top w:w="54" w:type="dxa"/>
              <w:left w:w="54" w:type="dxa"/>
              <w:bottom w:w="54" w:type="dxa"/>
              <w:right w:w="54" w:type="dxa"/>
            </w:tcMar>
            <w:hideMark/>
          </w:tcPr>
          <w:p w14:paraId="5507BF1D" w14:textId="77777777" w:rsidR="000B5CB9" w:rsidRPr="00FA480E" w:rsidRDefault="000B5CB9" w:rsidP="00537503">
            <w:pPr>
              <w:jc w:val="center"/>
            </w:pPr>
            <w:r w:rsidRPr="00FA480E">
              <w:rPr>
                <w:color w:val="000000"/>
              </w:rPr>
              <w:t>1,30</w:t>
            </w:r>
          </w:p>
        </w:tc>
        <w:tc>
          <w:tcPr>
            <w:tcW w:w="2694" w:type="dxa"/>
            <w:tcMar>
              <w:top w:w="54" w:type="dxa"/>
              <w:left w:w="54" w:type="dxa"/>
              <w:bottom w:w="54" w:type="dxa"/>
              <w:right w:w="54" w:type="dxa"/>
            </w:tcMar>
            <w:hideMark/>
          </w:tcPr>
          <w:p w14:paraId="253BAABB" w14:textId="77777777" w:rsidR="000B5CB9" w:rsidRPr="00FA480E" w:rsidRDefault="000B5CB9" w:rsidP="00537503">
            <w:pPr>
              <w:jc w:val="center"/>
            </w:pPr>
            <w:r w:rsidRPr="00FA480E">
              <w:rPr>
                <w:color w:val="000000"/>
              </w:rPr>
              <w:t>173</w:t>
            </w:r>
          </w:p>
        </w:tc>
        <w:tc>
          <w:tcPr>
            <w:tcW w:w="1842" w:type="dxa"/>
          </w:tcPr>
          <w:p w14:paraId="7D1190B0" w14:textId="77777777" w:rsidR="000B5CB9" w:rsidRPr="00FA480E" w:rsidRDefault="000B5CB9" w:rsidP="00537503">
            <w:pPr>
              <w:jc w:val="center"/>
            </w:pPr>
            <w:r w:rsidRPr="00FA480E">
              <w:rPr>
                <w:color w:val="000000"/>
              </w:rPr>
              <w:t>1 384</w:t>
            </w:r>
          </w:p>
        </w:tc>
      </w:tr>
      <w:tr w:rsidR="000B5CB9" w:rsidRPr="00FA480E" w14:paraId="78A1401A" w14:textId="77777777" w:rsidTr="001C2F41">
        <w:tc>
          <w:tcPr>
            <w:tcW w:w="1758" w:type="dxa"/>
            <w:tcMar>
              <w:top w:w="54" w:type="dxa"/>
              <w:left w:w="54" w:type="dxa"/>
              <w:bottom w:w="54" w:type="dxa"/>
              <w:right w:w="54" w:type="dxa"/>
            </w:tcMar>
            <w:hideMark/>
          </w:tcPr>
          <w:p w14:paraId="671F7069" w14:textId="77777777" w:rsidR="000B5CB9" w:rsidRPr="00FA480E" w:rsidRDefault="000B5CB9" w:rsidP="00537503">
            <w:pPr>
              <w:jc w:val="center"/>
            </w:pPr>
            <w:r w:rsidRPr="00FA480E">
              <w:rPr>
                <w:color w:val="000000"/>
              </w:rPr>
              <w:t>21–40</w:t>
            </w:r>
          </w:p>
        </w:tc>
        <w:tc>
          <w:tcPr>
            <w:tcW w:w="3203" w:type="dxa"/>
            <w:tcMar>
              <w:top w:w="54" w:type="dxa"/>
              <w:left w:w="54" w:type="dxa"/>
              <w:bottom w:w="54" w:type="dxa"/>
              <w:right w:w="54" w:type="dxa"/>
            </w:tcMar>
            <w:hideMark/>
          </w:tcPr>
          <w:p w14:paraId="3C2865FA" w14:textId="77777777" w:rsidR="000B5CB9" w:rsidRPr="00FA480E" w:rsidRDefault="000B5CB9" w:rsidP="00537503">
            <w:pPr>
              <w:jc w:val="center"/>
            </w:pPr>
            <w:r w:rsidRPr="00FA480E">
              <w:rPr>
                <w:color w:val="000000"/>
              </w:rPr>
              <w:t>1,44</w:t>
            </w:r>
          </w:p>
        </w:tc>
        <w:tc>
          <w:tcPr>
            <w:tcW w:w="2694" w:type="dxa"/>
            <w:tcMar>
              <w:top w:w="54" w:type="dxa"/>
              <w:left w:w="54" w:type="dxa"/>
              <w:bottom w:w="54" w:type="dxa"/>
              <w:right w:w="54" w:type="dxa"/>
            </w:tcMar>
            <w:hideMark/>
          </w:tcPr>
          <w:p w14:paraId="74DD0EFE" w14:textId="77777777" w:rsidR="000B5CB9" w:rsidRPr="00FA480E" w:rsidRDefault="000B5CB9" w:rsidP="00537503">
            <w:pPr>
              <w:jc w:val="center"/>
            </w:pPr>
            <w:r w:rsidRPr="00FA480E">
              <w:rPr>
                <w:color w:val="000000"/>
              </w:rPr>
              <w:t>–</w:t>
            </w:r>
          </w:p>
        </w:tc>
        <w:tc>
          <w:tcPr>
            <w:tcW w:w="1842" w:type="dxa"/>
          </w:tcPr>
          <w:p w14:paraId="5F952B0B" w14:textId="77777777" w:rsidR="000B5CB9" w:rsidRPr="00FA480E" w:rsidRDefault="000B5CB9" w:rsidP="00537503">
            <w:pPr>
              <w:jc w:val="center"/>
            </w:pPr>
            <w:r w:rsidRPr="00FA480E">
              <w:rPr>
                <w:color w:val="000000"/>
              </w:rPr>
              <w:t>–</w:t>
            </w:r>
          </w:p>
        </w:tc>
      </w:tr>
      <w:tr w:rsidR="000B5CB9" w:rsidRPr="00FA480E" w14:paraId="409913BB" w14:textId="77777777" w:rsidTr="001C2F41">
        <w:tc>
          <w:tcPr>
            <w:tcW w:w="1758" w:type="dxa"/>
            <w:tcMar>
              <w:top w:w="54" w:type="dxa"/>
              <w:left w:w="54" w:type="dxa"/>
              <w:bottom w:w="54" w:type="dxa"/>
              <w:right w:w="54" w:type="dxa"/>
            </w:tcMar>
            <w:hideMark/>
          </w:tcPr>
          <w:p w14:paraId="5D250FFE" w14:textId="77777777" w:rsidR="000B5CB9" w:rsidRPr="00FA480E" w:rsidRDefault="000B5CB9" w:rsidP="00537503">
            <w:pPr>
              <w:jc w:val="center"/>
            </w:pPr>
            <w:r w:rsidRPr="00FA480E">
              <w:rPr>
                <w:color w:val="000000"/>
              </w:rPr>
              <w:t>Daugiau kaip 40</w:t>
            </w:r>
          </w:p>
        </w:tc>
        <w:tc>
          <w:tcPr>
            <w:tcW w:w="3203" w:type="dxa"/>
            <w:tcMar>
              <w:top w:w="54" w:type="dxa"/>
              <w:left w:w="54" w:type="dxa"/>
              <w:bottom w:w="54" w:type="dxa"/>
              <w:right w:w="54" w:type="dxa"/>
            </w:tcMar>
            <w:hideMark/>
          </w:tcPr>
          <w:p w14:paraId="71E36880" w14:textId="77777777" w:rsidR="000B5CB9" w:rsidRPr="00FA480E" w:rsidRDefault="000B5CB9" w:rsidP="00537503">
            <w:pPr>
              <w:jc w:val="center"/>
            </w:pPr>
            <w:r w:rsidRPr="00FA480E">
              <w:rPr>
                <w:color w:val="000000"/>
              </w:rPr>
              <w:t>1,88</w:t>
            </w:r>
          </w:p>
        </w:tc>
        <w:tc>
          <w:tcPr>
            <w:tcW w:w="2694" w:type="dxa"/>
            <w:tcMar>
              <w:top w:w="54" w:type="dxa"/>
              <w:left w:w="54" w:type="dxa"/>
              <w:bottom w:w="54" w:type="dxa"/>
              <w:right w:w="54" w:type="dxa"/>
            </w:tcMar>
            <w:hideMark/>
          </w:tcPr>
          <w:p w14:paraId="3C2CDF8D" w14:textId="77777777" w:rsidR="000B5CB9" w:rsidRPr="00FA480E" w:rsidRDefault="000B5CB9" w:rsidP="00537503">
            <w:pPr>
              <w:jc w:val="center"/>
            </w:pPr>
            <w:r w:rsidRPr="00FA480E">
              <w:rPr>
                <w:color w:val="000000"/>
              </w:rPr>
              <w:t>–</w:t>
            </w:r>
          </w:p>
        </w:tc>
        <w:tc>
          <w:tcPr>
            <w:tcW w:w="1842" w:type="dxa"/>
          </w:tcPr>
          <w:p w14:paraId="2088F12D" w14:textId="77777777" w:rsidR="000B5CB9" w:rsidRPr="00FA480E" w:rsidRDefault="000B5CB9" w:rsidP="00537503">
            <w:pPr>
              <w:jc w:val="center"/>
            </w:pPr>
            <w:r w:rsidRPr="00FA480E">
              <w:rPr>
                <w:color w:val="000000"/>
              </w:rPr>
              <w:t>–</w:t>
            </w:r>
          </w:p>
        </w:tc>
      </w:tr>
    </w:tbl>
    <w:p w14:paraId="4B96B23E" w14:textId="77777777" w:rsidR="000B5CB9" w:rsidRPr="00FA480E" w:rsidRDefault="000B5CB9" w:rsidP="00537503"/>
    <w:p w14:paraId="6F40CF09" w14:textId="77777777" w:rsidR="000B5CB9" w:rsidRPr="00FA480E" w:rsidRDefault="000B5CB9" w:rsidP="007E661E">
      <w:pPr>
        <w:jc w:val="both"/>
        <w:rPr>
          <w:color w:val="000000"/>
          <w:sz w:val="22"/>
          <w:szCs w:val="22"/>
        </w:rPr>
      </w:pPr>
      <w:r w:rsidRPr="00FA480E">
        <w:rPr>
          <w:color w:val="000000"/>
          <w:sz w:val="22"/>
          <w:szCs w:val="22"/>
        </w:rPr>
        <w:t>* Taikoma šešių ar daugiau ašių transporto priemonėms, kurias sudaro motorinė transporto priemonė ir priekaba (puspriekabė), kurių ne mažiau kaip penkių ašių ratai yra suporinti, ašies (ašių) apkrova yra ne didesnė už didžiausią leidžiamą ašies (ašių) apkrovą ir masė yra didesnė už didžiausią leidžiamą masę, tačiau ne didesnė kaip 48 t.</w:t>
      </w:r>
    </w:p>
    <w:p w14:paraId="1C94698E" w14:textId="77777777" w:rsidR="00E876BA" w:rsidRPr="00FA480E" w:rsidRDefault="00E876BA" w:rsidP="00537503">
      <w:pPr>
        <w:jc w:val="both"/>
      </w:pPr>
    </w:p>
    <w:p w14:paraId="30EDF5FC" w14:textId="50DF8BD4" w:rsidR="000B5CB9" w:rsidRPr="00FA480E" w:rsidRDefault="000B5CB9" w:rsidP="007E661E">
      <w:pPr>
        <w:pStyle w:val="Sraopastraipa"/>
        <w:numPr>
          <w:ilvl w:val="0"/>
          <w:numId w:val="3"/>
        </w:numPr>
        <w:jc w:val="both"/>
      </w:pPr>
      <w:r w:rsidRPr="00FA480E">
        <w:t xml:space="preserve">Kai viršijama didžiausia leidžiama ašies (ašių) apkrova ir masė, nustatomas tas mokesčio dydis, kuris yra didesnis. </w:t>
      </w:r>
    </w:p>
    <w:p w14:paraId="34029D1D" w14:textId="57E3CFBD" w:rsidR="000B5CB9" w:rsidRPr="00FA480E" w:rsidRDefault="000B5CB9" w:rsidP="007E661E">
      <w:pPr>
        <w:pStyle w:val="Sraopastraipa"/>
        <w:numPr>
          <w:ilvl w:val="0"/>
          <w:numId w:val="3"/>
        </w:numPr>
        <w:jc w:val="both"/>
      </w:pPr>
      <w:r w:rsidRPr="00FA480E">
        <w:rPr>
          <w:lang w:bidi="he-IL"/>
        </w:rPr>
        <w:t xml:space="preserve">Mokestis nemokamas už transporto priemones, nurodytas Lietuvos Respublikos kelių priežiūros ir plėtros programos finansavimo įstatyme. </w:t>
      </w:r>
    </w:p>
    <w:p w14:paraId="08510889" w14:textId="77777777" w:rsidR="00EB3566" w:rsidRPr="00FA480E" w:rsidRDefault="00EB3566" w:rsidP="00537503">
      <w:pPr>
        <w:jc w:val="center"/>
        <w:rPr>
          <w:b/>
        </w:rPr>
      </w:pPr>
    </w:p>
    <w:p w14:paraId="219623E6" w14:textId="77777777" w:rsidR="000B5CB9" w:rsidRPr="00FA480E" w:rsidRDefault="000B5CB9" w:rsidP="00537503">
      <w:pPr>
        <w:ind w:firstLine="1134"/>
        <w:jc w:val="both"/>
        <w:rPr>
          <w:color w:val="000000"/>
        </w:rPr>
      </w:pPr>
    </w:p>
    <w:p w14:paraId="5081909C" w14:textId="77777777" w:rsidR="000B5CB9" w:rsidRPr="00FA480E" w:rsidRDefault="000B5CB9" w:rsidP="00537503">
      <w:pPr>
        <w:ind w:firstLine="1134"/>
        <w:jc w:val="both"/>
        <w:rPr>
          <w:color w:val="000000"/>
        </w:rPr>
      </w:pPr>
    </w:p>
    <w:p w14:paraId="1FFC0878" w14:textId="77777777" w:rsidR="00107FA2" w:rsidRPr="00FA480E" w:rsidRDefault="00107FA2" w:rsidP="00537503">
      <w:pPr>
        <w:ind w:firstLine="1134"/>
        <w:jc w:val="both"/>
        <w:rPr>
          <w:color w:val="000000"/>
        </w:rPr>
      </w:pPr>
    </w:p>
    <w:p w14:paraId="2EDEA6D4" w14:textId="77777777" w:rsidR="00107FA2" w:rsidRPr="00FA480E" w:rsidRDefault="00107FA2" w:rsidP="00537503">
      <w:pPr>
        <w:ind w:firstLine="1134"/>
        <w:jc w:val="both"/>
        <w:rPr>
          <w:color w:val="000000"/>
        </w:rPr>
      </w:pPr>
    </w:p>
    <w:p w14:paraId="1C55D75C" w14:textId="77777777" w:rsidR="00107FA2" w:rsidRPr="00FA480E" w:rsidRDefault="00107FA2" w:rsidP="00537503">
      <w:pPr>
        <w:ind w:firstLine="1134"/>
        <w:jc w:val="both"/>
        <w:rPr>
          <w:color w:val="000000"/>
        </w:rPr>
      </w:pPr>
    </w:p>
    <w:p w14:paraId="6DD7FBE0" w14:textId="77777777" w:rsidR="00107FA2" w:rsidRPr="00FA480E" w:rsidRDefault="00107FA2" w:rsidP="00537503">
      <w:pPr>
        <w:ind w:firstLine="1134"/>
        <w:jc w:val="both"/>
        <w:rPr>
          <w:color w:val="000000"/>
        </w:rPr>
      </w:pPr>
    </w:p>
    <w:p w14:paraId="6F99E320" w14:textId="77777777" w:rsidR="003C44A3" w:rsidRPr="00FA480E" w:rsidRDefault="003C44A3" w:rsidP="00537503">
      <w:pPr>
        <w:ind w:firstLine="1134"/>
        <w:jc w:val="both"/>
        <w:rPr>
          <w:color w:val="000000"/>
        </w:rPr>
      </w:pPr>
    </w:p>
    <w:p w14:paraId="29EB41E8" w14:textId="77777777" w:rsidR="003C44A3" w:rsidRPr="00FA480E" w:rsidRDefault="003C44A3" w:rsidP="00537503">
      <w:pPr>
        <w:ind w:firstLine="1134"/>
        <w:jc w:val="both"/>
        <w:rPr>
          <w:color w:val="000000"/>
        </w:rPr>
      </w:pPr>
    </w:p>
    <w:p w14:paraId="24796674" w14:textId="77777777" w:rsidR="003C44A3" w:rsidRPr="00FA480E" w:rsidRDefault="003C44A3" w:rsidP="00537503">
      <w:pPr>
        <w:ind w:firstLine="1134"/>
        <w:jc w:val="both"/>
        <w:rPr>
          <w:color w:val="000000"/>
        </w:rPr>
      </w:pPr>
    </w:p>
    <w:p w14:paraId="15CA70BB" w14:textId="00EDE89D" w:rsidR="009207C0" w:rsidRPr="00FA480E" w:rsidRDefault="0006592C" w:rsidP="00537503">
      <w:pPr>
        <w:ind w:left="4260"/>
      </w:pPr>
      <w:bookmarkStart w:id="25" w:name="_Hlk215575136"/>
      <w:bookmarkStart w:id="26" w:name="_Hlk215576211"/>
      <w:r w:rsidRPr="00FA480E">
        <w:lastRenderedPageBreak/>
        <w:t xml:space="preserve">Sutikimo naudotis Kėdainių rajono savivaldybės vietinės reikšmės viešaisiais keliais važiuojant </w:t>
      </w:r>
      <w:proofErr w:type="spellStart"/>
      <w:r w:rsidRPr="00FA480E">
        <w:t>didžiagabaritėmis</w:t>
      </w:r>
      <w:proofErr w:type="spellEnd"/>
      <w:r w:rsidRPr="00FA480E">
        <w:t xml:space="preserve"> ir (ar) sunkiasvorėmis transporto priemonėmis išdavimo tvarkos </w:t>
      </w:r>
      <w:r w:rsidR="009207C0" w:rsidRPr="00FA480E">
        <w:rPr>
          <w:color w:val="000000"/>
        </w:rPr>
        <w:t>aprašo</w:t>
      </w:r>
      <w:r w:rsidR="00F32E19" w:rsidRPr="00FA480E">
        <w:t xml:space="preserve"> </w:t>
      </w:r>
    </w:p>
    <w:p w14:paraId="62A4A837" w14:textId="7AA7E35D" w:rsidR="00107FA2" w:rsidRPr="00FA480E" w:rsidRDefault="00F32E19" w:rsidP="00537503">
      <w:pPr>
        <w:ind w:left="4260"/>
      </w:pPr>
      <w:r w:rsidRPr="00FA480E">
        <w:t>1 priedas</w:t>
      </w:r>
    </w:p>
    <w:bookmarkEnd w:id="25"/>
    <w:p w14:paraId="61D62FC7" w14:textId="77777777" w:rsidR="00107FA2" w:rsidRPr="00FA480E" w:rsidRDefault="00107FA2" w:rsidP="00537503">
      <w:pPr>
        <w:jc w:val="center"/>
        <w:rPr>
          <w:b/>
          <w:bCs/>
        </w:rPr>
      </w:pPr>
    </w:p>
    <w:p w14:paraId="70F3D169" w14:textId="77777777" w:rsidR="00107FA2" w:rsidRPr="00FA480E" w:rsidRDefault="00107FA2" w:rsidP="00537503">
      <w:pPr>
        <w:jc w:val="center"/>
        <w:rPr>
          <w:b/>
          <w:bCs/>
        </w:rPr>
      </w:pPr>
      <w:r w:rsidRPr="00FA480E">
        <w:rPr>
          <w:b/>
          <w:bCs/>
        </w:rPr>
        <w:t xml:space="preserve">(Sutikimo forma) </w:t>
      </w:r>
    </w:p>
    <w:p w14:paraId="54B5AD78" w14:textId="77777777" w:rsidR="00107FA2" w:rsidRPr="00FA480E" w:rsidRDefault="00107FA2" w:rsidP="00537503">
      <w:pPr>
        <w:jc w:val="center"/>
        <w:rPr>
          <w:b/>
          <w:bCs/>
        </w:rPr>
      </w:pPr>
    </w:p>
    <w:p w14:paraId="58CCA60A" w14:textId="77777777" w:rsidR="00107FA2" w:rsidRPr="00FA480E" w:rsidRDefault="00107FA2" w:rsidP="00537503">
      <w:pPr>
        <w:jc w:val="center"/>
        <w:rPr>
          <w:b/>
          <w:bCs/>
          <w:u w:val="single"/>
        </w:rPr>
      </w:pPr>
      <w:r w:rsidRPr="00FA480E">
        <w:rPr>
          <w:b/>
          <w:bCs/>
        </w:rPr>
        <w:t>SUTIKIMAS Nr.</w:t>
      </w:r>
      <w:r w:rsidRPr="00FA480E">
        <w:rPr>
          <w:b/>
          <w:bCs/>
          <w:u w:val="single"/>
        </w:rPr>
        <w:t xml:space="preserve"> ______ </w:t>
      </w:r>
    </w:p>
    <w:p w14:paraId="3E0AB87B" w14:textId="77777777" w:rsidR="00107FA2" w:rsidRPr="00FA480E" w:rsidRDefault="00107FA2" w:rsidP="00537503">
      <w:pPr>
        <w:jc w:val="center"/>
        <w:rPr>
          <w:b/>
          <w:bCs/>
        </w:rPr>
      </w:pPr>
      <w:r w:rsidRPr="00FA480E">
        <w:rPr>
          <w:b/>
          <w:bCs/>
        </w:rPr>
        <w:t xml:space="preserve">NAUDOTIS KĖDAINIŲ RAJONO SAVIVALDYBĖS VIETINĖS REIKŠMĖS VIEŠAISIAIS KELIAIS VAŽIUOJANT DIDŽIAGABARITĖMIS IR (AR) SUNKIASVORĖMIS TRANSPORTO PRIEMONĖMIS </w:t>
      </w:r>
    </w:p>
    <w:p w14:paraId="3C542146" w14:textId="77777777" w:rsidR="00107FA2" w:rsidRPr="00FA480E" w:rsidRDefault="00107FA2" w:rsidP="00537503">
      <w:pPr>
        <w:rPr>
          <w:b/>
          <w:bCs/>
        </w:rPr>
      </w:pPr>
    </w:p>
    <w:bookmarkEnd w:id="26"/>
    <w:p w14:paraId="028D4510" w14:textId="56B2A432" w:rsidR="00107FA2" w:rsidRPr="00FA480E" w:rsidRDefault="00107FA2" w:rsidP="00537503">
      <w:r w:rsidRPr="00FA480E">
        <w:rPr>
          <w:b/>
          <w:bCs/>
        </w:rPr>
        <w:t>1. Važiavimo maršrutas</w:t>
      </w:r>
      <w:r w:rsidR="00806335" w:rsidRPr="00FA480E">
        <w:rPr>
          <w:b/>
          <w:bCs/>
        </w:rPr>
        <w:t>, atstumas (km)</w:t>
      </w:r>
      <w:r w:rsidRPr="00FA480E">
        <w:t xml:space="preserve"> ________________________________________________________________________________</w:t>
      </w:r>
    </w:p>
    <w:p w14:paraId="009F26FF" w14:textId="77777777" w:rsidR="00107FA2" w:rsidRPr="00FA480E" w:rsidRDefault="00107FA2" w:rsidP="00537503">
      <w:r w:rsidRPr="00FA480E">
        <w:rPr>
          <w:b/>
          <w:bCs/>
        </w:rPr>
        <w:t xml:space="preserve">2. Transporto priemonės savininkas </w:t>
      </w:r>
      <w:r w:rsidRPr="00FA480E">
        <w:t>______________________________________________________________________________</w:t>
      </w:r>
    </w:p>
    <w:p w14:paraId="74A7B03F" w14:textId="77777777" w:rsidR="00107FA2" w:rsidRPr="00FA480E" w:rsidRDefault="00107FA2" w:rsidP="00537503">
      <w:pPr>
        <w:ind w:firstLine="1736"/>
        <w:rPr>
          <w:i/>
        </w:rPr>
      </w:pPr>
      <w:r w:rsidRPr="00FA480E">
        <w:rPr>
          <w:sz w:val="20"/>
        </w:rPr>
        <w:t>(vežėjo pavadinimas, fizinio asmens vardas, pavardė, adresas, telefono Nr.)</w:t>
      </w:r>
    </w:p>
    <w:p w14:paraId="602146C8" w14:textId="77777777" w:rsidR="00107FA2" w:rsidRPr="00FA480E" w:rsidRDefault="00107FA2" w:rsidP="00537503">
      <w:r w:rsidRPr="00FA480E">
        <w:rPr>
          <w:b/>
          <w:bCs/>
        </w:rPr>
        <w:t xml:space="preserve">3. Transporto priemonės markė, modelis, valstybinis numeris </w:t>
      </w:r>
      <w:r w:rsidRPr="00FA480E">
        <w:t>________________________________________________________________________________</w:t>
      </w:r>
    </w:p>
    <w:p w14:paraId="77A55506" w14:textId="77777777" w:rsidR="00107FA2" w:rsidRPr="00FA480E" w:rsidRDefault="00107FA2" w:rsidP="00537503">
      <w:pPr>
        <w:rPr>
          <w:b/>
          <w:bCs/>
        </w:rPr>
      </w:pPr>
      <w:r w:rsidRPr="00FA480E">
        <w:rPr>
          <w:b/>
          <w:bCs/>
        </w:rPr>
        <w:t>4. Duomenys apie transporto priemonę:</w:t>
      </w:r>
      <w:r w:rsidRPr="00FA480E">
        <w:rPr>
          <w:b/>
          <w:bCs/>
        </w:rPr>
        <w:tab/>
        <w:t>5. Mokestis už leidžiamų:</w:t>
      </w:r>
    </w:p>
    <w:p w14:paraId="1CBBB660" w14:textId="77777777" w:rsidR="00107FA2" w:rsidRPr="00FA480E" w:rsidRDefault="00107FA2" w:rsidP="00537503">
      <w:pPr>
        <w:ind w:left="300" w:firstLine="2880"/>
        <w:rPr>
          <w:bCs/>
        </w:rPr>
      </w:pPr>
      <w:r w:rsidRPr="00FA480E">
        <w:rPr>
          <w:b/>
        </w:rPr>
        <w:t>5.1. matmenų viršijimą:</w:t>
      </w:r>
    </w:p>
    <w:p w14:paraId="685049A1" w14:textId="77777777" w:rsidR="00107FA2" w:rsidRPr="00FA480E" w:rsidRDefault="00107FA2" w:rsidP="00537503">
      <w:pPr>
        <w:ind w:left="300"/>
        <w:rPr>
          <w:bCs/>
        </w:rPr>
      </w:pPr>
      <w:r w:rsidRPr="00FA480E">
        <w:rPr>
          <w:bCs/>
        </w:rPr>
        <w:t>Ilgis</w:t>
      </w:r>
      <w:r w:rsidRPr="00FA480E">
        <w:t xml:space="preserve"> </w:t>
      </w:r>
      <w:r w:rsidRPr="00FA480E">
        <w:rPr>
          <w:u w:val="single"/>
        </w:rPr>
        <w:tab/>
      </w:r>
      <w:r w:rsidRPr="00FA480E">
        <w:rPr>
          <w:u w:val="single"/>
        </w:rPr>
        <w:tab/>
      </w:r>
      <w:r w:rsidRPr="00FA480E">
        <w:rPr>
          <w:u w:val="single"/>
        </w:rPr>
        <w:tab/>
      </w:r>
      <w:r w:rsidRPr="00FA480E">
        <w:t>m</w:t>
      </w:r>
      <w:r w:rsidRPr="00FA480E">
        <w:tab/>
        <w:t xml:space="preserve">________________________________ Eur </w:t>
      </w:r>
    </w:p>
    <w:p w14:paraId="6B258DA3" w14:textId="77777777" w:rsidR="00107FA2" w:rsidRPr="00FA480E" w:rsidRDefault="00107FA2" w:rsidP="00537503">
      <w:pPr>
        <w:ind w:left="300"/>
      </w:pPr>
      <w:r w:rsidRPr="00FA480E">
        <w:rPr>
          <w:bCs/>
        </w:rPr>
        <w:t>Plotis _________________________</w:t>
      </w:r>
      <w:r w:rsidRPr="00FA480E">
        <w:t xml:space="preserve">m                  ________________________________ Eur </w:t>
      </w:r>
    </w:p>
    <w:p w14:paraId="1AB7927D" w14:textId="77777777" w:rsidR="00107FA2" w:rsidRPr="00FA480E" w:rsidRDefault="00107FA2" w:rsidP="00537503">
      <w:pPr>
        <w:ind w:firstLine="300"/>
      </w:pPr>
      <w:r w:rsidRPr="00FA480E">
        <w:rPr>
          <w:bCs/>
        </w:rPr>
        <w:t xml:space="preserve">Aukštis </w:t>
      </w:r>
      <w:r w:rsidRPr="00FA480E">
        <w:rPr>
          <w:u w:val="single"/>
        </w:rPr>
        <w:tab/>
      </w:r>
      <w:r w:rsidRPr="00FA480E">
        <w:rPr>
          <w:u w:val="single"/>
        </w:rPr>
        <w:tab/>
      </w:r>
      <w:r w:rsidRPr="00FA480E">
        <w:rPr>
          <w:u w:val="single"/>
        </w:rPr>
        <w:tab/>
      </w:r>
      <w:r w:rsidRPr="00FA480E">
        <w:t>m</w:t>
      </w:r>
      <w:r w:rsidRPr="00FA480E">
        <w:tab/>
      </w:r>
      <w:r w:rsidRPr="00FA480E">
        <w:rPr>
          <w:bCs/>
          <w:u w:val="single"/>
        </w:rPr>
        <w:tab/>
      </w:r>
      <w:r w:rsidRPr="00FA480E">
        <w:rPr>
          <w:bCs/>
          <w:u w:val="single"/>
        </w:rPr>
        <w:tab/>
      </w:r>
      <w:r w:rsidRPr="00FA480E">
        <w:rPr>
          <w:bCs/>
          <w:u w:val="single"/>
        </w:rPr>
        <w:tab/>
        <w:t xml:space="preserve"> </w:t>
      </w:r>
      <w:r w:rsidRPr="00FA480E">
        <w:t xml:space="preserve">Eur </w:t>
      </w:r>
    </w:p>
    <w:p w14:paraId="0F7B8B06" w14:textId="77777777" w:rsidR="00107FA2" w:rsidRPr="00FA480E" w:rsidRDefault="00107FA2" w:rsidP="00537503">
      <w:pPr>
        <w:ind w:firstLine="300"/>
        <w:rPr>
          <w:bCs/>
        </w:rPr>
      </w:pPr>
      <w:r w:rsidRPr="00FA480E">
        <w:rPr>
          <w:bCs/>
        </w:rPr>
        <w:t xml:space="preserve">Krovinio svoris </w:t>
      </w:r>
      <w:r w:rsidRPr="00FA480E">
        <w:rPr>
          <w:u w:val="single"/>
        </w:rPr>
        <w:tab/>
      </w:r>
      <w:r w:rsidRPr="00FA480E">
        <w:rPr>
          <w:u w:val="single"/>
        </w:rPr>
        <w:tab/>
      </w:r>
      <w:r w:rsidRPr="00FA480E">
        <w:t>t</w:t>
      </w:r>
      <w:r w:rsidRPr="00FA480E">
        <w:rPr>
          <w:b/>
        </w:rPr>
        <w:tab/>
      </w:r>
      <w:r w:rsidRPr="00FA480E">
        <w:rPr>
          <w:b/>
        </w:rPr>
        <w:tab/>
      </w:r>
      <w:r w:rsidRPr="00FA480E">
        <w:rPr>
          <w:b/>
          <w:bCs/>
        </w:rPr>
        <w:t>Iš viso</w:t>
      </w:r>
      <w:r w:rsidRPr="00FA480E">
        <w:rPr>
          <w:bCs/>
        </w:rPr>
        <w:t xml:space="preserve"> </w:t>
      </w:r>
      <w:r w:rsidRPr="00FA480E">
        <w:rPr>
          <w:bCs/>
          <w:u w:val="single"/>
        </w:rPr>
        <w:tab/>
      </w:r>
      <w:r w:rsidRPr="00FA480E">
        <w:rPr>
          <w:bCs/>
          <w:u w:val="single"/>
        </w:rPr>
        <w:tab/>
        <w:t xml:space="preserve"> </w:t>
      </w:r>
      <w:r w:rsidRPr="00FA480E">
        <w:rPr>
          <w:bCs/>
        </w:rPr>
        <w:t xml:space="preserve">Eur </w:t>
      </w:r>
    </w:p>
    <w:p w14:paraId="11910ED8" w14:textId="77777777" w:rsidR="00107FA2" w:rsidRPr="00FA480E" w:rsidRDefault="00107FA2" w:rsidP="00537503"/>
    <w:p w14:paraId="04F327A6" w14:textId="77777777" w:rsidR="00107FA2" w:rsidRPr="00FA480E" w:rsidRDefault="00107FA2" w:rsidP="00537503">
      <w:pPr>
        <w:ind w:firstLine="300"/>
        <w:rPr>
          <w:bCs/>
        </w:rPr>
      </w:pPr>
      <w:r w:rsidRPr="00FA480E">
        <w:rPr>
          <w:bCs/>
        </w:rPr>
        <w:t>Faktinė pakrautos transporto</w:t>
      </w:r>
      <w:r w:rsidRPr="00FA480E">
        <w:rPr>
          <w:bCs/>
        </w:rPr>
        <w:tab/>
      </w:r>
      <w:r w:rsidRPr="00FA480E">
        <w:rPr>
          <w:bCs/>
        </w:rPr>
        <w:tab/>
      </w:r>
      <w:r w:rsidRPr="00FA480E">
        <w:rPr>
          <w:bCs/>
        </w:rPr>
        <w:tab/>
      </w:r>
    </w:p>
    <w:p w14:paraId="7F44C11A" w14:textId="77777777" w:rsidR="00107FA2" w:rsidRPr="00FA480E" w:rsidRDefault="00107FA2" w:rsidP="00537503">
      <w:pPr>
        <w:ind w:left="3888" w:hanging="3588"/>
        <w:rPr>
          <w:b/>
        </w:rPr>
      </w:pPr>
      <w:r w:rsidRPr="00FA480E">
        <w:rPr>
          <w:bCs/>
        </w:rPr>
        <w:t>priemonės masė</w:t>
      </w:r>
      <w:r w:rsidRPr="00FA480E">
        <w:rPr>
          <w:b/>
          <w:bCs/>
        </w:rPr>
        <w:t xml:space="preserve"> </w:t>
      </w:r>
      <w:r w:rsidRPr="00FA480E">
        <w:rPr>
          <w:u w:val="single"/>
        </w:rPr>
        <w:tab/>
      </w:r>
      <w:r w:rsidRPr="00FA480E">
        <w:t>t</w:t>
      </w:r>
      <w:r w:rsidRPr="00FA480E">
        <w:rPr>
          <w:b/>
        </w:rPr>
        <w:tab/>
        <w:t>5.2. masės ir ašies apkrovos viršijimą:</w:t>
      </w:r>
    </w:p>
    <w:p w14:paraId="0BB0EC53" w14:textId="77777777" w:rsidR="00107FA2" w:rsidRPr="00FA480E" w:rsidRDefault="00107FA2" w:rsidP="00537503">
      <w:pPr>
        <w:ind w:firstLine="300"/>
        <w:rPr>
          <w:bCs/>
        </w:rPr>
      </w:pPr>
      <w:r w:rsidRPr="00FA480E">
        <w:rPr>
          <w:bCs/>
        </w:rPr>
        <w:t xml:space="preserve">Bendras svoris viršija leidžiamą </w:t>
      </w:r>
      <w:r w:rsidRPr="00FA480E">
        <w:rPr>
          <w:bCs/>
          <w:u w:val="single"/>
        </w:rPr>
        <w:tab/>
      </w:r>
      <w:r w:rsidRPr="00FA480E">
        <w:rPr>
          <w:bCs/>
        </w:rPr>
        <w:t>t</w:t>
      </w:r>
      <w:r w:rsidRPr="00FA480E">
        <w:rPr>
          <w:b/>
          <w:bCs/>
        </w:rPr>
        <w:tab/>
      </w:r>
      <w:r w:rsidRPr="00FA480E">
        <w:rPr>
          <w:bCs/>
        </w:rPr>
        <w:t>________________________________ Eur</w:t>
      </w:r>
      <w:r w:rsidRPr="00FA480E">
        <w:rPr>
          <w:b/>
          <w:bCs/>
        </w:rPr>
        <w:tab/>
      </w:r>
    </w:p>
    <w:p w14:paraId="1D66D298" w14:textId="77777777" w:rsidR="00107FA2" w:rsidRPr="00FA480E" w:rsidRDefault="00107FA2" w:rsidP="00537503">
      <w:pPr>
        <w:ind w:firstLine="3"/>
        <w:rPr>
          <w:b/>
          <w:bCs/>
        </w:rPr>
      </w:pPr>
      <w:r w:rsidRPr="00FA480E">
        <w:rPr>
          <w:b/>
          <w:bCs/>
        </w:rPr>
        <w:t xml:space="preserve">Ašių apkrovos (viršijančios leistiną normą): </w:t>
      </w:r>
    </w:p>
    <w:p w14:paraId="0CA9CBAB" w14:textId="77777777" w:rsidR="00107FA2" w:rsidRPr="00FA480E" w:rsidRDefault="00107FA2" w:rsidP="00537503">
      <w:pPr>
        <w:ind w:firstLine="3"/>
        <w:rPr>
          <w:bCs/>
        </w:rPr>
      </w:pPr>
      <w:r w:rsidRPr="00FA480E">
        <w:rPr>
          <w:bCs/>
        </w:rPr>
        <w:t>Automobilio</w:t>
      </w:r>
      <w:r w:rsidRPr="00FA480E">
        <w:rPr>
          <w:bCs/>
          <w:u w:val="single"/>
        </w:rPr>
        <w:tab/>
      </w:r>
      <w:r w:rsidRPr="00FA480E">
        <w:rPr>
          <w:bCs/>
          <w:u w:val="single"/>
        </w:rPr>
        <w:tab/>
      </w:r>
      <w:r w:rsidRPr="00FA480E">
        <w:rPr>
          <w:bCs/>
          <w:u w:val="single"/>
        </w:rPr>
        <w:tab/>
      </w:r>
      <w:r w:rsidRPr="00FA480E">
        <w:rPr>
          <w:bCs/>
        </w:rPr>
        <w:t>t</w:t>
      </w:r>
      <w:r w:rsidRPr="00FA480E">
        <w:rPr>
          <w:bCs/>
        </w:rPr>
        <w:tab/>
      </w:r>
      <w:r w:rsidRPr="00FA480E">
        <w:rPr>
          <w:bCs/>
          <w:u w:val="single"/>
        </w:rPr>
        <w:tab/>
      </w:r>
      <w:r w:rsidRPr="00FA480E">
        <w:rPr>
          <w:bCs/>
          <w:u w:val="single"/>
        </w:rPr>
        <w:tab/>
      </w:r>
      <w:r w:rsidRPr="00FA480E">
        <w:rPr>
          <w:bCs/>
          <w:u w:val="single"/>
        </w:rPr>
        <w:tab/>
        <w:t xml:space="preserve"> </w:t>
      </w:r>
      <w:r w:rsidRPr="00FA480E">
        <w:rPr>
          <w:bCs/>
        </w:rPr>
        <w:t xml:space="preserve">Eur </w:t>
      </w:r>
    </w:p>
    <w:p w14:paraId="68F7064E" w14:textId="77777777" w:rsidR="00107FA2" w:rsidRPr="00FA480E" w:rsidRDefault="00107FA2" w:rsidP="00537503">
      <w:pPr>
        <w:ind w:firstLine="3"/>
        <w:rPr>
          <w:bCs/>
        </w:rPr>
      </w:pPr>
      <w:r w:rsidRPr="00FA480E">
        <w:rPr>
          <w:bCs/>
        </w:rPr>
        <w:t>Priekabos</w:t>
      </w:r>
      <w:r w:rsidRPr="00FA480E">
        <w:rPr>
          <w:bCs/>
          <w:u w:val="single"/>
        </w:rPr>
        <w:tab/>
      </w:r>
      <w:r w:rsidRPr="00FA480E">
        <w:rPr>
          <w:bCs/>
          <w:u w:val="single"/>
        </w:rPr>
        <w:tab/>
      </w:r>
      <w:r w:rsidRPr="00FA480E">
        <w:rPr>
          <w:bCs/>
          <w:u w:val="single"/>
        </w:rPr>
        <w:tab/>
      </w:r>
      <w:r w:rsidRPr="00FA480E">
        <w:rPr>
          <w:bCs/>
        </w:rPr>
        <w:t>t</w:t>
      </w:r>
      <w:r w:rsidRPr="00FA480E">
        <w:rPr>
          <w:bCs/>
        </w:rPr>
        <w:tab/>
      </w:r>
      <w:r w:rsidRPr="00FA480E">
        <w:rPr>
          <w:bCs/>
          <w:u w:val="single"/>
        </w:rPr>
        <w:tab/>
      </w:r>
      <w:r w:rsidRPr="00FA480E">
        <w:rPr>
          <w:bCs/>
          <w:u w:val="single"/>
        </w:rPr>
        <w:tab/>
      </w:r>
      <w:r w:rsidRPr="00FA480E">
        <w:rPr>
          <w:bCs/>
          <w:u w:val="single"/>
        </w:rPr>
        <w:tab/>
        <w:t xml:space="preserve"> </w:t>
      </w:r>
      <w:r w:rsidRPr="00FA480E">
        <w:rPr>
          <w:bCs/>
        </w:rPr>
        <w:t xml:space="preserve">Eur </w:t>
      </w:r>
    </w:p>
    <w:p w14:paraId="67B9DE76" w14:textId="77777777" w:rsidR="00107FA2" w:rsidRPr="00FA480E" w:rsidRDefault="00107FA2" w:rsidP="00537503">
      <w:pPr>
        <w:ind w:firstLine="3600"/>
      </w:pPr>
      <w:r w:rsidRPr="00FA480E">
        <w:rPr>
          <w:b/>
        </w:rPr>
        <w:t>Iš viso</w:t>
      </w:r>
      <w:r w:rsidRPr="00FA480E">
        <w:rPr>
          <w:u w:val="single"/>
        </w:rPr>
        <w:tab/>
      </w:r>
      <w:r w:rsidRPr="00FA480E">
        <w:rPr>
          <w:u w:val="single"/>
        </w:rPr>
        <w:tab/>
        <w:t xml:space="preserve"> </w:t>
      </w:r>
      <w:r w:rsidRPr="00FA480E">
        <w:t xml:space="preserve">Eur </w:t>
      </w:r>
    </w:p>
    <w:p w14:paraId="609845EF" w14:textId="77777777" w:rsidR="00107FA2" w:rsidRPr="00FA480E" w:rsidRDefault="00107FA2" w:rsidP="00537503">
      <w:r w:rsidRPr="00FA480E">
        <w:rPr>
          <w:b/>
          <w:bCs/>
        </w:rPr>
        <w:t xml:space="preserve">6. Transporto priemonės važiavimo sąlygos </w:t>
      </w:r>
      <w:r w:rsidRPr="00FA480E">
        <w:t>__________________________________________</w:t>
      </w:r>
    </w:p>
    <w:p w14:paraId="4CBFBF56" w14:textId="77777777" w:rsidR="00107FA2" w:rsidRPr="00FA480E" w:rsidRDefault="00107FA2" w:rsidP="00537503">
      <w:pPr>
        <w:rPr>
          <w:b/>
          <w:bCs/>
          <w:color w:val="FF0000"/>
        </w:rPr>
      </w:pPr>
      <w:r w:rsidRPr="00FA480E">
        <w:rPr>
          <w:b/>
          <w:bCs/>
        </w:rPr>
        <w:t xml:space="preserve">7. Transporto priemonei leidžiama važiuoti nuo </w:t>
      </w:r>
      <w:r w:rsidRPr="00FA480E">
        <w:t xml:space="preserve">_________________ </w:t>
      </w:r>
      <w:r w:rsidRPr="00FA480E">
        <w:rPr>
          <w:b/>
        </w:rPr>
        <w:t>iki</w:t>
      </w:r>
      <w:r w:rsidRPr="00FA480E">
        <w:t>___________________</w:t>
      </w:r>
    </w:p>
    <w:p w14:paraId="731C1417" w14:textId="77777777" w:rsidR="00107FA2" w:rsidRPr="00FA480E" w:rsidRDefault="00107FA2" w:rsidP="00537503">
      <w:r w:rsidRPr="00FA480E">
        <w:rPr>
          <w:b/>
        </w:rPr>
        <w:t xml:space="preserve">8. Žyma apie sumokėtą mokestį </w:t>
      </w:r>
      <w:r w:rsidRPr="00FA480E">
        <w:t>________________________________________________________________________________</w:t>
      </w:r>
    </w:p>
    <w:p w14:paraId="173BABFF" w14:textId="77777777" w:rsidR="00107FA2" w:rsidRPr="00FA480E" w:rsidRDefault="00107FA2" w:rsidP="00537503">
      <w:pPr>
        <w:jc w:val="center"/>
        <w:rPr>
          <w:sz w:val="20"/>
        </w:rPr>
      </w:pPr>
      <w:r w:rsidRPr="00FA480E">
        <w:rPr>
          <w:sz w:val="20"/>
        </w:rPr>
        <w:t xml:space="preserve">(suma, pavedimo arba kvito išdavimo data ir Nr.) </w:t>
      </w:r>
    </w:p>
    <w:p w14:paraId="67421001" w14:textId="77777777" w:rsidR="00107FA2" w:rsidRPr="00FA480E" w:rsidRDefault="00107FA2" w:rsidP="00537503">
      <w:r w:rsidRPr="00FA480E">
        <w:t xml:space="preserve">_______________________   ________________  _____________________  20___m. </w:t>
      </w:r>
      <w:r w:rsidRPr="00FA480E">
        <w:tab/>
        <w:t xml:space="preserve">      d.</w:t>
      </w:r>
    </w:p>
    <w:p w14:paraId="6C6CE34E" w14:textId="77777777" w:rsidR="00107FA2" w:rsidRPr="00FA480E" w:rsidRDefault="00107FA2" w:rsidP="00537503">
      <w:pPr>
        <w:ind w:firstLine="954"/>
        <w:rPr>
          <w:sz w:val="20"/>
        </w:rPr>
      </w:pPr>
      <w:r w:rsidRPr="00FA480E">
        <w:rPr>
          <w:sz w:val="20"/>
        </w:rPr>
        <w:t>(pareigos)               A.V.        (parašas)</w:t>
      </w:r>
      <w:r w:rsidRPr="00FA480E">
        <w:rPr>
          <w:sz w:val="20"/>
        </w:rPr>
        <w:tab/>
        <w:t xml:space="preserve">      (vardas ir pavardė) </w:t>
      </w:r>
    </w:p>
    <w:p w14:paraId="28592B96" w14:textId="77777777" w:rsidR="00107FA2" w:rsidRPr="00FA480E" w:rsidRDefault="00107FA2" w:rsidP="00537503">
      <w:pPr>
        <w:rPr>
          <w:bCs/>
        </w:rPr>
      </w:pPr>
    </w:p>
    <w:p w14:paraId="7FE9E3E4" w14:textId="77777777" w:rsidR="00107FA2" w:rsidRPr="00FA480E" w:rsidRDefault="00107FA2" w:rsidP="00537503">
      <w:pPr>
        <w:jc w:val="center"/>
        <w:rPr>
          <w:b/>
          <w:bCs/>
        </w:rPr>
      </w:pPr>
      <w:r w:rsidRPr="00FA480E">
        <w:rPr>
          <w:b/>
          <w:bCs/>
        </w:rPr>
        <w:t xml:space="preserve">BENDRIEJI REIKALAVIMAI </w:t>
      </w:r>
    </w:p>
    <w:p w14:paraId="4AD8B031" w14:textId="77777777" w:rsidR="00107FA2" w:rsidRPr="00FA480E" w:rsidRDefault="00107FA2" w:rsidP="00537503">
      <w:pPr>
        <w:jc w:val="center"/>
        <w:rPr>
          <w:b/>
          <w:bCs/>
        </w:rPr>
      </w:pPr>
    </w:p>
    <w:p w14:paraId="75EC2622" w14:textId="77777777" w:rsidR="00107FA2" w:rsidRPr="00FA480E" w:rsidRDefault="00107FA2" w:rsidP="00537503">
      <w:pPr>
        <w:ind w:firstLine="748"/>
        <w:jc w:val="both"/>
        <w:rPr>
          <w:bCs/>
        </w:rPr>
      </w:pPr>
      <w:r w:rsidRPr="00FA480E">
        <w:rPr>
          <w:bCs/>
        </w:rPr>
        <w:t>1. Šis sutikimas suteikia teisę naudotis Kėdainių rajono savivaldybės vietinės reikšmės viešaisiais keliais važiuojant transporto priemone, kai viršijama leidžiama ašies (-</w:t>
      </w:r>
      <w:proofErr w:type="spellStart"/>
      <w:r w:rsidRPr="00FA480E">
        <w:rPr>
          <w:bCs/>
        </w:rPr>
        <w:t>ių</w:t>
      </w:r>
      <w:proofErr w:type="spellEnd"/>
      <w:r w:rsidRPr="00FA480E">
        <w:rPr>
          <w:bCs/>
        </w:rPr>
        <w:t xml:space="preserve">) apkrova ir (ar) leidžiama transporto priemonės bendroji masė ir (ar) matmenys, sutikime nurodytu maršrutu. </w:t>
      </w:r>
    </w:p>
    <w:p w14:paraId="66EDDC3A" w14:textId="1F1723BB" w:rsidR="00107FA2" w:rsidRPr="00FA480E" w:rsidRDefault="00D14066" w:rsidP="00537503">
      <w:pPr>
        <w:ind w:firstLine="748"/>
        <w:jc w:val="both"/>
        <w:rPr>
          <w:bCs/>
        </w:rPr>
      </w:pPr>
      <w:r w:rsidRPr="00FA480E">
        <w:rPr>
          <w:bCs/>
        </w:rPr>
        <w:t>2</w:t>
      </w:r>
      <w:r w:rsidR="00107FA2" w:rsidRPr="00FA480E">
        <w:rPr>
          <w:bCs/>
        </w:rPr>
        <w:t xml:space="preserve">. Sutikimas negalioja, jei jame yra pakeitimų ir (ar) taisymų, nepatvirtintų kompetentingos įstaigos. </w:t>
      </w:r>
    </w:p>
    <w:p w14:paraId="4E268FC9" w14:textId="77777777" w:rsidR="00107FA2" w:rsidRPr="00FA480E" w:rsidRDefault="00107FA2" w:rsidP="00537503">
      <w:pPr>
        <w:jc w:val="center"/>
        <w:rPr>
          <w:bCs/>
        </w:rPr>
      </w:pPr>
    </w:p>
    <w:p w14:paraId="3866EF62" w14:textId="77777777" w:rsidR="00107FA2" w:rsidRPr="00FA480E" w:rsidRDefault="00107FA2" w:rsidP="00537503">
      <w:pPr>
        <w:jc w:val="center"/>
      </w:pPr>
      <w:r w:rsidRPr="00FA480E">
        <w:rPr>
          <w:bCs/>
        </w:rPr>
        <w:t xml:space="preserve">___________________________ </w:t>
      </w:r>
    </w:p>
    <w:p w14:paraId="59A4E8CF" w14:textId="77777777" w:rsidR="00BF0F4B" w:rsidRPr="00FA480E" w:rsidRDefault="00BF0F4B" w:rsidP="00537503">
      <w:pPr>
        <w:tabs>
          <w:tab w:val="left" w:pos="5423"/>
        </w:tabs>
        <w:jc w:val="both"/>
      </w:pPr>
    </w:p>
    <w:p w14:paraId="7969ED89" w14:textId="47C97CB5" w:rsidR="00D14066" w:rsidRPr="00FA480E" w:rsidRDefault="0006592C" w:rsidP="00537503">
      <w:pPr>
        <w:ind w:left="4260"/>
      </w:pPr>
      <w:r w:rsidRPr="00FA480E">
        <w:lastRenderedPageBreak/>
        <w:t xml:space="preserve">Sutikimo naudotis Kėdainių rajono savivaldybės vietinės reikšmės viešaisiais keliais važiuojant </w:t>
      </w:r>
      <w:proofErr w:type="spellStart"/>
      <w:r w:rsidRPr="00FA480E">
        <w:t>didžiagabaritėmis</w:t>
      </w:r>
      <w:proofErr w:type="spellEnd"/>
      <w:r w:rsidRPr="00FA480E">
        <w:t xml:space="preserve"> ir (ar) sunkiasvorėmis transporto priemonėmis išdavimo tvarkos </w:t>
      </w:r>
      <w:r w:rsidR="00D14066" w:rsidRPr="00FA480E">
        <w:rPr>
          <w:color w:val="000000"/>
        </w:rPr>
        <w:t>aprašo</w:t>
      </w:r>
      <w:r w:rsidR="00D14066" w:rsidRPr="00FA480E">
        <w:t xml:space="preserve"> </w:t>
      </w:r>
    </w:p>
    <w:p w14:paraId="521E2247" w14:textId="22E6B69A" w:rsidR="00F32E19" w:rsidRPr="00FA480E" w:rsidRDefault="00D14066" w:rsidP="00537503">
      <w:pPr>
        <w:tabs>
          <w:tab w:val="left" w:pos="5423"/>
        </w:tabs>
        <w:jc w:val="both"/>
      </w:pPr>
      <w:r w:rsidRPr="00FA480E">
        <w:t xml:space="preserve">                                                                       </w:t>
      </w:r>
      <w:r w:rsidR="00F32E19" w:rsidRPr="00FA480E">
        <w:t>2 priedas</w:t>
      </w:r>
    </w:p>
    <w:p w14:paraId="08332F7B" w14:textId="77777777" w:rsidR="00F32E19" w:rsidRPr="00FA480E" w:rsidRDefault="00F32E19" w:rsidP="00537503">
      <w:pPr>
        <w:tabs>
          <w:tab w:val="left" w:pos="5423"/>
        </w:tabs>
        <w:jc w:val="both"/>
      </w:pPr>
    </w:p>
    <w:p w14:paraId="6DEA79E1" w14:textId="77777777" w:rsidR="00BF0F4B" w:rsidRPr="00FA480E" w:rsidRDefault="00BF0F4B" w:rsidP="00537503">
      <w:pPr>
        <w:jc w:val="center"/>
        <w:rPr>
          <w:b/>
        </w:rPr>
      </w:pPr>
      <w:r w:rsidRPr="00FA480E">
        <w:rPr>
          <w:b/>
        </w:rPr>
        <w:t xml:space="preserve">(Prašymo forma) </w:t>
      </w:r>
    </w:p>
    <w:p w14:paraId="5752933D" w14:textId="0934B521" w:rsidR="00BF0F4B" w:rsidRPr="00FA480E" w:rsidRDefault="00BF0F4B" w:rsidP="00537503">
      <w:pPr>
        <w:jc w:val="center"/>
      </w:pPr>
      <w:r w:rsidRPr="00FA480E">
        <w:t>_______________________________________________________________________________</w:t>
      </w:r>
    </w:p>
    <w:p w14:paraId="15E77796" w14:textId="77777777" w:rsidR="00BF0F4B" w:rsidRPr="00FA480E" w:rsidRDefault="00BF0F4B" w:rsidP="00537503">
      <w:pPr>
        <w:jc w:val="center"/>
        <w:rPr>
          <w:sz w:val="20"/>
        </w:rPr>
      </w:pPr>
      <w:r w:rsidRPr="00FA480E">
        <w:rPr>
          <w:sz w:val="20"/>
        </w:rPr>
        <w:t xml:space="preserve">(įmonės pavadinimas, fizinio asmens vardas ir pavardė) </w:t>
      </w:r>
    </w:p>
    <w:p w14:paraId="6BE36299" w14:textId="77777777" w:rsidR="00BF0F4B" w:rsidRPr="00FA480E" w:rsidRDefault="00BF0F4B" w:rsidP="00537503">
      <w:pPr>
        <w:jc w:val="center"/>
      </w:pPr>
      <w:r w:rsidRPr="00FA480E">
        <w:t>________________________________________________________________________________</w:t>
      </w:r>
    </w:p>
    <w:p w14:paraId="0D4A6EC3" w14:textId="77777777" w:rsidR="00BF0F4B" w:rsidRPr="00FA480E" w:rsidRDefault="00BF0F4B" w:rsidP="00537503">
      <w:pPr>
        <w:jc w:val="center"/>
        <w:rPr>
          <w:sz w:val="20"/>
        </w:rPr>
      </w:pPr>
      <w:r w:rsidRPr="00FA480E">
        <w:rPr>
          <w:sz w:val="20"/>
        </w:rPr>
        <w:t xml:space="preserve">(adresas, telefonas, el. paštas) </w:t>
      </w:r>
    </w:p>
    <w:p w14:paraId="7B87E6F5" w14:textId="77777777" w:rsidR="00BF0F4B" w:rsidRPr="00FA480E" w:rsidRDefault="00BF0F4B" w:rsidP="00537503"/>
    <w:p w14:paraId="27B44715" w14:textId="77777777" w:rsidR="00BF0F4B" w:rsidRPr="00FA480E" w:rsidRDefault="00BF0F4B" w:rsidP="00537503">
      <w:r w:rsidRPr="00FA480E">
        <w:t xml:space="preserve">Kėdainių rajono savivaldybės administracijai </w:t>
      </w:r>
    </w:p>
    <w:p w14:paraId="4A17B0B1" w14:textId="77777777" w:rsidR="00BF0F4B" w:rsidRPr="00FA480E" w:rsidRDefault="00BF0F4B" w:rsidP="00537503"/>
    <w:p w14:paraId="09E25BC2" w14:textId="77777777" w:rsidR="00BF0F4B" w:rsidRPr="00FA480E" w:rsidRDefault="00BF0F4B" w:rsidP="00537503">
      <w:pPr>
        <w:jc w:val="center"/>
        <w:rPr>
          <w:b/>
        </w:rPr>
      </w:pPr>
      <w:r w:rsidRPr="00FA480E">
        <w:rPr>
          <w:b/>
        </w:rPr>
        <w:t xml:space="preserve">PRAŠYMAS </w:t>
      </w:r>
    </w:p>
    <w:p w14:paraId="4BE6D2B4" w14:textId="77777777" w:rsidR="00BF0F4B" w:rsidRPr="00FA480E" w:rsidRDefault="00BF0F4B" w:rsidP="00537503">
      <w:pPr>
        <w:jc w:val="center"/>
        <w:rPr>
          <w:b/>
          <w:bCs/>
        </w:rPr>
      </w:pPr>
      <w:r w:rsidRPr="00FA480E">
        <w:rPr>
          <w:b/>
          <w:bCs/>
        </w:rPr>
        <w:t xml:space="preserve">IŠDUOTI SUTIKIMĄ NAUDOTIS KĖDAINIŲ RAJONO SAVIVALDYBĖS VIETINĖS REIKŠMĖS VIEŠAISIAIS KELIAIS VAŽIUOJANT DIDŽIAGABARITĖMIS IR (AR) SUNKIASVORĖMIS TRANSPORTO PRIEMONĖMIS </w:t>
      </w:r>
    </w:p>
    <w:p w14:paraId="712E2A31" w14:textId="77777777" w:rsidR="00BF0F4B" w:rsidRPr="00FA480E" w:rsidRDefault="00BF0F4B" w:rsidP="00537503">
      <w:pPr>
        <w:jc w:val="center"/>
      </w:pPr>
      <w:r w:rsidRPr="00FA480E">
        <w:t xml:space="preserve">20__ m. </w:t>
      </w:r>
      <w:r w:rsidRPr="00FA480E">
        <w:rPr>
          <w:u w:val="single"/>
        </w:rPr>
        <w:tab/>
      </w:r>
      <w:r w:rsidRPr="00FA480E">
        <w:rPr>
          <w:u w:val="single"/>
        </w:rPr>
        <w:tab/>
      </w:r>
      <w:r w:rsidRPr="00FA480E">
        <w:t xml:space="preserve">  ___ d.</w:t>
      </w:r>
    </w:p>
    <w:p w14:paraId="13157BBC" w14:textId="77777777" w:rsidR="00BF0F4B" w:rsidRPr="00FA480E" w:rsidRDefault="00BF0F4B" w:rsidP="00537503">
      <w:pPr>
        <w:jc w:val="center"/>
      </w:pPr>
      <w:r w:rsidRPr="00FA480E">
        <w:t>Kėdainiai</w:t>
      </w:r>
    </w:p>
    <w:p w14:paraId="291FF8B4" w14:textId="3FEF5E20" w:rsidR="00BF0F4B" w:rsidRPr="00FA480E" w:rsidRDefault="00BF0F4B" w:rsidP="00537503">
      <w:pPr>
        <w:ind w:firstLine="993"/>
        <w:jc w:val="both"/>
      </w:pPr>
      <w:r w:rsidRPr="00FA480E">
        <w:t xml:space="preserve">Prašome išduoti sutikimą naudotis Kėdainių rajono savivaldybės vietinės reikšmės viešaisiais keliais važiuojant </w:t>
      </w:r>
      <w:proofErr w:type="spellStart"/>
      <w:r w:rsidRPr="00FA480E">
        <w:t>didžiagabarite</w:t>
      </w:r>
      <w:proofErr w:type="spellEnd"/>
      <w:r w:rsidRPr="00FA480E">
        <w:t xml:space="preserve"> ir (ar) sunkiasvore transporto priemone važiuoti maršrutu:</w:t>
      </w:r>
    </w:p>
    <w:p w14:paraId="4A94DD98" w14:textId="4CC893F3" w:rsidR="00BF0F4B" w:rsidRPr="00FA480E" w:rsidRDefault="00BF0F4B" w:rsidP="00537503">
      <w:pPr>
        <w:rPr>
          <w:u w:val="single"/>
        </w:rPr>
      </w:pPr>
      <w:r w:rsidRPr="00FA480E">
        <w:rPr>
          <w:u w:val="single"/>
        </w:rPr>
        <w:t>_______________________________________________________</w:t>
      </w:r>
      <w:r w:rsidR="00D14066" w:rsidRPr="00FA480E">
        <w:rPr>
          <w:u w:val="single"/>
        </w:rPr>
        <w:t xml:space="preserve">, </w:t>
      </w:r>
      <w:r w:rsidR="00787BA2" w:rsidRPr="00FA480E">
        <w:rPr>
          <w:u w:val="single"/>
        </w:rPr>
        <w:t xml:space="preserve">iš </w:t>
      </w:r>
      <w:r w:rsidR="00D14066" w:rsidRPr="00FA480E">
        <w:rPr>
          <w:u w:val="single"/>
        </w:rPr>
        <w:t>viso      km</w:t>
      </w:r>
      <w:r w:rsidRPr="00FA480E">
        <w:rPr>
          <w:u w:val="single"/>
        </w:rPr>
        <w:t>_____________</w:t>
      </w:r>
    </w:p>
    <w:p w14:paraId="4C05DFA4" w14:textId="77777777" w:rsidR="00BF0F4B" w:rsidRPr="00FA480E" w:rsidRDefault="00BF0F4B" w:rsidP="00537503">
      <w:r w:rsidRPr="00FA480E">
        <w:t xml:space="preserve">1. Transporto priemonės savininkas ar valdytojas arba įgaliotas asmuo: </w:t>
      </w:r>
    </w:p>
    <w:p w14:paraId="1861851A" w14:textId="77777777" w:rsidR="00BF0F4B" w:rsidRPr="00FA480E" w:rsidRDefault="00BF0F4B" w:rsidP="00537503">
      <w:r w:rsidRPr="00FA480E">
        <w:t>________________________________________________________________________________</w:t>
      </w:r>
    </w:p>
    <w:p w14:paraId="703BE6D9" w14:textId="77777777" w:rsidR="00BF0F4B" w:rsidRPr="00FA480E" w:rsidRDefault="00BF0F4B" w:rsidP="00537503">
      <w:pPr>
        <w:jc w:val="center"/>
        <w:rPr>
          <w:sz w:val="20"/>
        </w:rPr>
      </w:pPr>
      <w:r w:rsidRPr="00FA480E">
        <w:rPr>
          <w:sz w:val="20"/>
        </w:rPr>
        <w:t xml:space="preserve">(įmonės pavadinimas, įmonės kodas, adresas; fizinio asmens vardas ir pavardė, adresas) </w:t>
      </w:r>
    </w:p>
    <w:p w14:paraId="4513F9B5" w14:textId="77777777" w:rsidR="00BF0F4B" w:rsidRPr="00FA480E" w:rsidRDefault="00BF0F4B" w:rsidP="00537503">
      <w:r w:rsidRPr="00FA480E">
        <w:t xml:space="preserve">2. Transporto priemonės markė, modelis, valstybinis numeris: </w:t>
      </w:r>
    </w:p>
    <w:p w14:paraId="2A5F7DBB" w14:textId="77777777" w:rsidR="00BF0F4B" w:rsidRPr="00FA480E" w:rsidRDefault="00BF0F4B" w:rsidP="00537503">
      <w:r w:rsidRPr="00FA480E">
        <w:t>________________________________________________________________________________</w:t>
      </w:r>
    </w:p>
    <w:p w14:paraId="2C6734C5" w14:textId="77777777" w:rsidR="00BF0F4B" w:rsidRPr="00FA480E" w:rsidRDefault="00BF0F4B" w:rsidP="00537503">
      <w:r w:rsidRPr="00FA480E">
        <w:t xml:space="preserve">3. Duomenys apie transporto priemonę: </w:t>
      </w:r>
    </w:p>
    <w:p w14:paraId="0E602823" w14:textId="77777777" w:rsidR="00BF0F4B" w:rsidRPr="00FA480E" w:rsidRDefault="00BF0F4B" w:rsidP="00537503">
      <w:pPr>
        <w:ind w:firstLine="993"/>
      </w:pPr>
      <w:r w:rsidRPr="00FA480E">
        <w:t xml:space="preserve">ilgis </w:t>
      </w:r>
      <w:r w:rsidRPr="00FA480E">
        <w:rPr>
          <w:u w:val="single"/>
        </w:rPr>
        <w:tab/>
      </w:r>
      <w:r w:rsidRPr="00FA480E">
        <w:rPr>
          <w:u w:val="single"/>
        </w:rPr>
        <w:tab/>
      </w:r>
      <w:r w:rsidRPr="00FA480E">
        <w:rPr>
          <w:u w:val="single"/>
        </w:rPr>
        <w:tab/>
      </w:r>
      <w:r w:rsidRPr="00FA480E">
        <w:rPr>
          <w:u w:val="single"/>
        </w:rPr>
        <w:tab/>
      </w:r>
      <w:r w:rsidRPr="00FA480E">
        <w:rPr>
          <w:u w:val="single"/>
        </w:rPr>
        <w:tab/>
        <w:t xml:space="preserve"> </w:t>
      </w:r>
      <w:r w:rsidRPr="00FA480E">
        <w:t xml:space="preserve">m; </w:t>
      </w:r>
    </w:p>
    <w:p w14:paraId="19F06D88" w14:textId="77777777" w:rsidR="00BF0F4B" w:rsidRPr="00FA480E" w:rsidRDefault="00BF0F4B" w:rsidP="00537503">
      <w:pPr>
        <w:ind w:firstLine="993"/>
      </w:pPr>
      <w:r w:rsidRPr="00FA480E">
        <w:t xml:space="preserve">plotis </w:t>
      </w:r>
      <w:r w:rsidRPr="00FA480E">
        <w:rPr>
          <w:u w:val="single"/>
        </w:rPr>
        <w:tab/>
      </w:r>
      <w:r w:rsidRPr="00FA480E">
        <w:rPr>
          <w:u w:val="single"/>
        </w:rPr>
        <w:tab/>
      </w:r>
      <w:r w:rsidRPr="00FA480E">
        <w:rPr>
          <w:u w:val="single"/>
        </w:rPr>
        <w:tab/>
      </w:r>
      <w:r w:rsidRPr="00FA480E">
        <w:rPr>
          <w:u w:val="single"/>
        </w:rPr>
        <w:tab/>
      </w:r>
      <w:r w:rsidRPr="00FA480E">
        <w:rPr>
          <w:u w:val="single"/>
        </w:rPr>
        <w:tab/>
        <w:t xml:space="preserve"> </w:t>
      </w:r>
      <w:r w:rsidRPr="00FA480E">
        <w:t xml:space="preserve">m; </w:t>
      </w:r>
    </w:p>
    <w:p w14:paraId="37A6B154" w14:textId="77777777" w:rsidR="00BF0F4B" w:rsidRPr="00FA480E" w:rsidRDefault="00BF0F4B" w:rsidP="00537503">
      <w:pPr>
        <w:ind w:firstLine="993"/>
      </w:pPr>
      <w:r w:rsidRPr="00FA480E">
        <w:t xml:space="preserve">aukštis </w:t>
      </w:r>
      <w:r w:rsidRPr="00FA480E">
        <w:rPr>
          <w:u w:val="single"/>
        </w:rPr>
        <w:tab/>
      </w:r>
      <w:r w:rsidRPr="00FA480E">
        <w:rPr>
          <w:u w:val="single"/>
        </w:rPr>
        <w:tab/>
      </w:r>
      <w:r w:rsidRPr="00FA480E">
        <w:rPr>
          <w:u w:val="single"/>
        </w:rPr>
        <w:tab/>
      </w:r>
      <w:r w:rsidRPr="00FA480E">
        <w:rPr>
          <w:u w:val="single"/>
        </w:rPr>
        <w:tab/>
      </w:r>
      <w:r w:rsidRPr="00FA480E">
        <w:rPr>
          <w:u w:val="single"/>
        </w:rPr>
        <w:tab/>
        <w:t xml:space="preserve"> </w:t>
      </w:r>
      <w:r w:rsidRPr="00FA480E">
        <w:t xml:space="preserve">m; </w:t>
      </w:r>
    </w:p>
    <w:p w14:paraId="10EDC2D4" w14:textId="77777777" w:rsidR="00BF0F4B" w:rsidRPr="00FA480E" w:rsidRDefault="00BF0F4B" w:rsidP="00537503">
      <w:pPr>
        <w:ind w:firstLine="993"/>
      </w:pPr>
      <w:r w:rsidRPr="00FA480E">
        <w:t xml:space="preserve">krovinio svoris </w:t>
      </w:r>
      <w:r w:rsidRPr="00FA480E">
        <w:rPr>
          <w:u w:val="single"/>
        </w:rPr>
        <w:tab/>
      </w:r>
      <w:r w:rsidRPr="00FA480E">
        <w:rPr>
          <w:u w:val="single"/>
        </w:rPr>
        <w:tab/>
      </w:r>
      <w:r w:rsidRPr="00FA480E">
        <w:rPr>
          <w:u w:val="single"/>
        </w:rPr>
        <w:tab/>
      </w:r>
      <w:r w:rsidRPr="00FA480E">
        <w:rPr>
          <w:u w:val="single"/>
        </w:rPr>
        <w:tab/>
      </w:r>
      <w:r w:rsidRPr="00FA480E">
        <w:rPr>
          <w:u w:val="single"/>
        </w:rPr>
        <w:tab/>
        <w:t xml:space="preserve"> t</w:t>
      </w:r>
      <w:r w:rsidRPr="00FA480E">
        <w:t xml:space="preserve">; </w:t>
      </w:r>
    </w:p>
    <w:p w14:paraId="0C57F44B" w14:textId="77777777" w:rsidR="00BF0F4B" w:rsidRPr="00FA480E" w:rsidRDefault="00BF0F4B" w:rsidP="00537503">
      <w:pPr>
        <w:ind w:firstLine="993"/>
      </w:pPr>
      <w:r w:rsidRPr="00FA480E">
        <w:t xml:space="preserve">faktinė pakrautos transporto priemonės masė </w:t>
      </w:r>
      <w:r w:rsidRPr="00FA480E">
        <w:rPr>
          <w:u w:val="single"/>
        </w:rPr>
        <w:tab/>
      </w:r>
      <w:r w:rsidRPr="00FA480E">
        <w:rPr>
          <w:u w:val="single"/>
        </w:rPr>
        <w:tab/>
        <w:t xml:space="preserve"> </w:t>
      </w:r>
      <w:r w:rsidRPr="00FA480E">
        <w:t xml:space="preserve">t. </w:t>
      </w:r>
    </w:p>
    <w:p w14:paraId="25439A58" w14:textId="77777777" w:rsidR="00BF0F4B" w:rsidRPr="00FA480E" w:rsidRDefault="00BF0F4B" w:rsidP="00537503">
      <w:r w:rsidRPr="00FA480E">
        <w:t xml:space="preserve">4. Krovinio pavadinimas: </w:t>
      </w:r>
    </w:p>
    <w:p w14:paraId="2D84E52E" w14:textId="77777777" w:rsidR="00BF0F4B" w:rsidRPr="00FA480E" w:rsidRDefault="00BF0F4B" w:rsidP="00537503">
      <w:r w:rsidRPr="00FA480E">
        <w:t>________________________________________________________________________________</w:t>
      </w:r>
    </w:p>
    <w:p w14:paraId="5E58ECED" w14:textId="77777777" w:rsidR="00BF0F4B" w:rsidRPr="00FA480E" w:rsidRDefault="00BF0F4B" w:rsidP="00537503">
      <w:r w:rsidRPr="00FA480E">
        <w:t xml:space="preserve">5. Važiavimo data ir laikas: </w:t>
      </w:r>
    </w:p>
    <w:p w14:paraId="14862A6D" w14:textId="77777777" w:rsidR="00BF0F4B" w:rsidRPr="00FA480E" w:rsidRDefault="00BF0F4B" w:rsidP="00537503">
      <w:r w:rsidRPr="00FA480E">
        <w:t>________________________________________________________________________________</w:t>
      </w:r>
    </w:p>
    <w:p w14:paraId="7A164168" w14:textId="77777777" w:rsidR="00BF0F4B" w:rsidRPr="00FA480E" w:rsidRDefault="00BF0F4B" w:rsidP="00537503">
      <w:r w:rsidRPr="00FA480E">
        <w:t>6. Krovinio dalių skaičius ir jo svoris: ________________________________________________________________________________</w:t>
      </w:r>
    </w:p>
    <w:p w14:paraId="42D81A42" w14:textId="77777777" w:rsidR="00BF0F4B" w:rsidRPr="00FA480E" w:rsidRDefault="00BF0F4B" w:rsidP="00537503">
      <w:r w:rsidRPr="00FA480E">
        <w:t xml:space="preserve">7. Transporto priemonės ašių išsidėstymo schema, apkrovų dydžiai ir atstumai tarp ašių: </w:t>
      </w:r>
    </w:p>
    <w:p w14:paraId="007D2273" w14:textId="2803386D" w:rsidR="00537503" w:rsidRPr="00FA480E" w:rsidRDefault="00BF0F4B">
      <w:r w:rsidRPr="00FA480E">
        <w:t>________________________________________________________________________________</w:t>
      </w:r>
    </w:p>
    <w:p w14:paraId="59C7C56E" w14:textId="77777777" w:rsidR="00537503" w:rsidRPr="00FA480E" w:rsidRDefault="00537503"/>
    <w:p w14:paraId="0FD62181" w14:textId="0A57EFDC" w:rsidR="00BF0F4B" w:rsidRPr="00FA480E" w:rsidRDefault="00BF0F4B" w:rsidP="00537503">
      <w:pPr>
        <w:tabs>
          <w:tab w:val="left" w:pos="5385"/>
        </w:tabs>
        <w:jc w:val="center"/>
      </w:pPr>
      <w:r w:rsidRPr="00FA480E">
        <w:t>_____________________________________________________________________________</w:t>
      </w:r>
      <w:r w:rsidR="00537503" w:rsidRPr="00FA480E">
        <w:t>___</w:t>
      </w:r>
    </w:p>
    <w:p w14:paraId="24D002DE" w14:textId="77777777" w:rsidR="00BF0F4B" w:rsidRPr="00FA480E" w:rsidRDefault="00BF0F4B" w:rsidP="00537503">
      <w:pPr>
        <w:tabs>
          <w:tab w:val="left" w:pos="5385"/>
        </w:tabs>
        <w:jc w:val="center"/>
        <w:rPr>
          <w:sz w:val="20"/>
        </w:rPr>
      </w:pPr>
      <w:r w:rsidRPr="00FA480E">
        <w:rPr>
          <w:sz w:val="20"/>
        </w:rPr>
        <w:t xml:space="preserve">(pareiškėjo pareigos, parašas, vardas ir pavardė) </w:t>
      </w:r>
    </w:p>
    <w:p w14:paraId="48EF52CA" w14:textId="77777777" w:rsidR="00BF0F4B" w:rsidRPr="00FA480E" w:rsidRDefault="00BF0F4B" w:rsidP="00537503">
      <w:pPr>
        <w:tabs>
          <w:tab w:val="left" w:pos="5385"/>
        </w:tabs>
        <w:jc w:val="center"/>
      </w:pPr>
      <w:r w:rsidRPr="00FA480E">
        <w:rPr>
          <w:sz w:val="20"/>
        </w:rPr>
        <w:t xml:space="preserve">________________ </w:t>
      </w:r>
    </w:p>
    <w:p w14:paraId="1ED6E51C" w14:textId="77777777" w:rsidR="00F16A89" w:rsidRPr="00FA480E" w:rsidRDefault="00F16A89" w:rsidP="00537503">
      <w:pPr>
        <w:ind w:left="4260"/>
        <w:rPr>
          <w:color w:val="000000"/>
          <w:sz w:val="27"/>
          <w:szCs w:val="27"/>
        </w:rPr>
      </w:pPr>
      <w:r w:rsidRPr="00FA480E">
        <w:rPr>
          <w:color w:val="000000"/>
          <w:sz w:val="27"/>
          <w:szCs w:val="27"/>
        </w:rPr>
        <w:t> </w:t>
      </w:r>
    </w:p>
    <w:p w14:paraId="5747985A" w14:textId="77777777" w:rsidR="00537503" w:rsidRPr="00FA480E" w:rsidRDefault="00537503" w:rsidP="00537503">
      <w:pPr>
        <w:ind w:left="4260"/>
        <w:rPr>
          <w:color w:val="000000"/>
        </w:rPr>
      </w:pPr>
    </w:p>
    <w:p w14:paraId="26D96FF6" w14:textId="77777777" w:rsidR="00537503" w:rsidRPr="00FA480E" w:rsidRDefault="00537503" w:rsidP="00537503">
      <w:pPr>
        <w:ind w:left="4260"/>
        <w:rPr>
          <w:color w:val="000000"/>
        </w:rPr>
      </w:pPr>
    </w:p>
    <w:p w14:paraId="32A68B35" w14:textId="77777777" w:rsidR="00537503" w:rsidRPr="00FA480E" w:rsidRDefault="00537503" w:rsidP="00537503">
      <w:pPr>
        <w:ind w:left="4260"/>
        <w:rPr>
          <w:color w:val="000000"/>
        </w:rPr>
      </w:pPr>
    </w:p>
    <w:p w14:paraId="74EBDA5B" w14:textId="77777777" w:rsidR="00537503" w:rsidRPr="00FA480E" w:rsidRDefault="00537503" w:rsidP="00537503">
      <w:pPr>
        <w:ind w:left="4260"/>
        <w:rPr>
          <w:color w:val="000000"/>
        </w:rPr>
      </w:pPr>
    </w:p>
    <w:p w14:paraId="78BA983E" w14:textId="77777777" w:rsidR="00537503" w:rsidRPr="00FA480E" w:rsidRDefault="00537503" w:rsidP="00537503">
      <w:pPr>
        <w:ind w:left="4260"/>
        <w:rPr>
          <w:color w:val="000000"/>
        </w:rPr>
      </w:pPr>
    </w:p>
    <w:p w14:paraId="34675D38" w14:textId="77777777" w:rsidR="00537503" w:rsidRPr="00FA480E" w:rsidRDefault="00537503" w:rsidP="00537503">
      <w:pPr>
        <w:ind w:left="4260"/>
        <w:rPr>
          <w:color w:val="000000"/>
        </w:rPr>
      </w:pPr>
    </w:p>
    <w:p w14:paraId="13395590" w14:textId="7A8BA0E9" w:rsidR="00D14066" w:rsidRPr="00FA480E" w:rsidRDefault="0006592C" w:rsidP="00537503">
      <w:pPr>
        <w:ind w:left="4260"/>
      </w:pPr>
      <w:r w:rsidRPr="00FA480E">
        <w:lastRenderedPageBreak/>
        <w:t xml:space="preserve">Sutikimo naudotis Kėdainių rajono savivaldybės vietinės reikšmės viešaisiais keliais važiuojant </w:t>
      </w:r>
      <w:proofErr w:type="spellStart"/>
      <w:r w:rsidRPr="00FA480E">
        <w:t>didžiagabaritėmis</w:t>
      </w:r>
      <w:proofErr w:type="spellEnd"/>
      <w:r w:rsidRPr="00FA480E">
        <w:t xml:space="preserve"> ir (ar) sunkiasvorėmis transporto priemonėmis išdavimo tvarkos </w:t>
      </w:r>
      <w:r w:rsidR="00D14066" w:rsidRPr="00FA480E">
        <w:rPr>
          <w:color w:val="000000"/>
        </w:rPr>
        <w:t>aprašo</w:t>
      </w:r>
      <w:r w:rsidR="00D14066" w:rsidRPr="00FA480E">
        <w:t xml:space="preserve"> </w:t>
      </w:r>
    </w:p>
    <w:p w14:paraId="1FA4D6D2" w14:textId="50B6E343" w:rsidR="00F32E19" w:rsidRPr="00FA480E" w:rsidRDefault="00F32E19" w:rsidP="00537503">
      <w:pPr>
        <w:ind w:left="4260"/>
      </w:pPr>
      <w:r w:rsidRPr="00FA480E">
        <w:t>3 priedas</w:t>
      </w:r>
    </w:p>
    <w:p w14:paraId="13DC97EE" w14:textId="77777777" w:rsidR="00BF0F4B" w:rsidRPr="00FA480E" w:rsidRDefault="00BF0F4B" w:rsidP="00537503">
      <w:pPr>
        <w:ind w:left="5528"/>
        <w:jc w:val="both"/>
        <w:rPr>
          <w:color w:val="000000"/>
        </w:rPr>
      </w:pPr>
    </w:p>
    <w:p w14:paraId="10BD37AB" w14:textId="77777777" w:rsidR="00BF0F4B" w:rsidRPr="00FA480E" w:rsidRDefault="00BF0F4B" w:rsidP="00537503">
      <w:pPr>
        <w:jc w:val="center"/>
        <w:rPr>
          <w:b/>
          <w:bCs/>
        </w:rPr>
      </w:pPr>
      <w:r w:rsidRPr="00FA480E">
        <w:rPr>
          <w:b/>
          <w:bCs/>
        </w:rPr>
        <w:t xml:space="preserve">(Deklaracijos forma) </w:t>
      </w:r>
    </w:p>
    <w:p w14:paraId="460D430F" w14:textId="77777777" w:rsidR="00BF0F4B" w:rsidRPr="00FA480E" w:rsidRDefault="00BF0F4B" w:rsidP="00537503">
      <w:pPr>
        <w:jc w:val="center"/>
        <w:rPr>
          <w:b/>
          <w:bCs/>
        </w:rPr>
      </w:pPr>
    </w:p>
    <w:p w14:paraId="05D2692D" w14:textId="77777777" w:rsidR="00BF0F4B" w:rsidRPr="00FA480E" w:rsidRDefault="00BF0F4B" w:rsidP="00537503">
      <w:pPr>
        <w:jc w:val="center"/>
        <w:rPr>
          <w:b/>
          <w:bCs/>
        </w:rPr>
      </w:pPr>
      <w:r w:rsidRPr="00FA480E">
        <w:rPr>
          <w:b/>
          <w:bCs/>
        </w:rPr>
        <w:t xml:space="preserve">VAŽIAVIMO DEKLARACIJA NAUDOTIS KĖDAINIŲ RAJONO SAVIVALDYBĖS VIETINĖS REIKŠMĖS VIEŠAISIAIS KELIAIS VAŽIUOJANT DIDŽIAGABARITĖMIS IR (AR) SUNKIASVORĖMIS TRANSPORTO PRIEMONĖMIS </w:t>
      </w:r>
    </w:p>
    <w:p w14:paraId="741984D6" w14:textId="77777777" w:rsidR="00BF0F4B" w:rsidRPr="00FA480E" w:rsidRDefault="00BF0F4B" w:rsidP="00537503">
      <w:pPr>
        <w:jc w:val="center"/>
        <w:rPr>
          <w:b/>
          <w:bCs/>
        </w:rPr>
      </w:pPr>
    </w:p>
    <w:p w14:paraId="120A0D5E" w14:textId="77777777" w:rsidR="00BF0F4B" w:rsidRPr="00FA480E" w:rsidRDefault="00BF0F4B" w:rsidP="00537503">
      <w:pPr>
        <w:ind w:firstLine="1440"/>
        <w:rPr>
          <w:bCs/>
        </w:rPr>
      </w:pPr>
      <w:r w:rsidRPr="00FA480E">
        <w:rPr>
          <w:bCs/>
        </w:rPr>
        <w:t xml:space="preserve">20 __ m. ______________________ d. </w:t>
      </w:r>
    </w:p>
    <w:p w14:paraId="26AF79EF" w14:textId="77777777" w:rsidR="00BF0F4B" w:rsidRPr="00FA480E" w:rsidRDefault="00BF0F4B" w:rsidP="00537503">
      <w:pPr>
        <w:rPr>
          <w:b/>
          <w:bCs/>
        </w:rPr>
      </w:pPr>
    </w:p>
    <w:p w14:paraId="34E594CD" w14:textId="77777777" w:rsidR="00BF0F4B" w:rsidRPr="00FA480E" w:rsidRDefault="00BF0F4B" w:rsidP="00537503">
      <w:r w:rsidRPr="00FA480E">
        <w:rPr>
          <w:bCs/>
        </w:rPr>
        <w:t>1.</w:t>
      </w:r>
      <w:r w:rsidRPr="00FA480E">
        <w:rPr>
          <w:b/>
          <w:bCs/>
        </w:rPr>
        <w:t xml:space="preserve"> Važiavimo maršrutas</w:t>
      </w:r>
      <w:r w:rsidRPr="00FA480E">
        <w:t xml:space="preserve"> ______________________________________________________________________________ .</w:t>
      </w:r>
    </w:p>
    <w:p w14:paraId="668A412E" w14:textId="77777777" w:rsidR="00BF0F4B" w:rsidRPr="00FA480E" w:rsidRDefault="00BF0F4B" w:rsidP="00537503">
      <w:r w:rsidRPr="00FA480E">
        <w:rPr>
          <w:bCs/>
        </w:rPr>
        <w:t>2.</w:t>
      </w:r>
      <w:r w:rsidRPr="00FA480E">
        <w:rPr>
          <w:b/>
          <w:bCs/>
        </w:rPr>
        <w:t xml:space="preserve"> Transporto priemonės savininkas </w:t>
      </w:r>
      <w:r w:rsidRPr="00FA480E">
        <w:t>______________________________________________________________________________ .</w:t>
      </w:r>
    </w:p>
    <w:p w14:paraId="60F37134" w14:textId="77777777" w:rsidR="00BF0F4B" w:rsidRPr="00FA480E" w:rsidRDefault="00BF0F4B" w:rsidP="00537503">
      <w:pPr>
        <w:jc w:val="center"/>
        <w:rPr>
          <w:i/>
        </w:rPr>
      </w:pPr>
      <w:r w:rsidRPr="00FA480E">
        <w:rPr>
          <w:sz w:val="20"/>
        </w:rPr>
        <w:t xml:space="preserve">(vežėjo pavadinimas, fizinio asmens vardas ir pavardė, adresas, telefono Nr.) </w:t>
      </w:r>
    </w:p>
    <w:p w14:paraId="764ABC84" w14:textId="19942F16" w:rsidR="00BF0F4B" w:rsidRPr="00FA480E" w:rsidRDefault="00BF0F4B" w:rsidP="00537503">
      <w:pPr>
        <w:rPr>
          <w:b/>
          <w:bCs/>
        </w:rPr>
      </w:pPr>
      <w:r w:rsidRPr="00FA480E">
        <w:rPr>
          <w:bCs/>
        </w:rPr>
        <w:t>3.</w:t>
      </w:r>
      <w:r w:rsidRPr="00FA480E">
        <w:rPr>
          <w:b/>
          <w:bCs/>
        </w:rPr>
        <w:t xml:space="preserve"> Transporto priemonės (-</w:t>
      </w:r>
      <w:proofErr w:type="spellStart"/>
      <w:r w:rsidRPr="00FA480E">
        <w:rPr>
          <w:b/>
          <w:bCs/>
        </w:rPr>
        <w:t>ių</w:t>
      </w:r>
      <w:proofErr w:type="spellEnd"/>
      <w:r w:rsidRPr="00FA480E">
        <w:rPr>
          <w:b/>
          <w:bCs/>
        </w:rPr>
        <w:t>) markė, modelis, valstybinis (-</w:t>
      </w:r>
      <w:proofErr w:type="spellStart"/>
      <w:r w:rsidRPr="00FA480E">
        <w:rPr>
          <w:b/>
          <w:bCs/>
        </w:rPr>
        <w:t>iai</w:t>
      </w:r>
      <w:proofErr w:type="spellEnd"/>
      <w:r w:rsidRPr="00FA480E">
        <w:rPr>
          <w:b/>
          <w:bCs/>
        </w:rPr>
        <w:t>) numeris (-</w:t>
      </w:r>
      <w:proofErr w:type="spellStart"/>
      <w:r w:rsidRPr="00FA480E">
        <w:rPr>
          <w:b/>
          <w:bCs/>
        </w:rPr>
        <w:t>iai</w:t>
      </w:r>
      <w:proofErr w:type="spellEnd"/>
      <w:r w:rsidRPr="00FA480E">
        <w:rPr>
          <w:b/>
          <w:bCs/>
        </w:rPr>
        <w:t>)</w:t>
      </w:r>
      <w:r w:rsidR="00D14066" w:rsidRPr="00FA480E">
        <w:rPr>
          <w:b/>
          <w:bCs/>
        </w:rPr>
        <w:t>*</w:t>
      </w:r>
      <w:r w:rsidRPr="00FA480E">
        <w:rPr>
          <w:b/>
          <w:bCs/>
        </w:rPr>
        <w:t xml:space="preserve"> </w:t>
      </w:r>
    </w:p>
    <w:p w14:paraId="2C2F11FC" w14:textId="77777777" w:rsidR="00BF0F4B" w:rsidRPr="00FA480E" w:rsidRDefault="00BF0F4B" w:rsidP="00537503">
      <w:r w:rsidRPr="00FA480E">
        <w:t>______________________________________________________________________________ .</w:t>
      </w:r>
    </w:p>
    <w:p w14:paraId="24D1B81B" w14:textId="77777777" w:rsidR="00BF0F4B" w:rsidRPr="00FA480E" w:rsidRDefault="00BF0F4B" w:rsidP="00537503">
      <w:pPr>
        <w:rPr>
          <w:bCs/>
        </w:rPr>
      </w:pPr>
      <w:r w:rsidRPr="00FA480E">
        <w:rPr>
          <w:bCs/>
        </w:rPr>
        <w:t>4.</w:t>
      </w:r>
      <w:r w:rsidRPr="00FA480E">
        <w:rPr>
          <w:b/>
          <w:bCs/>
        </w:rPr>
        <w:t xml:space="preserve"> Didžiausi transporto priemonės (-</w:t>
      </w:r>
      <w:proofErr w:type="spellStart"/>
      <w:r w:rsidRPr="00FA480E">
        <w:rPr>
          <w:b/>
          <w:bCs/>
        </w:rPr>
        <w:t>ių</w:t>
      </w:r>
      <w:proofErr w:type="spellEnd"/>
      <w:r w:rsidRPr="00FA480E">
        <w:rPr>
          <w:b/>
          <w:bCs/>
        </w:rPr>
        <w:t xml:space="preserve">) duomenys </w:t>
      </w:r>
      <w:r w:rsidRPr="00FA480E">
        <w:rPr>
          <w:b/>
          <w:bCs/>
        </w:rPr>
        <w:tab/>
      </w:r>
      <w:r w:rsidRPr="00FA480E">
        <w:rPr>
          <w:bCs/>
        </w:rPr>
        <w:tab/>
      </w:r>
      <w:r w:rsidRPr="00FA480E">
        <w:rPr>
          <w:bCs/>
        </w:rPr>
        <w:tab/>
      </w:r>
    </w:p>
    <w:p w14:paraId="1C90A932" w14:textId="77777777" w:rsidR="00BF0F4B" w:rsidRPr="00FA480E" w:rsidRDefault="00BF0F4B" w:rsidP="00537503">
      <w:pPr>
        <w:ind w:left="300"/>
        <w:rPr>
          <w:bCs/>
        </w:rPr>
      </w:pPr>
      <w:r w:rsidRPr="00FA480E">
        <w:rPr>
          <w:bCs/>
        </w:rPr>
        <w:t>ilgis</w:t>
      </w:r>
      <w:r w:rsidRPr="00FA480E">
        <w:t xml:space="preserve"> </w:t>
      </w:r>
      <w:r w:rsidRPr="00FA480E">
        <w:rPr>
          <w:u w:val="single"/>
        </w:rPr>
        <w:tab/>
      </w:r>
      <w:r w:rsidRPr="00FA480E">
        <w:rPr>
          <w:u w:val="single"/>
        </w:rPr>
        <w:tab/>
      </w:r>
      <w:r w:rsidRPr="00FA480E">
        <w:rPr>
          <w:u w:val="single"/>
        </w:rPr>
        <w:tab/>
      </w:r>
      <w:r w:rsidRPr="00FA480E">
        <w:t xml:space="preserve">m; </w:t>
      </w:r>
    </w:p>
    <w:p w14:paraId="74B79E48" w14:textId="77777777" w:rsidR="00BF0F4B" w:rsidRPr="00FA480E" w:rsidRDefault="00BF0F4B" w:rsidP="00537503">
      <w:pPr>
        <w:ind w:left="300"/>
      </w:pPr>
      <w:r w:rsidRPr="00FA480E">
        <w:rPr>
          <w:bCs/>
        </w:rPr>
        <w:t>plotis _________________________</w:t>
      </w:r>
      <w:r w:rsidRPr="00FA480E">
        <w:t xml:space="preserve">m; </w:t>
      </w:r>
    </w:p>
    <w:p w14:paraId="4340160F" w14:textId="77777777" w:rsidR="00BF0F4B" w:rsidRPr="00FA480E" w:rsidRDefault="00BF0F4B" w:rsidP="00537503">
      <w:pPr>
        <w:ind w:firstLine="300"/>
      </w:pPr>
      <w:r w:rsidRPr="00FA480E">
        <w:rPr>
          <w:bCs/>
        </w:rPr>
        <w:t xml:space="preserve">aukštis </w:t>
      </w:r>
      <w:r w:rsidRPr="00FA480E">
        <w:rPr>
          <w:u w:val="single"/>
        </w:rPr>
        <w:tab/>
      </w:r>
      <w:r w:rsidRPr="00FA480E">
        <w:rPr>
          <w:u w:val="single"/>
        </w:rPr>
        <w:tab/>
      </w:r>
      <w:r w:rsidRPr="00FA480E">
        <w:rPr>
          <w:u w:val="single"/>
        </w:rPr>
        <w:tab/>
      </w:r>
      <w:r w:rsidRPr="00FA480E">
        <w:t xml:space="preserve">m; </w:t>
      </w:r>
    </w:p>
    <w:p w14:paraId="0C9B187E" w14:textId="77777777" w:rsidR="00BF0F4B" w:rsidRPr="00FA480E" w:rsidRDefault="00BF0F4B" w:rsidP="00537503">
      <w:pPr>
        <w:ind w:firstLine="300"/>
        <w:rPr>
          <w:bCs/>
        </w:rPr>
      </w:pPr>
      <w:r w:rsidRPr="00FA480E">
        <w:rPr>
          <w:bCs/>
        </w:rPr>
        <w:t xml:space="preserve">krovinio svoris </w:t>
      </w:r>
      <w:r w:rsidRPr="00FA480E">
        <w:rPr>
          <w:u w:val="single"/>
        </w:rPr>
        <w:tab/>
      </w:r>
      <w:r w:rsidRPr="00FA480E">
        <w:rPr>
          <w:u w:val="single"/>
        </w:rPr>
        <w:tab/>
      </w:r>
      <w:r w:rsidRPr="00FA480E">
        <w:t>t;</w:t>
      </w:r>
      <w:r w:rsidRPr="00FA480E">
        <w:rPr>
          <w:bCs/>
        </w:rPr>
        <w:t xml:space="preserve"> </w:t>
      </w:r>
    </w:p>
    <w:p w14:paraId="3507417D" w14:textId="77777777" w:rsidR="00BF0F4B" w:rsidRPr="00FA480E" w:rsidRDefault="00BF0F4B" w:rsidP="00537503">
      <w:pPr>
        <w:ind w:firstLine="300"/>
      </w:pPr>
      <w:r w:rsidRPr="00FA480E">
        <w:rPr>
          <w:bCs/>
        </w:rPr>
        <w:t xml:space="preserve">faktinė pakrautos transporto priemonės masė </w:t>
      </w:r>
      <w:r w:rsidRPr="00FA480E">
        <w:rPr>
          <w:u w:val="single"/>
        </w:rPr>
        <w:tab/>
      </w:r>
      <w:r w:rsidRPr="00FA480E">
        <w:t xml:space="preserve">t; </w:t>
      </w:r>
    </w:p>
    <w:p w14:paraId="72681639" w14:textId="77777777" w:rsidR="00BF0F4B" w:rsidRPr="00FA480E" w:rsidRDefault="00BF0F4B" w:rsidP="00537503">
      <w:pPr>
        <w:ind w:firstLine="300"/>
        <w:rPr>
          <w:bCs/>
        </w:rPr>
      </w:pPr>
      <w:r w:rsidRPr="00FA480E">
        <w:rPr>
          <w:bCs/>
        </w:rPr>
        <w:t xml:space="preserve">bendras svoris viršija leidžiamą </w:t>
      </w:r>
      <w:r w:rsidRPr="00FA480E">
        <w:rPr>
          <w:bCs/>
          <w:u w:val="single"/>
        </w:rPr>
        <w:tab/>
      </w:r>
      <w:r w:rsidRPr="00FA480E">
        <w:rPr>
          <w:bCs/>
        </w:rPr>
        <w:t xml:space="preserve">t. </w:t>
      </w:r>
    </w:p>
    <w:p w14:paraId="1E29834B" w14:textId="77777777" w:rsidR="00BF0F4B" w:rsidRPr="00FA480E" w:rsidRDefault="00BF0F4B" w:rsidP="00537503">
      <w:pPr>
        <w:ind w:firstLine="3"/>
        <w:rPr>
          <w:bCs/>
        </w:rPr>
      </w:pPr>
      <w:r w:rsidRPr="00FA480E">
        <w:rPr>
          <w:bCs/>
        </w:rPr>
        <w:t>5.</w:t>
      </w:r>
      <w:r w:rsidRPr="00FA480E">
        <w:rPr>
          <w:b/>
          <w:bCs/>
        </w:rPr>
        <w:t xml:space="preserve"> Kita informacija </w:t>
      </w:r>
      <w:r w:rsidRPr="00FA480E">
        <w:rPr>
          <w:bCs/>
        </w:rPr>
        <w:t>_____________________________________________________________ .</w:t>
      </w:r>
    </w:p>
    <w:p w14:paraId="399E8E04" w14:textId="77777777" w:rsidR="00BF0F4B" w:rsidRPr="00FA480E" w:rsidRDefault="00BF0F4B" w:rsidP="00537503">
      <w:r w:rsidRPr="00FA480E">
        <w:rPr>
          <w:bCs/>
        </w:rPr>
        <w:t>6.</w:t>
      </w:r>
      <w:r w:rsidRPr="00FA480E">
        <w:rPr>
          <w:b/>
          <w:bCs/>
        </w:rPr>
        <w:t xml:space="preserve"> Transporto priemonės (-</w:t>
      </w:r>
      <w:proofErr w:type="spellStart"/>
      <w:r w:rsidRPr="00FA480E">
        <w:rPr>
          <w:b/>
          <w:bCs/>
        </w:rPr>
        <w:t>ių</w:t>
      </w:r>
      <w:proofErr w:type="spellEnd"/>
      <w:r w:rsidRPr="00FA480E">
        <w:rPr>
          <w:b/>
          <w:bCs/>
        </w:rPr>
        <w:t xml:space="preserve">) važiavimo sąlygos </w:t>
      </w:r>
      <w:r w:rsidRPr="00FA480E">
        <w:t>______________________________________________________________________________ .</w:t>
      </w:r>
    </w:p>
    <w:p w14:paraId="12BB0B05" w14:textId="77777777" w:rsidR="00BF0F4B" w:rsidRPr="00FA480E" w:rsidRDefault="00BF0F4B" w:rsidP="00537503">
      <w:pPr>
        <w:rPr>
          <w:bCs/>
        </w:rPr>
      </w:pPr>
      <w:r w:rsidRPr="00FA480E">
        <w:rPr>
          <w:bCs/>
        </w:rPr>
        <w:t>7.</w:t>
      </w:r>
      <w:r w:rsidRPr="00FA480E">
        <w:rPr>
          <w:b/>
          <w:bCs/>
        </w:rPr>
        <w:t xml:space="preserve"> Transporto priemonė (-ės) važiuoja nuo </w:t>
      </w:r>
      <w:r w:rsidRPr="00FA480E">
        <w:t xml:space="preserve">_________________ </w:t>
      </w:r>
      <w:r w:rsidRPr="00FA480E">
        <w:rPr>
          <w:b/>
        </w:rPr>
        <w:t>iki</w:t>
      </w:r>
      <w:r w:rsidRPr="00FA480E">
        <w:t>___________________.</w:t>
      </w:r>
    </w:p>
    <w:p w14:paraId="2CA270F2" w14:textId="77777777" w:rsidR="00BF0F4B" w:rsidRPr="00FA480E" w:rsidRDefault="00BF0F4B" w:rsidP="00537503"/>
    <w:p w14:paraId="6ED3BB3E" w14:textId="77777777" w:rsidR="00BF0F4B" w:rsidRPr="00FA480E" w:rsidRDefault="00BF0F4B" w:rsidP="00537503"/>
    <w:p w14:paraId="4BC336BA" w14:textId="77777777" w:rsidR="00BF0F4B" w:rsidRPr="00FA480E" w:rsidRDefault="00BF0F4B" w:rsidP="00537503">
      <w:r w:rsidRPr="00FA480E">
        <w:t xml:space="preserve">______________________   ________________  _____________________  </w:t>
      </w:r>
      <w:r w:rsidRPr="00FA480E">
        <w:rPr>
          <w:sz w:val="22"/>
          <w:szCs w:val="22"/>
        </w:rPr>
        <w:t>20___ m. _________ d.</w:t>
      </w:r>
    </w:p>
    <w:p w14:paraId="1B176B7E" w14:textId="77777777" w:rsidR="00BF0F4B" w:rsidRPr="00FA480E" w:rsidRDefault="00BF0F4B" w:rsidP="00537503">
      <w:pPr>
        <w:ind w:firstLine="954"/>
        <w:rPr>
          <w:sz w:val="20"/>
        </w:rPr>
      </w:pPr>
      <w:r w:rsidRPr="00FA480E">
        <w:rPr>
          <w:sz w:val="20"/>
        </w:rPr>
        <w:t>(pareigos)           A.V.          (parašas)</w:t>
      </w:r>
      <w:r w:rsidRPr="00FA480E">
        <w:rPr>
          <w:sz w:val="20"/>
        </w:rPr>
        <w:tab/>
        <w:t xml:space="preserve">   </w:t>
      </w:r>
      <w:r w:rsidRPr="00FA480E">
        <w:rPr>
          <w:sz w:val="20"/>
        </w:rPr>
        <w:tab/>
        <w:t xml:space="preserve">   (vardas ir pavardė) </w:t>
      </w:r>
    </w:p>
    <w:p w14:paraId="6C838628" w14:textId="77777777" w:rsidR="00BF0F4B" w:rsidRPr="00FA480E" w:rsidRDefault="00BF0F4B" w:rsidP="00537503">
      <w:pPr>
        <w:rPr>
          <w:bCs/>
        </w:rPr>
      </w:pPr>
    </w:p>
    <w:p w14:paraId="23252CD7" w14:textId="0D4ED1B5" w:rsidR="00FC44C6" w:rsidRPr="00FA480E" w:rsidRDefault="00FC44C6" w:rsidP="00537503">
      <w:pPr>
        <w:jc w:val="both"/>
      </w:pPr>
      <w:r w:rsidRPr="00FA480E">
        <w:rPr>
          <w:b/>
          <w:bCs/>
        </w:rPr>
        <w:t>*</w:t>
      </w:r>
      <w:r w:rsidRPr="00FA480E">
        <w:rPr>
          <w:color w:val="000000"/>
        </w:rPr>
        <w:t xml:space="preserve"> Jei važiavimo deklaracijoje nurodoma, kad važiuos ne viena transporto priemonė, o jų kolona, pateikiama informacija apie transporto priemones ir jų valstybinius numerius, nurodant didžiausių transporto priemonių duomenis.</w:t>
      </w:r>
    </w:p>
    <w:p w14:paraId="39B98C9C" w14:textId="64360241" w:rsidR="00D14066" w:rsidRPr="00FA480E" w:rsidRDefault="00D14066" w:rsidP="00537503">
      <w:pPr>
        <w:rPr>
          <w:b/>
          <w:bCs/>
        </w:rPr>
      </w:pPr>
    </w:p>
    <w:p w14:paraId="0CBE8E04" w14:textId="41782894" w:rsidR="00BF0F4B" w:rsidRPr="00FA480E" w:rsidRDefault="00BF0F4B" w:rsidP="00537503">
      <w:pPr>
        <w:jc w:val="center"/>
        <w:rPr>
          <w:b/>
          <w:bCs/>
        </w:rPr>
      </w:pPr>
      <w:r w:rsidRPr="00FA480E">
        <w:rPr>
          <w:b/>
          <w:bCs/>
        </w:rPr>
        <w:t xml:space="preserve">BENDRIEJI REIKALAVIMAI </w:t>
      </w:r>
    </w:p>
    <w:p w14:paraId="055AEF12" w14:textId="77777777" w:rsidR="00BF0F4B" w:rsidRPr="00FA480E" w:rsidRDefault="00BF0F4B" w:rsidP="00537503">
      <w:pPr>
        <w:jc w:val="center"/>
        <w:rPr>
          <w:b/>
          <w:bCs/>
        </w:rPr>
      </w:pPr>
    </w:p>
    <w:p w14:paraId="0C92412F" w14:textId="77777777" w:rsidR="00BF0F4B" w:rsidRPr="00FA480E" w:rsidRDefault="00BF0F4B" w:rsidP="00537503">
      <w:pPr>
        <w:ind w:firstLine="993"/>
        <w:jc w:val="both"/>
        <w:rPr>
          <w:bCs/>
        </w:rPr>
      </w:pPr>
      <w:r w:rsidRPr="00FA480E">
        <w:rPr>
          <w:bCs/>
        </w:rPr>
        <w:t>Ši deklaracija, kai ji pateikta Kėdainių rajono savivaldybės administracijai, suteikia teisę naudotis Kėdainių rajono savivaldybės vietinės reikšmės viešaisiais keliais važiuojant transporto priemone (-</w:t>
      </w:r>
      <w:proofErr w:type="spellStart"/>
      <w:r w:rsidRPr="00FA480E">
        <w:rPr>
          <w:bCs/>
        </w:rPr>
        <w:t>ėmis</w:t>
      </w:r>
      <w:proofErr w:type="spellEnd"/>
      <w:r w:rsidRPr="00FA480E">
        <w:rPr>
          <w:bCs/>
        </w:rPr>
        <w:t>), kai viršijama leidžiama ašies (-</w:t>
      </w:r>
      <w:proofErr w:type="spellStart"/>
      <w:r w:rsidRPr="00FA480E">
        <w:rPr>
          <w:bCs/>
        </w:rPr>
        <w:t>ių</w:t>
      </w:r>
      <w:proofErr w:type="spellEnd"/>
      <w:r w:rsidRPr="00FA480E">
        <w:rPr>
          <w:bCs/>
        </w:rPr>
        <w:t>) apkrova ir (ar) leidžiama transporto priemonės (-</w:t>
      </w:r>
      <w:proofErr w:type="spellStart"/>
      <w:r w:rsidRPr="00FA480E">
        <w:rPr>
          <w:bCs/>
        </w:rPr>
        <w:t>ių</w:t>
      </w:r>
      <w:proofErr w:type="spellEnd"/>
      <w:r w:rsidRPr="00FA480E">
        <w:rPr>
          <w:bCs/>
        </w:rPr>
        <w:t xml:space="preserve">) bendroji masė ir (ar) matmenys, deklaracijoje nurodytu maršrutu. </w:t>
      </w:r>
    </w:p>
    <w:p w14:paraId="3AB25B19" w14:textId="77777777" w:rsidR="00BF0F4B" w:rsidRPr="00FA480E" w:rsidRDefault="00BF0F4B" w:rsidP="00537503">
      <w:pPr>
        <w:ind w:firstLine="993"/>
        <w:jc w:val="both"/>
        <w:rPr>
          <w:bCs/>
        </w:rPr>
      </w:pPr>
      <w:r w:rsidRPr="00FA480E">
        <w:rPr>
          <w:bCs/>
        </w:rPr>
        <w:t>Deklaracija negalioja, jei joje yra pakeitimų ir (ar) taisymų, pasikeičia transporto priemonės (-</w:t>
      </w:r>
      <w:proofErr w:type="spellStart"/>
      <w:r w:rsidRPr="00FA480E">
        <w:rPr>
          <w:bCs/>
        </w:rPr>
        <w:t>ių</w:t>
      </w:r>
      <w:proofErr w:type="spellEnd"/>
      <w:r w:rsidRPr="00FA480E">
        <w:rPr>
          <w:bCs/>
        </w:rPr>
        <w:t xml:space="preserve">) skaičius, matmenys, kiti duomenys. </w:t>
      </w:r>
    </w:p>
    <w:p w14:paraId="675D9EC7" w14:textId="77777777" w:rsidR="00BF0F4B" w:rsidRPr="00FA480E" w:rsidRDefault="00BF0F4B" w:rsidP="00537503">
      <w:pPr>
        <w:jc w:val="center"/>
        <w:rPr>
          <w:bCs/>
        </w:rPr>
      </w:pPr>
    </w:p>
    <w:p w14:paraId="7B92741E" w14:textId="614DC71D" w:rsidR="000A7C75" w:rsidRPr="00FA480E" w:rsidRDefault="00BF0F4B" w:rsidP="00537503">
      <w:pPr>
        <w:jc w:val="center"/>
        <w:rPr>
          <w:bCs/>
        </w:rPr>
      </w:pPr>
      <w:r w:rsidRPr="00FA480E">
        <w:rPr>
          <w:bCs/>
        </w:rPr>
        <w:t>___________________________</w:t>
      </w:r>
    </w:p>
    <w:p w14:paraId="48AB9E95" w14:textId="77777777" w:rsidR="00FC44C6" w:rsidRPr="00FA480E" w:rsidRDefault="00FC44C6" w:rsidP="00537503">
      <w:pPr>
        <w:jc w:val="center"/>
        <w:rPr>
          <w:color w:val="000000"/>
        </w:rPr>
      </w:pPr>
    </w:p>
    <w:sectPr w:rsidR="00FC44C6" w:rsidRPr="00FA480E" w:rsidSect="002152A5">
      <w:headerReference w:type="default" r:id="rId9"/>
      <w:pgSz w:w="11906" w:h="16838" w:code="9"/>
      <w:pgMar w:top="1134" w:right="567" w:bottom="1134" w:left="1701" w:header="397" w:footer="3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AA998" w14:textId="77777777" w:rsidR="004375AC" w:rsidRDefault="004375AC" w:rsidP="00E466C4">
      <w:r>
        <w:separator/>
      </w:r>
    </w:p>
  </w:endnote>
  <w:endnote w:type="continuationSeparator" w:id="0">
    <w:p w14:paraId="0539D34D" w14:textId="77777777" w:rsidR="004375AC" w:rsidRDefault="004375AC" w:rsidP="00E46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78AEF" w14:textId="77777777" w:rsidR="004375AC" w:rsidRDefault="004375AC" w:rsidP="00E466C4">
      <w:r>
        <w:separator/>
      </w:r>
    </w:p>
  </w:footnote>
  <w:footnote w:type="continuationSeparator" w:id="0">
    <w:p w14:paraId="6549A581" w14:textId="77777777" w:rsidR="004375AC" w:rsidRDefault="004375AC" w:rsidP="00E46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5C35" w14:textId="01B45C39" w:rsidR="00E466C4" w:rsidRPr="00E466C4" w:rsidRDefault="00E466C4" w:rsidP="00E466C4">
    <w:pPr>
      <w:pStyle w:val="Antrats"/>
      <w:ind w:left="7776"/>
      <w:rPr>
        <w:b/>
        <w:bCs/>
      </w:rPr>
    </w:pPr>
    <w:r w:rsidRPr="00E466C4">
      <w:rPr>
        <w:b/>
        <w:bCs/>
      </w:rPr>
      <w:t xml:space="preserve">                                                                                                                                                 </w:t>
    </w: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463B"/>
    <w:multiLevelType w:val="hybridMultilevel"/>
    <w:tmpl w:val="7B4801F4"/>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72665AF"/>
    <w:multiLevelType w:val="multilevel"/>
    <w:tmpl w:val="BA8283A8"/>
    <w:lvl w:ilvl="0">
      <w:start w:val="1"/>
      <w:numFmt w:val="decimal"/>
      <w:suff w:val="space"/>
      <w:lvlText w:val="%1."/>
      <w:lvlJc w:val="left"/>
      <w:pPr>
        <w:ind w:left="0" w:firstLine="851"/>
      </w:pPr>
      <w:rPr>
        <w:rFonts w:hint="default"/>
      </w:rPr>
    </w:lvl>
    <w:lvl w:ilvl="1">
      <w:start w:val="1"/>
      <w:numFmt w:val="decimal"/>
      <w:isLgl/>
      <w:suff w:val="space"/>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abstractNum w:abstractNumId="2" w15:restartNumberingAfterBreak="0">
    <w:nsid w:val="450A4B3D"/>
    <w:multiLevelType w:val="multilevel"/>
    <w:tmpl w:val="BA8283A8"/>
    <w:lvl w:ilvl="0">
      <w:start w:val="1"/>
      <w:numFmt w:val="decimal"/>
      <w:suff w:val="space"/>
      <w:lvlText w:val="%1."/>
      <w:lvlJc w:val="left"/>
      <w:pPr>
        <w:ind w:left="0" w:firstLine="851"/>
      </w:pPr>
      <w:rPr>
        <w:rFonts w:hint="default"/>
      </w:rPr>
    </w:lvl>
    <w:lvl w:ilvl="1">
      <w:start w:val="1"/>
      <w:numFmt w:val="decimal"/>
      <w:isLgl/>
      <w:suff w:val="space"/>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abstractNum w:abstractNumId="3" w15:restartNumberingAfterBreak="0">
    <w:nsid w:val="53D56988"/>
    <w:multiLevelType w:val="hybridMultilevel"/>
    <w:tmpl w:val="99B2CDD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672D6F03"/>
    <w:multiLevelType w:val="multilevel"/>
    <w:tmpl w:val="BA8283A8"/>
    <w:lvl w:ilvl="0">
      <w:start w:val="1"/>
      <w:numFmt w:val="decimal"/>
      <w:suff w:val="space"/>
      <w:lvlText w:val="%1."/>
      <w:lvlJc w:val="left"/>
      <w:pPr>
        <w:ind w:left="0" w:firstLine="851"/>
      </w:pPr>
      <w:rPr>
        <w:rFonts w:hint="default"/>
      </w:rPr>
    </w:lvl>
    <w:lvl w:ilvl="1">
      <w:start w:val="1"/>
      <w:numFmt w:val="decimal"/>
      <w:isLgl/>
      <w:suff w:val="space"/>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abstractNum w:abstractNumId="5" w15:restartNumberingAfterBreak="0">
    <w:nsid w:val="78291158"/>
    <w:multiLevelType w:val="multilevel"/>
    <w:tmpl w:val="BA8283A8"/>
    <w:lvl w:ilvl="0">
      <w:start w:val="1"/>
      <w:numFmt w:val="decimal"/>
      <w:suff w:val="space"/>
      <w:lvlText w:val="%1."/>
      <w:lvlJc w:val="left"/>
      <w:pPr>
        <w:ind w:left="0" w:firstLine="851"/>
      </w:pPr>
      <w:rPr>
        <w:rFonts w:hint="default"/>
      </w:rPr>
    </w:lvl>
    <w:lvl w:ilvl="1">
      <w:start w:val="1"/>
      <w:numFmt w:val="decimal"/>
      <w:isLgl/>
      <w:suff w:val="space"/>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num w:numId="1" w16cid:durableId="1421947783">
    <w:abstractNumId w:val="0"/>
  </w:num>
  <w:num w:numId="2" w16cid:durableId="927813031">
    <w:abstractNumId w:val="3"/>
  </w:num>
  <w:num w:numId="3" w16cid:durableId="369763438">
    <w:abstractNumId w:val="4"/>
  </w:num>
  <w:num w:numId="4" w16cid:durableId="842861215">
    <w:abstractNumId w:val="4"/>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5" w16cid:durableId="802188260">
    <w:abstractNumId w:val="4"/>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6" w16cid:durableId="2128696960">
    <w:abstractNumId w:val="2"/>
  </w:num>
  <w:num w:numId="7" w16cid:durableId="1896352185">
    <w:abstractNumId w:val="1"/>
  </w:num>
  <w:num w:numId="8" w16cid:durableId="11559902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E96"/>
    <w:rsid w:val="00014705"/>
    <w:rsid w:val="00021E76"/>
    <w:rsid w:val="00060088"/>
    <w:rsid w:val="00062FC8"/>
    <w:rsid w:val="0006592C"/>
    <w:rsid w:val="00075E86"/>
    <w:rsid w:val="0008474F"/>
    <w:rsid w:val="00085C9B"/>
    <w:rsid w:val="000A7C75"/>
    <w:rsid w:val="000B5CB9"/>
    <w:rsid w:val="000E0A94"/>
    <w:rsid w:val="00107FA2"/>
    <w:rsid w:val="00132CC0"/>
    <w:rsid w:val="0013576C"/>
    <w:rsid w:val="00144F3B"/>
    <w:rsid w:val="00157361"/>
    <w:rsid w:val="00172890"/>
    <w:rsid w:val="00172BC1"/>
    <w:rsid w:val="00186A75"/>
    <w:rsid w:val="001B514B"/>
    <w:rsid w:val="002152A5"/>
    <w:rsid w:val="002206F3"/>
    <w:rsid w:val="0022299B"/>
    <w:rsid w:val="002250F8"/>
    <w:rsid w:val="00227EAF"/>
    <w:rsid w:val="00246BFE"/>
    <w:rsid w:val="00261E16"/>
    <w:rsid w:val="002832B6"/>
    <w:rsid w:val="002870F3"/>
    <w:rsid w:val="00312555"/>
    <w:rsid w:val="00334848"/>
    <w:rsid w:val="0035202B"/>
    <w:rsid w:val="00372411"/>
    <w:rsid w:val="00392AA9"/>
    <w:rsid w:val="003C44A3"/>
    <w:rsid w:val="003C5ABE"/>
    <w:rsid w:val="003E3EAD"/>
    <w:rsid w:val="003E46A1"/>
    <w:rsid w:val="003F1085"/>
    <w:rsid w:val="00412C03"/>
    <w:rsid w:val="004375AC"/>
    <w:rsid w:val="00442562"/>
    <w:rsid w:val="00444922"/>
    <w:rsid w:val="00452F6D"/>
    <w:rsid w:val="00475FA4"/>
    <w:rsid w:val="004D2BCA"/>
    <w:rsid w:val="004E27B9"/>
    <w:rsid w:val="00501E96"/>
    <w:rsid w:val="00520437"/>
    <w:rsid w:val="00523D4D"/>
    <w:rsid w:val="00537503"/>
    <w:rsid w:val="00541AEC"/>
    <w:rsid w:val="0055691D"/>
    <w:rsid w:val="00591D7C"/>
    <w:rsid w:val="0064678B"/>
    <w:rsid w:val="00647F34"/>
    <w:rsid w:val="00655593"/>
    <w:rsid w:val="00660D2D"/>
    <w:rsid w:val="00685328"/>
    <w:rsid w:val="00700E21"/>
    <w:rsid w:val="007121FD"/>
    <w:rsid w:val="00715925"/>
    <w:rsid w:val="00717399"/>
    <w:rsid w:val="00737FF0"/>
    <w:rsid w:val="00741A71"/>
    <w:rsid w:val="00750522"/>
    <w:rsid w:val="0076399F"/>
    <w:rsid w:val="00766DDA"/>
    <w:rsid w:val="007801E4"/>
    <w:rsid w:val="00784012"/>
    <w:rsid w:val="00787BA2"/>
    <w:rsid w:val="00797C44"/>
    <w:rsid w:val="007E661E"/>
    <w:rsid w:val="007E6E04"/>
    <w:rsid w:val="00806335"/>
    <w:rsid w:val="00806603"/>
    <w:rsid w:val="00833BA2"/>
    <w:rsid w:val="008908B1"/>
    <w:rsid w:val="00894E01"/>
    <w:rsid w:val="00897A99"/>
    <w:rsid w:val="008B0C5D"/>
    <w:rsid w:val="008E4521"/>
    <w:rsid w:val="008E51E5"/>
    <w:rsid w:val="008F4FA2"/>
    <w:rsid w:val="00913478"/>
    <w:rsid w:val="0091437B"/>
    <w:rsid w:val="00914DCA"/>
    <w:rsid w:val="00915CD6"/>
    <w:rsid w:val="009207C0"/>
    <w:rsid w:val="00926920"/>
    <w:rsid w:val="00986BA8"/>
    <w:rsid w:val="00992443"/>
    <w:rsid w:val="009D3264"/>
    <w:rsid w:val="00A03AC2"/>
    <w:rsid w:val="00A070E3"/>
    <w:rsid w:val="00A310F5"/>
    <w:rsid w:val="00A531C2"/>
    <w:rsid w:val="00A564B7"/>
    <w:rsid w:val="00A6499E"/>
    <w:rsid w:val="00A65841"/>
    <w:rsid w:val="00A80C45"/>
    <w:rsid w:val="00AA1E90"/>
    <w:rsid w:val="00AE14FA"/>
    <w:rsid w:val="00B43082"/>
    <w:rsid w:val="00B6044E"/>
    <w:rsid w:val="00B62DFA"/>
    <w:rsid w:val="00B637AF"/>
    <w:rsid w:val="00B65EDF"/>
    <w:rsid w:val="00B84888"/>
    <w:rsid w:val="00BB0F55"/>
    <w:rsid w:val="00BC79A4"/>
    <w:rsid w:val="00BF0F4B"/>
    <w:rsid w:val="00C061A6"/>
    <w:rsid w:val="00C50565"/>
    <w:rsid w:val="00C53D15"/>
    <w:rsid w:val="00C852C1"/>
    <w:rsid w:val="00CC14C4"/>
    <w:rsid w:val="00CC5325"/>
    <w:rsid w:val="00D11247"/>
    <w:rsid w:val="00D14066"/>
    <w:rsid w:val="00D25D6D"/>
    <w:rsid w:val="00D36B9C"/>
    <w:rsid w:val="00D51014"/>
    <w:rsid w:val="00D609B1"/>
    <w:rsid w:val="00DA2AA0"/>
    <w:rsid w:val="00DA42B4"/>
    <w:rsid w:val="00DD4023"/>
    <w:rsid w:val="00DF0AE3"/>
    <w:rsid w:val="00E15BCE"/>
    <w:rsid w:val="00E42E3F"/>
    <w:rsid w:val="00E447FE"/>
    <w:rsid w:val="00E466C4"/>
    <w:rsid w:val="00E73CA8"/>
    <w:rsid w:val="00E827AD"/>
    <w:rsid w:val="00E876BA"/>
    <w:rsid w:val="00EA38C7"/>
    <w:rsid w:val="00EB0814"/>
    <w:rsid w:val="00EB3566"/>
    <w:rsid w:val="00F028A6"/>
    <w:rsid w:val="00F110A0"/>
    <w:rsid w:val="00F16A89"/>
    <w:rsid w:val="00F32E19"/>
    <w:rsid w:val="00F52A12"/>
    <w:rsid w:val="00F71C40"/>
    <w:rsid w:val="00F74B70"/>
    <w:rsid w:val="00FA480E"/>
    <w:rsid w:val="00FB7C7D"/>
    <w:rsid w:val="00FC44C6"/>
    <w:rsid w:val="00FD1F91"/>
    <w:rsid w:val="00FE577F"/>
    <w:rsid w:val="00FF47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594F6"/>
  <w15:chartTrackingRefBased/>
  <w15:docId w15:val="{3351E572-9AB4-4107-8CCC-556334DD9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06F3"/>
    <w:pPr>
      <w:ind w:firstLine="0"/>
      <w:jc w:val="left"/>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501E96"/>
    <w:pPr>
      <w:keepNext/>
      <w:keepLines/>
      <w:spacing w:before="360" w:after="80"/>
      <w:outlineLvl w:val="0"/>
    </w:pPr>
    <w:rPr>
      <w:rFonts w:asciiTheme="majorHAnsi" w:eastAsiaTheme="majorEastAsia" w:hAnsiTheme="majorHAnsi" w:cstheme="majorBidi"/>
      <w:color w:val="2F5496" w:themeColor="accent1" w:themeShade="BF"/>
      <w:sz w:val="40"/>
      <w:szCs w:val="40"/>
      <w:lang w:eastAsia="en-US"/>
    </w:rPr>
  </w:style>
  <w:style w:type="paragraph" w:styleId="Antrat2">
    <w:name w:val="heading 2"/>
    <w:basedOn w:val="prastasis"/>
    <w:next w:val="prastasis"/>
    <w:link w:val="Antrat2Diagrama"/>
    <w:uiPriority w:val="9"/>
    <w:semiHidden/>
    <w:unhideWhenUsed/>
    <w:qFormat/>
    <w:rsid w:val="00501E96"/>
    <w:pPr>
      <w:keepNext/>
      <w:keepLines/>
      <w:spacing w:before="160" w:after="80"/>
      <w:outlineLvl w:val="1"/>
    </w:pPr>
    <w:rPr>
      <w:rFonts w:asciiTheme="majorHAnsi" w:eastAsiaTheme="majorEastAsia" w:hAnsiTheme="majorHAnsi" w:cstheme="majorBidi"/>
      <w:color w:val="2F5496" w:themeColor="accent1" w:themeShade="BF"/>
      <w:sz w:val="32"/>
      <w:szCs w:val="32"/>
      <w:lang w:eastAsia="en-US"/>
    </w:rPr>
  </w:style>
  <w:style w:type="paragraph" w:styleId="Antrat3">
    <w:name w:val="heading 3"/>
    <w:basedOn w:val="prastasis"/>
    <w:next w:val="prastasis"/>
    <w:link w:val="Antrat3Diagrama"/>
    <w:uiPriority w:val="9"/>
    <w:semiHidden/>
    <w:unhideWhenUsed/>
    <w:qFormat/>
    <w:rsid w:val="00501E96"/>
    <w:pPr>
      <w:keepNext/>
      <w:keepLines/>
      <w:spacing w:before="160" w:after="80"/>
      <w:outlineLvl w:val="2"/>
    </w:pPr>
    <w:rPr>
      <w:rFonts w:eastAsiaTheme="majorEastAsia" w:cstheme="majorBidi"/>
      <w:color w:val="2F5496" w:themeColor="accent1" w:themeShade="BF"/>
      <w:sz w:val="28"/>
      <w:szCs w:val="28"/>
      <w:lang w:eastAsia="en-US"/>
    </w:rPr>
  </w:style>
  <w:style w:type="paragraph" w:styleId="Antrat4">
    <w:name w:val="heading 4"/>
    <w:basedOn w:val="prastasis"/>
    <w:next w:val="prastasis"/>
    <w:link w:val="Antrat4Diagrama"/>
    <w:uiPriority w:val="9"/>
    <w:semiHidden/>
    <w:unhideWhenUsed/>
    <w:qFormat/>
    <w:rsid w:val="00501E96"/>
    <w:pPr>
      <w:keepNext/>
      <w:keepLines/>
      <w:spacing w:before="80" w:after="40"/>
      <w:outlineLvl w:val="3"/>
    </w:pPr>
    <w:rPr>
      <w:rFonts w:eastAsiaTheme="majorEastAsia" w:cstheme="majorBidi"/>
      <w:i/>
      <w:iCs/>
      <w:color w:val="2F5496" w:themeColor="accent1" w:themeShade="BF"/>
      <w:szCs w:val="20"/>
      <w:lang w:eastAsia="en-US"/>
    </w:rPr>
  </w:style>
  <w:style w:type="paragraph" w:styleId="Antrat5">
    <w:name w:val="heading 5"/>
    <w:basedOn w:val="prastasis"/>
    <w:next w:val="prastasis"/>
    <w:link w:val="Antrat5Diagrama"/>
    <w:uiPriority w:val="9"/>
    <w:semiHidden/>
    <w:unhideWhenUsed/>
    <w:qFormat/>
    <w:rsid w:val="00501E96"/>
    <w:pPr>
      <w:keepNext/>
      <w:keepLines/>
      <w:spacing w:before="80" w:after="40"/>
      <w:outlineLvl w:val="4"/>
    </w:pPr>
    <w:rPr>
      <w:rFonts w:eastAsiaTheme="majorEastAsia" w:cstheme="majorBidi"/>
      <w:color w:val="2F5496" w:themeColor="accent1" w:themeShade="BF"/>
      <w:szCs w:val="20"/>
      <w:lang w:eastAsia="en-US"/>
    </w:rPr>
  </w:style>
  <w:style w:type="paragraph" w:styleId="Antrat6">
    <w:name w:val="heading 6"/>
    <w:basedOn w:val="prastasis"/>
    <w:next w:val="prastasis"/>
    <w:link w:val="Antrat6Diagrama"/>
    <w:uiPriority w:val="9"/>
    <w:semiHidden/>
    <w:unhideWhenUsed/>
    <w:qFormat/>
    <w:rsid w:val="00501E96"/>
    <w:pPr>
      <w:keepNext/>
      <w:keepLines/>
      <w:spacing w:before="40"/>
      <w:outlineLvl w:val="5"/>
    </w:pPr>
    <w:rPr>
      <w:rFonts w:eastAsiaTheme="majorEastAsia" w:cstheme="majorBidi"/>
      <w:i/>
      <w:iCs/>
      <w:color w:val="595959" w:themeColor="text1" w:themeTint="A6"/>
      <w:szCs w:val="20"/>
      <w:lang w:eastAsia="en-US"/>
    </w:rPr>
  </w:style>
  <w:style w:type="paragraph" w:styleId="Antrat7">
    <w:name w:val="heading 7"/>
    <w:basedOn w:val="prastasis"/>
    <w:next w:val="prastasis"/>
    <w:link w:val="Antrat7Diagrama"/>
    <w:uiPriority w:val="9"/>
    <w:semiHidden/>
    <w:unhideWhenUsed/>
    <w:qFormat/>
    <w:rsid w:val="00501E96"/>
    <w:pPr>
      <w:keepNext/>
      <w:keepLines/>
      <w:spacing w:before="40"/>
      <w:outlineLvl w:val="6"/>
    </w:pPr>
    <w:rPr>
      <w:rFonts w:eastAsiaTheme="majorEastAsia" w:cstheme="majorBidi"/>
      <w:color w:val="595959" w:themeColor="text1" w:themeTint="A6"/>
      <w:szCs w:val="20"/>
      <w:lang w:eastAsia="en-US"/>
    </w:rPr>
  </w:style>
  <w:style w:type="paragraph" w:styleId="Antrat8">
    <w:name w:val="heading 8"/>
    <w:basedOn w:val="prastasis"/>
    <w:next w:val="prastasis"/>
    <w:link w:val="Antrat8Diagrama"/>
    <w:uiPriority w:val="9"/>
    <w:semiHidden/>
    <w:unhideWhenUsed/>
    <w:qFormat/>
    <w:rsid w:val="00501E96"/>
    <w:pPr>
      <w:keepNext/>
      <w:keepLines/>
      <w:outlineLvl w:val="7"/>
    </w:pPr>
    <w:rPr>
      <w:rFonts w:eastAsiaTheme="majorEastAsia" w:cstheme="majorBidi"/>
      <w:i/>
      <w:iCs/>
      <w:color w:val="272727" w:themeColor="text1" w:themeTint="D8"/>
      <w:szCs w:val="20"/>
      <w:lang w:eastAsia="en-US"/>
    </w:rPr>
  </w:style>
  <w:style w:type="paragraph" w:styleId="Antrat9">
    <w:name w:val="heading 9"/>
    <w:basedOn w:val="prastasis"/>
    <w:next w:val="prastasis"/>
    <w:link w:val="Antrat9Diagrama"/>
    <w:uiPriority w:val="9"/>
    <w:semiHidden/>
    <w:unhideWhenUsed/>
    <w:qFormat/>
    <w:rsid w:val="00501E96"/>
    <w:pPr>
      <w:keepNext/>
      <w:keepLines/>
      <w:outlineLvl w:val="8"/>
    </w:pPr>
    <w:rPr>
      <w:rFonts w:eastAsiaTheme="majorEastAsia" w:cstheme="majorBidi"/>
      <w:color w:val="272727" w:themeColor="text1" w:themeTint="D8"/>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1E9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01E9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01E9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01E9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01E9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01E9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1E9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01E9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1E9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01E96"/>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PavadinimasDiagrama">
    <w:name w:val="Pavadinimas Diagrama"/>
    <w:basedOn w:val="Numatytasispastraiposriftas"/>
    <w:link w:val="Pavadinimas"/>
    <w:uiPriority w:val="10"/>
    <w:rsid w:val="00501E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01E96"/>
    <w:pPr>
      <w:numPr>
        <w:ilvl w:val="1"/>
      </w:numPr>
      <w:spacing w:after="160"/>
      <w:ind w:firstLine="851"/>
    </w:pPr>
    <w:rPr>
      <w:rFonts w:eastAsiaTheme="majorEastAsia" w:cstheme="majorBidi"/>
      <w:color w:val="595959" w:themeColor="text1" w:themeTint="A6"/>
      <w:spacing w:val="15"/>
      <w:sz w:val="28"/>
      <w:szCs w:val="28"/>
      <w:lang w:eastAsia="en-US"/>
    </w:rPr>
  </w:style>
  <w:style w:type="character" w:customStyle="1" w:styleId="PaantratDiagrama">
    <w:name w:val="Paantraštė Diagrama"/>
    <w:basedOn w:val="Numatytasispastraiposriftas"/>
    <w:link w:val="Paantrat"/>
    <w:uiPriority w:val="11"/>
    <w:rsid w:val="00501E9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1E96"/>
    <w:pPr>
      <w:spacing w:before="160" w:after="160"/>
      <w:jc w:val="center"/>
    </w:pPr>
    <w:rPr>
      <w:i/>
      <w:iCs/>
      <w:color w:val="404040" w:themeColor="text1" w:themeTint="BF"/>
      <w:szCs w:val="20"/>
      <w:lang w:eastAsia="en-US"/>
    </w:rPr>
  </w:style>
  <w:style w:type="character" w:customStyle="1" w:styleId="CitataDiagrama">
    <w:name w:val="Citata Diagrama"/>
    <w:basedOn w:val="Numatytasispastraiposriftas"/>
    <w:link w:val="Citata"/>
    <w:uiPriority w:val="29"/>
    <w:rsid w:val="00501E96"/>
    <w:rPr>
      <w:i/>
      <w:iCs/>
      <w:color w:val="404040" w:themeColor="text1" w:themeTint="BF"/>
    </w:rPr>
  </w:style>
  <w:style w:type="paragraph" w:styleId="Sraopastraipa">
    <w:name w:val="List Paragraph"/>
    <w:basedOn w:val="prastasis"/>
    <w:uiPriority w:val="34"/>
    <w:qFormat/>
    <w:rsid w:val="00501E96"/>
    <w:pPr>
      <w:ind w:left="720"/>
      <w:contextualSpacing/>
    </w:pPr>
    <w:rPr>
      <w:szCs w:val="20"/>
      <w:lang w:eastAsia="en-US"/>
    </w:rPr>
  </w:style>
  <w:style w:type="character" w:styleId="Rykuspabraukimas">
    <w:name w:val="Intense Emphasis"/>
    <w:basedOn w:val="Numatytasispastraiposriftas"/>
    <w:uiPriority w:val="21"/>
    <w:qFormat/>
    <w:rsid w:val="00501E96"/>
    <w:rPr>
      <w:i/>
      <w:iCs/>
      <w:color w:val="2F5496" w:themeColor="accent1" w:themeShade="BF"/>
    </w:rPr>
  </w:style>
  <w:style w:type="paragraph" w:styleId="Iskirtacitata">
    <w:name w:val="Intense Quote"/>
    <w:basedOn w:val="prastasis"/>
    <w:next w:val="prastasis"/>
    <w:link w:val="IskirtacitataDiagrama"/>
    <w:uiPriority w:val="30"/>
    <w:qFormat/>
    <w:rsid w:val="00501E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0"/>
      <w:lang w:eastAsia="en-US"/>
    </w:rPr>
  </w:style>
  <w:style w:type="character" w:customStyle="1" w:styleId="IskirtacitataDiagrama">
    <w:name w:val="Išskirta citata Diagrama"/>
    <w:basedOn w:val="Numatytasispastraiposriftas"/>
    <w:link w:val="Iskirtacitata"/>
    <w:uiPriority w:val="30"/>
    <w:rsid w:val="00501E96"/>
    <w:rPr>
      <w:i/>
      <w:iCs/>
      <w:color w:val="2F5496" w:themeColor="accent1" w:themeShade="BF"/>
    </w:rPr>
  </w:style>
  <w:style w:type="character" w:styleId="Rykinuoroda">
    <w:name w:val="Intense Reference"/>
    <w:basedOn w:val="Numatytasispastraiposriftas"/>
    <w:uiPriority w:val="32"/>
    <w:qFormat/>
    <w:rsid w:val="00501E96"/>
    <w:rPr>
      <w:b/>
      <w:bCs/>
      <w:smallCaps/>
      <w:color w:val="2F5496" w:themeColor="accent1" w:themeShade="BF"/>
      <w:spacing w:val="5"/>
    </w:rPr>
  </w:style>
  <w:style w:type="character" w:styleId="Hipersaitas">
    <w:name w:val="Hyperlink"/>
    <w:basedOn w:val="Numatytasispastraiposriftas"/>
    <w:uiPriority w:val="99"/>
    <w:unhideWhenUsed/>
    <w:rsid w:val="00591D7C"/>
    <w:rPr>
      <w:color w:val="0563C1" w:themeColor="hyperlink"/>
      <w:u w:val="single"/>
    </w:rPr>
  </w:style>
  <w:style w:type="character" w:styleId="Neapdorotaspaminjimas">
    <w:name w:val="Unresolved Mention"/>
    <w:basedOn w:val="Numatytasispastraiposriftas"/>
    <w:uiPriority w:val="99"/>
    <w:semiHidden/>
    <w:unhideWhenUsed/>
    <w:rsid w:val="00591D7C"/>
    <w:rPr>
      <w:color w:val="605E5C"/>
      <w:shd w:val="clear" w:color="auto" w:fill="E1DFDD"/>
    </w:rPr>
  </w:style>
  <w:style w:type="paragraph" w:styleId="Antrats">
    <w:name w:val="header"/>
    <w:basedOn w:val="prastasis"/>
    <w:link w:val="AntratsDiagrama"/>
    <w:uiPriority w:val="99"/>
    <w:unhideWhenUsed/>
    <w:rsid w:val="00E466C4"/>
    <w:pPr>
      <w:tabs>
        <w:tab w:val="center" w:pos="4819"/>
        <w:tab w:val="right" w:pos="9638"/>
      </w:tabs>
    </w:pPr>
    <w:rPr>
      <w:szCs w:val="20"/>
      <w:lang w:eastAsia="en-US"/>
    </w:rPr>
  </w:style>
  <w:style w:type="character" w:customStyle="1" w:styleId="AntratsDiagrama">
    <w:name w:val="Antraštės Diagrama"/>
    <w:basedOn w:val="Numatytasispastraiposriftas"/>
    <w:link w:val="Antrats"/>
    <w:uiPriority w:val="99"/>
    <w:rsid w:val="00E466C4"/>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unhideWhenUsed/>
    <w:rsid w:val="00E466C4"/>
    <w:pPr>
      <w:tabs>
        <w:tab w:val="center" w:pos="4819"/>
        <w:tab w:val="right" w:pos="9638"/>
      </w:tabs>
    </w:pPr>
    <w:rPr>
      <w:szCs w:val="20"/>
      <w:lang w:eastAsia="en-US"/>
    </w:rPr>
  </w:style>
  <w:style w:type="character" w:customStyle="1" w:styleId="PoratDiagrama">
    <w:name w:val="Poraštė Diagrama"/>
    <w:basedOn w:val="Numatytasispastraiposriftas"/>
    <w:link w:val="Porat"/>
    <w:uiPriority w:val="99"/>
    <w:rsid w:val="00E466C4"/>
    <w:rPr>
      <w:rFonts w:ascii="Times New Roman" w:eastAsia="Times New Roman" w:hAnsi="Times New Roman" w:cs="Times New Roman"/>
      <w:kern w:val="0"/>
      <w:szCs w:val="20"/>
      <w14:ligatures w14:val="none"/>
    </w:rPr>
  </w:style>
  <w:style w:type="paragraph" w:customStyle="1" w:styleId="Pagrindiniotekstotrauka21">
    <w:name w:val="Pagrindinio teksto įtrauka 21"/>
    <w:basedOn w:val="prastasis"/>
    <w:rsid w:val="00EB3566"/>
    <w:pPr>
      <w:widowControl w:val="0"/>
      <w:suppressAutoHyphens/>
      <w:spacing w:after="120" w:line="480" w:lineRule="auto"/>
      <w:ind w:left="283"/>
    </w:pPr>
    <w:rPr>
      <w:sz w:val="20"/>
      <w:szCs w:val="20"/>
      <w:lang w:val="en-US" w:eastAsia="ar-SA"/>
    </w:rPr>
  </w:style>
  <w:style w:type="character" w:styleId="Komentaronuoroda">
    <w:name w:val="annotation reference"/>
    <w:basedOn w:val="Numatytasispastraiposriftas"/>
    <w:uiPriority w:val="99"/>
    <w:semiHidden/>
    <w:unhideWhenUsed/>
    <w:rsid w:val="0013576C"/>
    <w:rPr>
      <w:sz w:val="16"/>
      <w:szCs w:val="16"/>
    </w:rPr>
  </w:style>
  <w:style w:type="paragraph" w:styleId="Komentarotekstas">
    <w:name w:val="annotation text"/>
    <w:basedOn w:val="prastasis"/>
    <w:link w:val="KomentarotekstasDiagrama"/>
    <w:uiPriority w:val="99"/>
    <w:unhideWhenUsed/>
    <w:rsid w:val="0013576C"/>
    <w:rPr>
      <w:sz w:val="20"/>
      <w:szCs w:val="20"/>
    </w:rPr>
  </w:style>
  <w:style w:type="character" w:customStyle="1" w:styleId="KomentarotekstasDiagrama">
    <w:name w:val="Komentaro tekstas Diagrama"/>
    <w:basedOn w:val="Numatytasispastraiposriftas"/>
    <w:link w:val="Komentarotekstas"/>
    <w:uiPriority w:val="99"/>
    <w:rsid w:val="0013576C"/>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13576C"/>
    <w:rPr>
      <w:b/>
      <w:bCs/>
    </w:rPr>
  </w:style>
  <w:style w:type="character" w:customStyle="1" w:styleId="KomentarotemaDiagrama">
    <w:name w:val="Komentaro tema Diagrama"/>
    <w:basedOn w:val="KomentarotekstasDiagrama"/>
    <w:link w:val="Komentarotema"/>
    <w:uiPriority w:val="99"/>
    <w:semiHidden/>
    <w:rsid w:val="0013576C"/>
    <w:rPr>
      <w:rFonts w:ascii="Times New Roman" w:eastAsia="Times New Roman" w:hAnsi="Times New Roman"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E4E36-3BBB-462E-BF89-E0FF75CE4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18417</Words>
  <Characters>10499</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Lekečinskienė</dc:creator>
  <cp:lastModifiedBy>Steponas Navajauskas</cp:lastModifiedBy>
  <cp:revision>5</cp:revision>
  <cp:lastPrinted>2025-12-04T12:16:00Z</cp:lastPrinted>
  <dcterms:created xsi:type="dcterms:W3CDTF">2025-12-19T12:12:00Z</dcterms:created>
  <dcterms:modified xsi:type="dcterms:W3CDTF">2025-12-30T07:36:00Z</dcterms:modified>
</cp:coreProperties>
</file>