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FE06" w14:textId="77777777" w:rsidR="00C43780" w:rsidRDefault="00C43780" w:rsidP="006465BC">
      <w:pPr>
        <w:contextualSpacing/>
        <w:jc w:val="center"/>
        <w:textAlignment w:val="baseline"/>
        <w:rPr>
          <w:szCs w:val="24"/>
          <w:lang w:eastAsia="lt-LT"/>
        </w:rPr>
      </w:pPr>
      <w:r>
        <w:rPr>
          <w:noProof/>
        </w:rPr>
        <w:drawing>
          <wp:inline distT="0" distB="0" distL="0" distR="0" wp14:anchorId="753D28C8" wp14:editId="46527A44">
            <wp:extent cx="575945" cy="680085"/>
            <wp:effectExtent l="0" t="0" r="0" b="5715"/>
            <wp:docPr id="126829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a:picLocks noChangeAspect="1"/>
                    </pic:cNvPicPr>
                  </pic:nvPicPr>
                  <pic:blipFill>
                    <a:blip r:embed="rId5"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3162150B" w14:textId="77777777" w:rsidR="006465BC" w:rsidRPr="00CA2F75" w:rsidRDefault="006465BC" w:rsidP="006465BC">
      <w:pPr>
        <w:contextualSpacing/>
        <w:jc w:val="center"/>
        <w:textAlignment w:val="baseline"/>
        <w:rPr>
          <w:szCs w:val="24"/>
          <w:lang w:eastAsia="lt-LT"/>
        </w:rPr>
      </w:pPr>
    </w:p>
    <w:p w14:paraId="2C9CF0F7" w14:textId="77777777" w:rsidR="00C43780" w:rsidRDefault="00C43780" w:rsidP="006465BC">
      <w:pPr>
        <w:contextualSpacing/>
        <w:jc w:val="center"/>
        <w:textAlignment w:val="baseline"/>
        <w:rPr>
          <w:b/>
          <w:bCs/>
          <w:szCs w:val="24"/>
          <w:lang w:eastAsia="lt-LT"/>
        </w:rPr>
      </w:pPr>
      <w:r w:rsidRPr="00CA2F75">
        <w:rPr>
          <w:b/>
          <w:bCs/>
          <w:szCs w:val="24"/>
          <w:lang w:eastAsia="lt-LT"/>
        </w:rPr>
        <w:t>KĖDAINIŲ RAJONO SAVIVALDYBĖS TARYBA</w:t>
      </w:r>
    </w:p>
    <w:p w14:paraId="6FB1F037" w14:textId="77777777" w:rsidR="006465BC" w:rsidRPr="00CA2F75" w:rsidRDefault="006465BC" w:rsidP="006465BC">
      <w:pPr>
        <w:contextualSpacing/>
        <w:jc w:val="center"/>
        <w:textAlignment w:val="baseline"/>
        <w:rPr>
          <w:szCs w:val="24"/>
          <w:lang w:eastAsia="lt-LT"/>
        </w:rPr>
      </w:pPr>
    </w:p>
    <w:p w14:paraId="58E73B6F" w14:textId="77777777" w:rsidR="00C43780" w:rsidRDefault="00C43780" w:rsidP="006465BC">
      <w:pPr>
        <w:suppressAutoHyphens/>
        <w:contextualSpacing/>
        <w:jc w:val="center"/>
        <w:textAlignment w:val="baseline"/>
        <w:rPr>
          <w:b/>
          <w:szCs w:val="24"/>
        </w:rPr>
      </w:pPr>
      <w:r>
        <w:rPr>
          <w:b/>
          <w:szCs w:val="24"/>
        </w:rPr>
        <w:t>SPRENDIMAS</w:t>
      </w:r>
    </w:p>
    <w:p w14:paraId="39DFF342" w14:textId="4763C56B" w:rsidR="00C43780" w:rsidRDefault="00C43780" w:rsidP="006465BC">
      <w:pPr>
        <w:suppressAutoHyphens/>
        <w:contextualSpacing/>
        <w:jc w:val="center"/>
        <w:textAlignment w:val="baseline"/>
        <w:rPr>
          <w:rFonts w:eastAsia="Calibri"/>
          <w:b/>
          <w:szCs w:val="24"/>
        </w:rPr>
      </w:pPr>
      <w:bookmarkStart w:id="0" w:name="_Hlk209700316"/>
      <w:r>
        <w:rPr>
          <w:rFonts w:eastAsia="Calibri"/>
          <w:b/>
          <w:szCs w:val="24"/>
        </w:rPr>
        <w:t>DĖL PRITARIMO PROJEKTUI „PAGALBA VAIKAMS SU NEGALIA VIDURIO IR VAKARŲ LIETUVOS REGIONE“ KĖDAINIŲ RAJONO SAVIVALDYBĖJE</w:t>
      </w:r>
      <w:bookmarkEnd w:id="0"/>
    </w:p>
    <w:p w14:paraId="2E85D518" w14:textId="77777777" w:rsidR="00C43780" w:rsidRPr="00CA2F75" w:rsidRDefault="00C43780" w:rsidP="006465BC">
      <w:pPr>
        <w:contextualSpacing/>
        <w:jc w:val="center"/>
        <w:rPr>
          <w:szCs w:val="24"/>
          <w:lang w:eastAsia="lt-LT"/>
        </w:rPr>
      </w:pPr>
    </w:p>
    <w:p w14:paraId="3FE45AB7" w14:textId="4A42A1BE" w:rsidR="00EC3E46" w:rsidRDefault="00EC3E46" w:rsidP="00EC3E46">
      <w:pPr>
        <w:contextualSpacing/>
        <w:jc w:val="center"/>
        <w:rPr>
          <w:szCs w:val="24"/>
        </w:rPr>
      </w:pPr>
      <w:bookmarkStart w:id="1" w:name="_Hlk215227846"/>
      <w:r w:rsidRPr="005844BB">
        <w:rPr>
          <w:szCs w:val="24"/>
        </w:rPr>
        <w:t>202</w:t>
      </w:r>
      <w:r>
        <w:rPr>
          <w:szCs w:val="24"/>
        </w:rPr>
        <w:t>6</w:t>
      </w:r>
      <w:r w:rsidRPr="005844BB">
        <w:rPr>
          <w:szCs w:val="24"/>
        </w:rPr>
        <w:t xml:space="preserve"> m. </w:t>
      </w:r>
      <w:r>
        <w:rPr>
          <w:szCs w:val="24"/>
        </w:rPr>
        <w:t xml:space="preserve">vasario 20 </w:t>
      </w:r>
      <w:r w:rsidRPr="005844BB">
        <w:rPr>
          <w:szCs w:val="24"/>
        </w:rPr>
        <w:t xml:space="preserve">d. Nr. </w:t>
      </w:r>
      <w:r>
        <w:rPr>
          <w:szCs w:val="24"/>
        </w:rPr>
        <w:t>TS-</w:t>
      </w:r>
      <w:r w:rsidR="00E40E53">
        <w:rPr>
          <w:szCs w:val="24"/>
        </w:rPr>
        <w:t>38</w:t>
      </w:r>
      <w:r>
        <w:rPr>
          <w:szCs w:val="24"/>
        </w:rPr>
        <w:t xml:space="preserve">  </w:t>
      </w:r>
    </w:p>
    <w:bookmarkEnd w:id="1"/>
    <w:p w14:paraId="1EE48313" w14:textId="77777777" w:rsidR="00C43780" w:rsidRDefault="00C43780" w:rsidP="006465BC">
      <w:pPr>
        <w:contextualSpacing/>
        <w:jc w:val="center"/>
        <w:rPr>
          <w:szCs w:val="24"/>
          <w:lang w:eastAsia="lt-LT"/>
        </w:rPr>
      </w:pPr>
      <w:r w:rsidRPr="00CA2F75">
        <w:rPr>
          <w:szCs w:val="24"/>
          <w:lang w:eastAsia="lt-LT"/>
        </w:rPr>
        <w:t>Kėdainiai</w:t>
      </w:r>
      <w:r>
        <w:rPr>
          <w:szCs w:val="24"/>
          <w:lang w:eastAsia="lt-LT"/>
        </w:rPr>
        <w:t xml:space="preserve"> </w:t>
      </w:r>
    </w:p>
    <w:p w14:paraId="4CFD9938" w14:textId="753538D3" w:rsidR="00F91ED8" w:rsidRPr="0057671A" w:rsidRDefault="00F91ED8" w:rsidP="006465BC">
      <w:pPr>
        <w:suppressAutoHyphens/>
        <w:contextualSpacing/>
        <w:textAlignment w:val="baseline"/>
        <w:rPr>
          <w:rFonts w:eastAsia="Calibri"/>
          <w:szCs w:val="24"/>
        </w:rPr>
      </w:pPr>
    </w:p>
    <w:p w14:paraId="7E4A5072" w14:textId="3616F609" w:rsidR="00EF2E8E" w:rsidRPr="00EF2E8E" w:rsidRDefault="00DD3D76" w:rsidP="00CC0574">
      <w:pPr>
        <w:ind w:firstLine="851"/>
        <w:jc w:val="both"/>
        <w:rPr>
          <w:szCs w:val="24"/>
          <w:lang w:eastAsia="lt-LT"/>
        </w:rPr>
      </w:pPr>
      <w:r w:rsidRPr="008A5536">
        <w:rPr>
          <w:szCs w:val="24"/>
          <w:lang w:eastAsia="lt-LT"/>
        </w:rPr>
        <w:t xml:space="preserve">Vadovaudamasi Lietuvos Respublikos vietos savivaldos įstatymo 15 straipsnio 4 dalimi, 2021–2030 metų plėtros programos valdytojos Lietuvos Respublikos socialinės apsaugos ir darbo ministerijos socialinės </w:t>
      </w:r>
      <w:proofErr w:type="spellStart"/>
      <w:r w:rsidRPr="008A5536">
        <w:rPr>
          <w:szCs w:val="24"/>
          <w:lang w:eastAsia="lt-LT"/>
        </w:rPr>
        <w:t>sutelkties</w:t>
      </w:r>
      <w:proofErr w:type="spellEnd"/>
      <w:r w:rsidRPr="008A5536">
        <w:rPr>
          <w:szCs w:val="24"/>
          <w:lang w:eastAsia="lt-LT"/>
        </w:rPr>
        <w:t xml:space="preserve"> plėtros programos pažangos priemonės Nr. 09-003-02-02-01 „Plėtoti kompleksinę asmenų su negalia socialinės integracijos sistemą“ aprašu, patvirtintu Lietuvos Respublikos socialinės apsaugos ir darbo ministro 2022 m. liepos 28 d. įsakymu Nr. A1-502 „Dėl 2021–2030 metų plėtros programos valdytojos Lietuvos Respublikos socialinės apsaugos ir darbo ministerijos socialinės </w:t>
      </w:r>
      <w:proofErr w:type="spellStart"/>
      <w:r w:rsidRPr="008A5536">
        <w:rPr>
          <w:szCs w:val="24"/>
          <w:lang w:eastAsia="lt-LT"/>
        </w:rPr>
        <w:t>sutelkties</w:t>
      </w:r>
      <w:proofErr w:type="spellEnd"/>
      <w:r w:rsidRPr="008A5536">
        <w:rPr>
          <w:szCs w:val="24"/>
          <w:lang w:eastAsia="lt-LT"/>
        </w:rPr>
        <w:t xml:space="preserve"> plėtros programos pažangos priemonės Nr. 09-003-02-02-01 „Plėtoti kompleksinę asmenų su negalia socialinės integracijos sistemą“ aprašo patvirtinimo“, atsižvelgdama į Lietuvos Respublikos socialinės apsaugos ir darbo ministerijos 2025 m. birželio 17 d. raštą Nr. SD-2218 (18.1 E-34) „Dėl planuojamų veiklų vaikams, turintiems negalią, ir jų šeimoms“, </w:t>
      </w:r>
      <w:r>
        <w:rPr>
          <w:szCs w:val="24"/>
          <w:lang w:eastAsia="lt-LT"/>
        </w:rPr>
        <w:t>Kėdainių</w:t>
      </w:r>
      <w:r w:rsidRPr="008A5536">
        <w:rPr>
          <w:szCs w:val="24"/>
          <w:lang w:eastAsia="lt-LT"/>
        </w:rPr>
        <w:t xml:space="preserve"> rajono savivaldybės taryba </w:t>
      </w:r>
      <w:bookmarkStart w:id="2" w:name="_Hlk208906614"/>
      <w:r w:rsidR="006465BC">
        <w:rPr>
          <w:szCs w:val="24"/>
          <w:lang w:eastAsia="lt-LT"/>
        </w:rPr>
        <w:t xml:space="preserve"> </w:t>
      </w:r>
      <w:r w:rsidR="006465BC" w:rsidRPr="00F43C53">
        <w:rPr>
          <w:spacing w:val="60"/>
          <w:szCs w:val="24"/>
        </w:rPr>
        <w:t>nusprendži</w:t>
      </w:r>
      <w:r w:rsidR="006465BC">
        <w:rPr>
          <w:szCs w:val="24"/>
        </w:rPr>
        <w:t>a:</w:t>
      </w:r>
      <w:bookmarkEnd w:id="2"/>
    </w:p>
    <w:p w14:paraId="33C3CD45" w14:textId="664D2DF0" w:rsidR="006465BC" w:rsidRPr="006465BC" w:rsidRDefault="00EF2E8E" w:rsidP="00CC0574">
      <w:pPr>
        <w:pStyle w:val="Sraopastraipa"/>
        <w:numPr>
          <w:ilvl w:val="0"/>
          <w:numId w:val="9"/>
        </w:numPr>
        <w:jc w:val="both"/>
        <w:rPr>
          <w:rFonts w:eastAsia="Calibri"/>
          <w:szCs w:val="24"/>
        </w:rPr>
      </w:pPr>
      <w:r w:rsidRPr="006465BC">
        <w:rPr>
          <w:szCs w:val="24"/>
          <w:lang w:eastAsia="lt-LT"/>
        </w:rPr>
        <w:t>Pritart</w:t>
      </w:r>
      <w:r w:rsidRPr="006465BC">
        <w:rPr>
          <w:color w:val="000000"/>
          <w:szCs w:val="24"/>
          <w:lang w:eastAsia="lt-LT"/>
        </w:rPr>
        <w:t>i</w:t>
      </w:r>
      <w:r w:rsidR="001B524D" w:rsidRPr="006465BC">
        <w:rPr>
          <w:color w:val="000000"/>
          <w:szCs w:val="24"/>
          <w:lang w:eastAsia="lt-LT"/>
        </w:rPr>
        <w:t xml:space="preserve"> </w:t>
      </w:r>
      <w:r w:rsidR="001B524D" w:rsidRPr="006465BC">
        <w:rPr>
          <w:szCs w:val="24"/>
          <w:lang w:eastAsia="lt-LT"/>
        </w:rPr>
        <w:t xml:space="preserve">projekto „Pagalba vaikams su negalia Vidurio ir </w:t>
      </w:r>
      <w:r w:rsidR="006D2C20">
        <w:rPr>
          <w:szCs w:val="24"/>
          <w:lang w:eastAsia="lt-LT"/>
        </w:rPr>
        <w:t>V</w:t>
      </w:r>
      <w:r w:rsidR="001B524D" w:rsidRPr="006465BC">
        <w:rPr>
          <w:szCs w:val="24"/>
          <w:lang w:eastAsia="lt-LT"/>
        </w:rPr>
        <w:t>akarų Lietuvos regione“ (toliau – Projektas), kurio pareiškėjas ir vykdytojas yra Asmens su negalia teisių apsaugos agentūra prie Lietuvos Respublikos socialinės apsaugos ir darbo ministerijos</w:t>
      </w:r>
      <w:r w:rsidR="00DD3D76" w:rsidRPr="006465BC">
        <w:rPr>
          <w:szCs w:val="24"/>
          <w:lang w:eastAsia="lt-LT"/>
        </w:rPr>
        <w:t>, įgyvendinimui</w:t>
      </w:r>
      <w:r w:rsidRPr="006465BC">
        <w:rPr>
          <w:szCs w:val="24"/>
          <w:lang w:eastAsia="lt-LT"/>
        </w:rPr>
        <w:t>.</w:t>
      </w:r>
    </w:p>
    <w:p w14:paraId="73240373" w14:textId="321D9402" w:rsidR="006465BC" w:rsidRPr="006465BC" w:rsidRDefault="00B52597" w:rsidP="00CC0574">
      <w:pPr>
        <w:pStyle w:val="Sraopastraipa"/>
        <w:numPr>
          <w:ilvl w:val="0"/>
          <w:numId w:val="9"/>
        </w:numPr>
        <w:jc w:val="both"/>
        <w:rPr>
          <w:rFonts w:eastAsia="Calibri"/>
          <w:szCs w:val="24"/>
        </w:rPr>
      </w:pPr>
      <w:r w:rsidRPr="006465BC">
        <w:rPr>
          <w:szCs w:val="24"/>
          <w:lang w:eastAsia="lt-LT"/>
        </w:rPr>
        <w:t>Pritarti, kad Projekte Kėdainių rajono savivaldybės administracija dalyvautų partnerio teisėmis.</w:t>
      </w:r>
    </w:p>
    <w:p w14:paraId="3BF16258" w14:textId="131A4DB6" w:rsidR="006465BC" w:rsidRPr="006465BC" w:rsidRDefault="00B52597" w:rsidP="00CC0574">
      <w:pPr>
        <w:pStyle w:val="Sraopastraipa"/>
        <w:numPr>
          <w:ilvl w:val="0"/>
          <w:numId w:val="9"/>
        </w:numPr>
        <w:jc w:val="both"/>
        <w:rPr>
          <w:rFonts w:eastAsia="Calibri"/>
          <w:szCs w:val="24"/>
        </w:rPr>
      </w:pPr>
      <w:r w:rsidRPr="006465BC">
        <w:rPr>
          <w:szCs w:val="24"/>
          <w:lang w:eastAsia="lt-LT"/>
        </w:rPr>
        <w:t>Įgalioti Kėdainių rajono savivaldybės administracijos direktorių pasirašyti jungtinės veiklos ar partnerystės sutartis ir jos pakeitimus Projekto vykdytojo ir partnerio teisių, pareigų, vykdomų funkcijų sričių ir kitus dokumentus, susijusius su Projekto rengimu ir įgyvendinimu</w:t>
      </w:r>
      <w:r w:rsidR="00956784" w:rsidRPr="006465BC">
        <w:rPr>
          <w:szCs w:val="24"/>
          <w:lang w:eastAsia="lt-LT"/>
        </w:rPr>
        <w:t>.</w:t>
      </w:r>
      <w:r w:rsidR="006465BC" w:rsidRPr="006465BC">
        <w:rPr>
          <w:szCs w:val="24"/>
          <w:lang w:eastAsia="lt-LT"/>
        </w:rPr>
        <w:t xml:space="preserve"> </w:t>
      </w:r>
    </w:p>
    <w:p w14:paraId="6F3797E9" w14:textId="43A56A72" w:rsidR="00B77C7C" w:rsidRPr="006465BC" w:rsidRDefault="006465BC" w:rsidP="00CC0574">
      <w:pPr>
        <w:pStyle w:val="Sraopastraipa"/>
        <w:numPr>
          <w:ilvl w:val="0"/>
          <w:numId w:val="9"/>
        </w:numPr>
        <w:tabs>
          <w:tab w:val="left" w:pos="0"/>
          <w:tab w:val="left" w:pos="284"/>
          <w:tab w:val="left" w:pos="851"/>
          <w:tab w:val="left" w:pos="1134"/>
        </w:tabs>
        <w:jc w:val="both"/>
        <w:rPr>
          <w:rFonts w:eastAsia="Calibri"/>
          <w:szCs w:val="24"/>
        </w:rPr>
      </w:pPr>
      <w:r w:rsidRPr="006465BC">
        <w:rPr>
          <w:szCs w:val="24"/>
        </w:rPr>
        <w:t>Šis sprendimas per vieną mėnesį nuo jo įteikimo arba paskelbimo dienos gali būti skundžiamas Lietuvos administracinių ginčų komisijos Kauno apygardos skyriui (Kaunas, Laisvės al. 36, LT</w:t>
      </w:r>
      <w:r w:rsidRPr="006465BC">
        <w:rPr>
          <w:szCs w:val="24"/>
        </w:rPr>
        <w:noBreakHyphen/>
        <w:t xml:space="preserve">44240) </w:t>
      </w:r>
      <w:r w:rsidRPr="006465BC">
        <w:rPr>
          <w:color w:val="000000" w:themeColor="text1"/>
          <w:szCs w:val="24"/>
        </w:rPr>
        <w:t xml:space="preserve">Lietuvos Respublikos ikiteisminio administracinių ginčų nagrinėjimo tvarkos įstatymo nustatyta tvarka, arba Regionų administraciniam teismui bet kuriuose šio teismo rūmuose (per Lietuvos teismų elektroninių paslaugų portalą </w:t>
      </w:r>
      <w:hyperlink r:id="rId6" w:history="1">
        <w:r w:rsidRPr="006465BC">
          <w:rPr>
            <w:rStyle w:val="Hipersaitas"/>
            <w:color w:val="000000" w:themeColor="text1"/>
            <w:szCs w:val="24"/>
            <w:u w:val="none"/>
          </w:rPr>
          <w:t>https://e.teismas.lt</w:t>
        </w:r>
      </w:hyperlink>
      <w:r w:rsidRPr="006465BC">
        <w:rPr>
          <w:color w:val="000000" w:themeColor="text1"/>
          <w:szCs w:val="24"/>
        </w:rPr>
        <w:t xml:space="preserve"> arba adresu: Vilnius, Žygimantų g. 2, LT</w:t>
      </w:r>
      <w:r w:rsidRPr="006465BC">
        <w:rPr>
          <w:color w:val="000000" w:themeColor="text1"/>
          <w:szCs w:val="24"/>
        </w:rPr>
        <w:noBreakHyphen/>
        <w:t>01102, arba Kaunas, A. Mickevičiaus g. 8A, LT</w:t>
      </w:r>
      <w:r w:rsidRPr="006465BC">
        <w:rPr>
          <w:color w:val="000000" w:themeColor="text1"/>
          <w:szCs w:val="24"/>
        </w:rPr>
        <w:noBreakHyphen/>
        <w:t>44312</w:t>
      </w:r>
      <w:r w:rsidRPr="006465BC">
        <w:rPr>
          <w:szCs w:val="24"/>
        </w:rPr>
        <w:t>, arba Klaipėda, Galinio Pylimo g. 9, LT</w:t>
      </w:r>
      <w:r w:rsidRPr="006465BC">
        <w:rPr>
          <w:szCs w:val="24"/>
        </w:rPr>
        <w:noBreakHyphen/>
        <w:t>91230, arba Šiauliai, Dvaro g. 80, LT</w:t>
      </w:r>
      <w:r w:rsidRPr="006465BC">
        <w:rPr>
          <w:szCs w:val="24"/>
        </w:rPr>
        <w:noBreakHyphen/>
        <w:t>76298, arba Panevėžys, Respublikos g. 62, LT</w:t>
      </w:r>
      <w:r w:rsidRPr="006465BC">
        <w:rPr>
          <w:szCs w:val="24"/>
        </w:rPr>
        <w:noBreakHyphen/>
        <w:t>35158) Lietuvos Respublikos administracinių bylų teisenos įstatymo nustatyta tvarka</w:t>
      </w:r>
      <w:r w:rsidR="00391F3D" w:rsidRPr="006465BC">
        <w:rPr>
          <w:rFonts w:eastAsia="Calibri"/>
          <w:szCs w:val="24"/>
        </w:rPr>
        <w:t>.</w:t>
      </w:r>
    </w:p>
    <w:p w14:paraId="07B829E2" w14:textId="77777777" w:rsidR="00C43780" w:rsidRPr="00C43780" w:rsidRDefault="00C43780" w:rsidP="00C43780">
      <w:pPr>
        <w:pStyle w:val="Sraopastraipa"/>
        <w:ind w:left="851"/>
        <w:jc w:val="both"/>
        <w:rPr>
          <w:rFonts w:eastAsia="Calibri"/>
          <w:szCs w:val="24"/>
        </w:rPr>
      </w:pPr>
    </w:p>
    <w:p w14:paraId="4486EF28" w14:textId="77777777" w:rsidR="00565F27" w:rsidRDefault="00565F27" w:rsidP="00F91ED8">
      <w:pPr>
        <w:widowControl w:val="0"/>
        <w:suppressAutoHyphens/>
        <w:jc w:val="both"/>
        <w:textAlignment w:val="baseline"/>
      </w:pPr>
    </w:p>
    <w:p w14:paraId="76E68D8D" w14:textId="77777777" w:rsidR="00EC3E46" w:rsidRPr="00A25379" w:rsidRDefault="00EC3E46" w:rsidP="00EC3E46">
      <w:pPr>
        <w:contextualSpacing/>
        <w:rPr>
          <w:szCs w:val="24"/>
        </w:rPr>
      </w:pPr>
      <w:bookmarkStart w:id="3" w:name="_Hlk202182067"/>
      <w:bookmarkStart w:id="4" w:name="_Hlk202182431"/>
      <w:r w:rsidRPr="00A25379">
        <w:rPr>
          <w:szCs w:val="24"/>
        </w:rPr>
        <w:t xml:space="preserve">Savivaldybės meras     </w:t>
      </w:r>
      <w:r>
        <w:rPr>
          <w:szCs w:val="24"/>
        </w:rPr>
        <w:t xml:space="preserve">                                                                                            </w:t>
      </w:r>
      <w:r w:rsidRPr="00A25379">
        <w:rPr>
          <w:szCs w:val="24"/>
        </w:rPr>
        <w:t>Valentinas Tamulis</w:t>
      </w:r>
      <w:bookmarkEnd w:id="3"/>
    </w:p>
    <w:bookmarkEnd w:id="4"/>
    <w:p w14:paraId="762E2E69" w14:textId="5F6D15B4" w:rsidR="00C43780" w:rsidRPr="00C43780" w:rsidRDefault="00C43780" w:rsidP="00EC3E46">
      <w:pPr>
        <w:widowControl w:val="0"/>
        <w:suppressAutoHyphens/>
        <w:rPr>
          <w:szCs w:val="24"/>
          <w:lang w:eastAsia="lt-LT"/>
        </w:rPr>
      </w:pPr>
    </w:p>
    <w:sectPr w:rsidR="00C43780" w:rsidRPr="00C43780" w:rsidSect="00EC3E46">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2A4"/>
    <w:multiLevelType w:val="hybridMultilevel"/>
    <w:tmpl w:val="996E78C8"/>
    <w:lvl w:ilvl="0" w:tplc="6E7C18AA">
      <w:start w:val="1"/>
      <w:numFmt w:val="decimal"/>
      <w:lvlText w:val="%1."/>
      <w:lvlJc w:val="left"/>
      <w:pPr>
        <w:ind w:left="1636" w:hanging="360"/>
      </w:pPr>
      <w:rPr>
        <w:rFonts w:ascii="Times New Roman" w:hAnsi="Times New Roman" w:cs="Times New Roman"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C3A38FE"/>
    <w:multiLevelType w:val="hybridMultilevel"/>
    <w:tmpl w:val="4FD03C4C"/>
    <w:lvl w:ilvl="0" w:tplc="11AAF71A">
      <w:start w:val="1"/>
      <w:numFmt w:val="bullet"/>
      <w:lvlText w:val="-"/>
      <w:lvlJc w:val="left"/>
      <w:pPr>
        <w:ind w:left="4151" w:hanging="360"/>
      </w:pPr>
      <w:rPr>
        <w:rFonts w:ascii="Times New Roman" w:eastAsia="Calibri" w:hAnsi="Times New Roman" w:cs="Times New Roman" w:hint="default"/>
      </w:rPr>
    </w:lvl>
    <w:lvl w:ilvl="1" w:tplc="04270003" w:tentative="1">
      <w:start w:val="1"/>
      <w:numFmt w:val="bullet"/>
      <w:lvlText w:val="o"/>
      <w:lvlJc w:val="left"/>
      <w:pPr>
        <w:ind w:left="4871" w:hanging="360"/>
      </w:pPr>
      <w:rPr>
        <w:rFonts w:ascii="Courier New" w:hAnsi="Courier New" w:cs="Courier New" w:hint="default"/>
      </w:rPr>
    </w:lvl>
    <w:lvl w:ilvl="2" w:tplc="04270005" w:tentative="1">
      <w:start w:val="1"/>
      <w:numFmt w:val="bullet"/>
      <w:lvlText w:val=""/>
      <w:lvlJc w:val="left"/>
      <w:pPr>
        <w:ind w:left="5591" w:hanging="360"/>
      </w:pPr>
      <w:rPr>
        <w:rFonts w:ascii="Wingdings" w:hAnsi="Wingdings" w:hint="default"/>
      </w:rPr>
    </w:lvl>
    <w:lvl w:ilvl="3" w:tplc="04270001" w:tentative="1">
      <w:start w:val="1"/>
      <w:numFmt w:val="bullet"/>
      <w:lvlText w:val=""/>
      <w:lvlJc w:val="left"/>
      <w:pPr>
        <w:ind w:left="6311" w:hanging="360"/>
      </w:pPr>
      <w:rPr>
        <w:rFonts w:ascii="Symbol" w:hAnsi="Symbol" w:hint="default"/>
      </w:rPr>
    </w:lvl>
    <w:lvl w:ilvl="4" w:tplc="04270003" w:tentative="1">
      <w:start w:val="1"/>
      <w:numFmt w:val="bullet"/>
      <w:lvlText w:val="o"/>
      <w:lvlJc w:val="left"/>
      <w:pPr>
        <w:ind w:left="7031" w:hanging="360"/>
      </w:pPr>
      <w:rPr>
        <w:rFonts w:ascii="Courier New" w:hAnsi="Courier New" w:cs="Courier New" w:hint="default"/>
      </w:rPr>
    </w:lvl>
    <w:lvl w:ilvl="5" w:tplc="04270005" w:tentative="1">
      <w:start w:val="1"/>
      <w:numFmt w:val="bullet"/>
      <w:lvlText w:val=""/>
      <w:lvlJc w:val="left"/>
      <w:pPr>
        <w:ind w:left="7751" w:hanging="360"/>
      </w:pPr>
      <w:rPr>
        <w:rFonts w:ascii="Wingdings" w:hAnsi="Wingdings" w:hint="default"/>
      </w:rPr>
    </w:lvl>
    <w:lvl w:ilvl="6" w:tplc="04270001" w:tentative="1">
      <w:start w:val="1"/>
      <w:numFmt w:val="bullet"/>
      <w:lvlText w:val=""/>
      <w:lvlJc w:val="left"/>
      <w:pPr>
        <w:ind w:left="8471" w:hanging="360"/>
      </w:pPr>
      <w:rPr>
        <w:rFonts w:ascii="Symbol" w:hAnsi="Symbol" w:hint="default"/>
      </w:rPr>
    </w:lvl>
    <w:lvl w:ilvl="7" w:tplc="04270003" w:tentative="1">
      <w:start w:val="1"/>
      <w:numFmt w:val="bullet"/>
      <w:lvlText w:val="o"/>
      <w:lvlJc w:val="left"/>
      <w:pPr>
        <w:ind w:left="9191" w:hanging="360"/>
      </w:pPr>
      <w:rPr>
        <w:rFonts w:ascii="Courier New" w:hAnsi="Courier New" w:cs="Courier New" w:hint="default"/>
      </w:rPr>
    </w:lvl>
    <w:lvl w:ilvl="8" w:tplc="04270005" w:tentative="1">
      <w:start w:val="1"/>
      <w:numFmt w:val="bullet"/>
      <w:lvlText w:val=""/>
      <w:lvlJc w:val="left"/>
      <w:pPr>
        <w:ind w:left="9911" w:hanging="360"/>
      </w:pPr>
      <w:rPr>
        <w:rFonts w:ascii="Wingdings" w:hAnsi="Wingdings" w:hint="default"/>
      </w:rPr>
    </w:lvl>
  </w:abstractNum>
  <w:abstractNum w:abstractNumId="2" w15:restartNumberingAfterBreak="0">
    <w:nsid w:val="1FC800BF"/>
    <w:multiLevelType w:val="hybridMultilevel"/>
    <w:tmpl w:val="E4BA3866"/>
    <w:lvl w:ilvl="0" w:tplc="F9CEF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58B79B2"/>
    <w:multiLevelType w:val="hybridMultilevel"/>
    <w:tmpl w:val="89C246F4"/>
    <w:lvl w:ilvl="0" w:tplc="F6A490D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F6B28D0"/>
    <w:multiLevelType w:val="hybridMultilevel"/>
    <w:tmpl w:val="C7163B0E"/>
    <w:lvl w:ilvl="0" w:tplc="EB302544">
      <w:start w:val="1"/>
      <w:numFmt w:val="decimal"/>
      <w:suff w:val="space"/>
      <w:lvlText w:val="%1."/>
      <w:lvlJc w:val="left"/>
      <w:pPr>
        <w:ind w:left="0" w:firstLine="851"/>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40331408"/>
    <w:multiLevelType w:val="hybridMultilevel"/>
    <w:tmpl w:val="3404DC20"/>
    <w:lvl w:ilvl="0" w:tplc="C74C4EF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4ED33ED7"/>
    <w:multiLevelType w:val="hybridMultilevel"/>
    <w:tmpl w:val="3672F9EE"/>
    <w:lvl w:ilvl="0" w:tplc="EDEE47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4751A84"/>
    <w:multiLevelType w:val="hybridMultilevel"/>
    <w:tmpl w:val="EF0C27E2"/>
    <w:lvl w:ilvl="0" w:tplc="7DE63DC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B530ACB"/>
    <w:multiLevelType w:val="hybridMultilevel"/>
    <w:tmpl w:val="83D4EB2C"/>
    <w:lvl w:ilvl="0" w:tplc="3782E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5B904F7"/>
    <w:multiLevelType w:val="hybridMultilevel"/>
    <w:tmpl w:val="DBD8A0D8"/>
    <w:lvl w:ilvl="0" w:tplc="FE98B914">
      <w:start w:val="1"/>
      <w:numFmt w:val="bullet"/>
      <w:lvlText w:val="-"/>
      <w:lvlJc w:val="left"/>
      <w:pPr>
        <w:ind w:left="3791" w:hanging="360"/>
      </w:pPr>
      <w:rPr>
        <w:rFonts w:ascii="Times New Roman" w:eastAsia="Calibri" w:hAnsi="Times New Roman" w:cs="Times New Roman" w:hint="default"/>
      </w:rPr>
    </w:lvl>
    <w:lvl w:ilvl="1" w:tplc="04270003" w:tentative="1">
      <w:start w:val="1"/>
      <w:numFmt w:val="bullet"/>
      <w:lvlText w:val="o"/>
      <w:lvlJc w:val="left"/>
      <w:pPr>
        <w:ind w:left="4511" w:hanging="360"/>
      </w:pPr>
      <w:rPr>
        <w:rFonts w:ascii="Courier New" w:hAnsi="Courier New" w:cs="Courier New" w:hint="default"/>
      </w:rPr>
    </w:lvl>
    <w:lvl w:ilvl="2" w:tplc="04270005" w:tentative="1">
      <w:start w:val="1"/>
      <w:numFmt w:val="bullet"/>
      <w:lvlText w:val=""/>
      <w:lvlJc w:val="left"/>
      <w:pPr>
        <w:ind w:left="5231" w:hanging="360"/>
      </w:pPr>
      <w:rPr>
        <w:rFonts w:ascii="Wingdings" w:hAnsi="Wingdings" w:hint="default"/>
      </w:rPr>
    </w:lvl>
    <w:lvl w:ilvl="3" w:tplc="04270001" w:tentative="1">
      <w:start w:val="1"/>
      <w:numFmt w:val="bullet"/>
      <w:lvlText w:val=""/>
      <w:lvlJc w:val="left"/>
      <w:pPr>
        <w:ind w:left="5951" w:hanging="360"/>
      </w:pPr>
      <w:rPr>
        <w:rFonts w:ascii="Symbol" w:hAnsi="Symbol" w:hint="default"/>
      </w:rPr>
    </w:lvl>
    <w:lvl w:ilvl="4" w:tplc="04270003" w:tentative="1">
      <w:start w:val="1"/>
      <w:numFmt w:val="bullet"/>
      <w:lvlText w:val="o"/>
      <w:lvlJc w:val="left"/>
      <w:pPr>
        <w:ind w:left="6671" w:hanging="360"/>
      </w:pPr>
      <w:rPr>
        <w:rFonts w:ascii="Courier New" w:hAnsi="Courier New" w:cs="Courier New" w:hint="default"/>
      </w:rPr>
    </w:lvl>
    <w:lvl w:ilvl="5" w:tplc="04270005" w:tentative="1">
      <w:start w:val="1"/>
      <w:numFmt w:val="bullet"/>
      <w:lvlText w:val=""/>
      <w:lvlJc w:val="left"/>
      <w:pPr>
        <w:ind w:left="7391" w:hanging="360"/>
      </w:pPr>
      <w:rPr>
        <w:rFonts w:ascii="Wingdings" w:hAnsi="Wingdings" w:hint="default"/>
      </w:rPr>
    </w:lvl>
    <w:lvl w:ilvl="6" w:tplc="04270001" w:tentative="1">
      <w:start w:val="1"/>
      <w:numFmt w:val="bullet"/>
      <w:lvlText w:val=""/>
      <w:lvlJc w:val="left"/>
      <w:pPr>
        <w:ind w:left="8111" w:hanging="360"/>
      </w:pPr>
      <w:rPr>
        <w:rFonts w:ascii="Symbol" w:hAnsi="Symbol" w:hint="default"/>
      </w:rPr>
    </w:lvl>
    <w:lvl w:ilvl="7" w:tplc="04270003" w:tentative="1">
      <w:start w:val="1"/>
      <w:numFmt w:val="bullet"/>
      <w:lvlText w:val="o"/>
      <w:lvlJc w:val="left"/>
      <w:pPr>
        <w:ind w:left="8831" w:hanging="360"/>
      </w:pPr>
      <w:rPr>
        <w:rFonts w:ascii="Courier New" w:hAnsi="Courier New" w:cs="Courier New" w:hint="default"/>
      </w:rPr>
    </w:lvl>
    <w:lvl w:ilvl="8" w:tplc="04270005" w:tentative="1">
      <w:start w:val="1"/>
      <w:numFmt w:val="bullet"/>
      <w:lvlText w:val=""/>
      <w:lvlJc w:val="left"/>
      <w:pPr>
        <w:ind w:left="9551" w:hanging="360"/>
      </w:pPr>
      <w:rPr>
        <w:rFonts w:ascii="Wingdings" w:hAnsi="Wingdings" w:hint="default"/>
      </w:rPr>
    </w:lvl>
  </w:abstractNum>
  <w:num w:numId="1" w16cid:durableId="2122146346">
    <w:abstractNumId w:val="8"/>
  </w:num>
  <w:num w:numId="2" w16cid:durableId="472912824">
    <w:abstractNumId w:val="3"/>
  </w:num>
  <w:num w:numId="3" w16cid:durableId="1736736474">
    <w:abstractNumId w:val="0"/>
  </w:num>
  <w:num w:numId="4" w16cid:durableId="1800609411">
    <w:abstractNumId w:val="9"/>
  </w:num>
  <w:num w:numId="5" w16cid:durableId="1534464342">
    <w:abstractNumId w:val="1"/>
  </w:num>
  <w:num w:numId="6" w16cid:durableId="334920044">
    <w:abstractNumId w:val="5"/>
  </w:num>
  <w:num w:numId="7" w16cid:durableId="1812407404">
    <w:abstractNumId w:val="6"/>
  </w:num>
  <w:num w:numId="8" w16cid:durableId="1219976186">
    <w:abstractNumId w:val="7"/>
  </w:num>
  <w:num w:numId="9" w16cid:durableId="1078865824">
    <w:abstractNumId w:val="4"/>
  </w:num>
  <w:num w:numId="10" w16cid:durableId="106079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D8"/>
    <w:rsid w:val="00000F63"/>
    <w:rsid w:val="000152F7"/>
    <w:rsid w:val="00026A20"/>
    <w:rsid w:val="000636A8"/>
    <w:rsid w:val="000A0D2B"/>
    <w:rsid w:val="000A75F4"/>
    <w:rsid w:val="000B723F"/>
    <w:rsid w:val="000B768E"/>
    <w:rsid w:val="000F156B"/>
    <w:rsid w:val="00122F78"/>
    <w:rsid w:val="0015645E"/>
    <w:rsid w:val="0015718E"/>
    <w:rsid w:val="00186692"/>
    <w:rsid w:val="001A6C63"/>
    <w:rsid w:val="001B524D"/>
    <w:rsid w:val="001B5EFB"/>
    <w:rsid w:val="001C41DB"/>
    <w:rsid w:val="001E4AC1"/>
    <w:rsid w:val="001F2328"/>
    <w:rsid w:val="00266042"/>
    <w:rsid w:val="00282AF5"/>
    <w:rsid w:val="0028391C"/>
    <w:rsid w:val="002D0BC7"/>
    <w:rsid w:val="002E2327"/>
    <w:rsid w:val="002F61AA"/>
    <w:rsid w:val="00391F3D"/>
    <w:rsid w:val="003E5FAA"/>
    <w:rsid w:val="00434540"/>
    <w:rsid w:val="0045109B"/>
    <w:rsid w:val="0049670D"/>
    <w:rsid w:val="004D6CBB"/>
    <w:rsid w:val="00500D89"/>
    <w:rsid w:val="0050224B"/>
    <w:rsid w:val="00563558"/>
    <w:rsid w:val="00565F27"/>
    <w:rsid w:val="00567E6E"/>
    <w:rsid w:val="0057671A"/>
    <w:rsid w:val="005917FF"/>
    <w:rsid w:val="005C11B9"/>
    <w:rsid w:val="005C3622"/>
    <w:rsid w:val="005D1824"/>
    <w:rsid w:val="005E47B9"/>
    <w:rsid w:val="005E59F4"/>
    <w:rsid w:val="006346D4"/>
    <w:rsid w:val="00634B16"/>
    <w:rsid w:val="006465BC"/>
    <w:rsid w:val="00695AB6"/>
    <w:rsid w:val="006D2C20"/>
    <w:rsid w:val="0076244A"/>
    <w:rsid w:val="007A7F75"/>
    <w:rsid w:val="007D48A6"/>
    <w:rsid w:val="007F68E7"/>
    <w:rsid w:val="00872310"/>
    <w:rsid w:val="00875A15"/>
    <w:rsid w:val="00895E00"/>
    <w:rsid w:val="008B2371"/>
    <w:rsid w:val="008E628B"/>
    <w:rsid w:val="008E6AF6"/>
    <w:rsid w:val="008E6E2E"/>
    <w:rsid w:val="00935B38"/>
    <w:rsid w:val="00956784"/>
    <w:rsid w:val="009A364F"/>
    <w:rsid w:val="00A07266"/>
    <w:rsid w:val="00A23766"/>
    <w:rsid w:val="00A67806"/>
    <w:rsid w:val="00A7672A"/>
    <w:rsid w:val="00A82E4D"/>
    <w:rsid w:val="00A84C7C"/>
    <w:rsid w:val="00AA4B8E"/>
    <w:rsid w:val="00AB086D"/>
    <w:rsid w:val="00B52597"/>
    <w:rsid w:val="00B77C7C"/>
    <w:rsid w:val="00B82466"/>
    <w:rsid w:val="00B83A92"/>
    <w:rsid w:val="00B931FF"/>
    <w:rsid w:val="00BB1DA9"/>
    <w:rsid w:val="00BD3B5D"/>
    <w:rsid w:val="00BE1B15"/>
    <w:rsid w:val="00C0558A"/>
    <w:rsid w:val="00C37CBE"/>
    <w:rsid w:val="00C43780"/>
    <w:rsid w:val="00C65357"/>
    <w:rsid w:val="00CB3ABC"/>
    <w:rsid w:val="00CC0574"/>
    <w:rsid w:val="00CE6A97"/>
    <w:rsid w:val="00D00C80"/>
    <w:rsid w:val="00D50FDB"/>
    <w:rsid w:val="00D626F7"/>
    <w:rsid w:val="00DC2548"/>
    <w:rsid w:val="00DD3D76"/>
    <w:rsid w:val="00DE07F0"/>
    <w:rsid w:val="00DF069C"/>
    <w:rsid w:val="00DF1BA0"/>
    <w:rsid w:val="00E40E53"/>
    <w:rsid w:val="00E46D27"/>
    <w:rsid w:val="00E63C42"/>
    <w:rsid w:val="00E819E3"/>
    <w:rsid w:val="00E81C0E"/>
    <w:rsid w:val="00EB4DE8"/>
    <w:rsid w:val="00EC3E46"/>
    <w:rsid w:val="00EF2E8E"/>
    <w:rsid w:val="00F0540B"/>
    <w:rsid w:val="00F27CC4"/>
    <w:rsid w:val="00F36537"/>
    <w:rsid w:val="00F746BE"/>
    <w:rsid w:val="00F8243D"/>
    <w:rsid w:val="00F91ED8"/>
    <w:rsid w:val="00F94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58B1"/>
  <w15:chartTrackingRefBased/>
  <w15:docId w15:val="{7F12FC1B-8E3C-4FD3-AD14-FC1FE199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ED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1ED8"/>
    <w:rPr>
      <w:color w:val="0563C1" w:themeColor="hyperlink"/>
      <w:u w:val="single"/>
    </w:rPr>
  </w:style>
  <w:style w:type="paragraph" w:styleId="Sraopastraipa">
    <w:name w:val="List Paragraph"/>
    <w:basedOn w:val="prastasis"/>
    <w:uiPriority w:val="34"/>
    <w:qFormat/>
    <w:rsid w:val="00F91ED8"/>
    <w:pPr>
      <w:ind w:left="720"/>
      <w:contextualSpacing/>
    </w:pPr>
  </w:style>
  <w:style w:type="character" w:styleId="Neapdorotaspaminjimas">
    <w:name w:val="Unresolved Mention"/>
    <w:basedOn w:val="Numatytasispastraiposriftas"/>
    <w:uiPriority w:val="99"/>
    <w:semiHidden/>
    <w:unhideWhenUsed/>
    <w:rsid w:val="00956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1764</Words>
  <Characters>1006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daiva.cizinauskiene@outlook.com</dc:creator>
  <cp:lastModifiedBy>Steponas Navajauskas</cp:lastModifiedBy>
  <cp:revision>4</cp:revision>
  <cp:lastPrinted>2025-09-25T10:42:00Z</cp:lastPrinted>
  <dcterms:created xsi:type="dcterms:W3CDTF">2026-02-20T11:44:00Z</dcterms:created>
  <dcterms:modified xsi:type="dcterms:W3CDTF">2026-02-23T07:47:00Z</dcterms:modified>
</cp:coreProperties>
</file>