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DA42" w14:textId="77777777" w:rsidR="006507CF" w:rsidRPr="0036408B" w:rsidRDefault="006507CF" w:rsidP="006507CF">
      <w:pPr>
        <w:jc w:val="center"/>
        <w:rPr>
          <w:color w:val="000000" w:themeColor="text1"/>
          <w:szCs w:val="24"/>
          <w:lang w:eastAsia="ar-SA"/>
        </w:rPr>
      </w:pPr>
      <w:bookmarkStart w:id="0" w:name="_Hlk221524861"/>
      <w:r w:rsidRPr="0036408B">
        <w:rPr>
          <w:rFonts w:cs="Tahoma"/>
          <w:noProof/>
          <w:color w:val="000000" w:themeColor="text1"/>
          <w:szCs w:val="24"/>
          <w:lang w:eastAsia="lt-LT"/>
        </w:rPr>
        <w:drawing>
          <wp:inline distT="0" distB="0" distL="0" distR="0" wp14:anchorId="3CECCC7A" wp14:editId="636D4114">
            <wp:extent cx="576000" cy="680400"/>
            <wp:effectExtent l="0" t="0" r="0" b="0"/>
            <wp:docPr id="1870838690" name="Paveikslėlis 187083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0D464" w14:textId="77777777" w:rsidR="006507CF" w:rsidRPr="0036408B" w:rsidRDefault="006507CF" w:rsidP="006507CF">
      <w:pPr>
        <w:jc w:val="center"/>
        <w:rPr>
          <w:color w:val="000000" w:themeColor="text1"/>
          <w:szCs w:val="24"/>
          <w:lang w:eastAsia="ar-SA"/>
        </w:rPr>
      </w:pPr>
    </w:p>
    <w:p w14:paraId="1D90E5EF" w14:textId="77777777" w:rsidR="006507CF" w:rsidRPr="0036408B" w:rsidRDefault="006507CF" w:rsidP="006507C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  <w:r w:rsidRPr="0036408B">
        <w:rPr>
          <w:b/>
          <w:bCs/>
          <w:caps/>
          <w:color w:val="000000" w:themeColor="text1"/>
          <w:szCs w:val="24"/>
          <w:lang w:eastAsia="ar-SA"/>
        </w:rPr>
        <w:t>kėdainių rajono savivaldybėS ADMINISTRACIJOS DIREKTORIUS</w:t>
      </w:r>
    </w:p>
    <w:p w14:paraId="5AD1C0FD" w14:textId="77777777" w:rsidR="006507CF" w:rsidRPr="0036408B" w:rsidRDefault="006507CF" w:rsidP="006507CF">
      <w:pPr>
        <w:jc w:val="left"/>
        <w:rPr>
          <w:rFonts w:eastAsia="Times New Roman" w:cs="Times New Roman"/>
          <w:color w:val="000000" w:themeColor="text1"/>
          <w:szCs w:val="20"/>
        </w:rPr>
      </w:pPr>
    </w:p>
    <w:p w14:paraId="3BE58878" w14:textId="77777777" w:rsidR="006507CF" w:rsidRPr="0036408B" w:rsidRDefault="006507CF" w:rsidP="006507CF">
      <w:pPr>
        <w:widowControl w:val="0"/>
        <w:suppressAutoHyphens/>
        <w:jc w:val="center"/>
        <w:rPr>
          <w:rFonts w:eastAsia="SimSun" w:cs="Times New Roman"/>
          <w:b/>
          <w:color w:val="000000" w:themeColor="text1"/>
          <w:kern w:val="1"/>
          <w:szCs w:val="24"/>
          <w:lang w:eastAsia="ar-SA"/>
        </w:rPr>
      </w:pPr>
      <w:r w:rsidRPr="0036408B">
        <w:rPr>
          <w:rFonts w:eastAsia="SimSun" w:cs="Times New Roman"/>
          <w:b/>
          <w:color w:val="000000" w:themeColor="text1"/>
          <w:kern w:val="1"/>
          <w:szCs w:val="24"/>
          <w:lang w:eastAsia="ar-SA"/>
        </w:rPr>
        <w:t>ĮSAKYMAS</w:t>
      </w:r>
      <w:bookmarkEnd w:id="0"/>
    </w:p>
    <w:p w14:paraId="6FB14646" w14:textId="77777777" w:rsidR="006507CF" w:rsidRPr="0036408B" w:rsidRDefault="006507CF" w:rsidP="00CE5429">
      <w:pPr>
        <w:tabs>
          <w:tab w:val="right" w:pos="9158"/>
        </w:tabs>
        <w:suppressAutoHyphens/>
        <w:ind w:right="480"/>
        <w:jc w:val="center"/>
        <w:rPr>
          <w:rFonts w:eastAsia="Times New Roman" w:cs="Times New Roman"/>
          <w:b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b/>
          <w:bCs/>
          <w:color w:val="000000" w:themeColor="text1"/>
          <w:kern w:val="1"/>
          <w:szCs w:val="24"/>
          <w:lang w:eastAsia="ar-SA"/>
        </w:rPr>
        <w:t>DĖL KĖDAINIŲ RAJONO SAVIVALDYBĖS ADMINISTRACIJOS DIREKTOR</w:t>
      </w:r>
      <w:r w:rsidR="003C7088" w:rsidRPr="0036408B">
        <w:rPr>
          <w:rFonts w:eastAsia="Times New Roman" w:cs="Times New Roman"/>
          <w:b/>
          <w:bCs/>
          <w:color w:val="000000" w:themeColor="text1"/>
          <w:kern w:val="1"/>
          <w:szCs w:val="24"/>
          <w:lang w:eastAsia="ar-SA"/>
        </w:rPr>
        <w:t>IAU</w:t>
      </w:r>
      <w:r w:rsidRPr="0036408B">
        <w:rPr>
          <w:rFonts w:eastAsia="Times New Roman" w:cs="Times New Roman"/>
          <w:b/>
          <w:bCs/>
          <w:color w:val="000000" w:themeColor="text1"/>
          <w:kern w:val="1"/>
          <w:szCs w:val="24"/>
          <w:lang w:eastAsia="ar-SA"/>
        </w:rPr>
        <w:t xml:space="preserve">S </w:t>
      </w:r>
      <w:r w:rsidR="00CE5429" w:rsidRPr="0036408B">
        <w:rPr>
          <w:rFonts w:eastAsia="Times New Roman" w:cs="Times New Roman"/>
          <w:b/>
          <w:color w:val="000000" w:themeColor="text1"/>
          <w:szCs w:val="24"/>
          <w:lang w:eastAsia="ar-SA"/>
        </w:rPr>
        <w:t>2025 M.  BALANDŽIO 28 D. ĮSAKYMO NR. AD-1-436</w:t>
      </w:r>
      <w:r w:rsidR="00CE5429" w:rsidRPr="0036408B">
        <w:rPr>
          <w:rFonts w:eastAsia="Times New Roman" w:cs="Times New Roman"/>
          <w:b/>
          <w:bCs/>
          <w:color w:val="000000" w:themeColor="text1"/>
          <w:kern w:val="1"/>
          <w:szCs w:val="24"/>
          <w:lang w:eastAsia="ar-SA"/>
        </w:rPr>
        <w:t xml:space="preserve"> </w:t>
      </w:r>
      <w:r w:rsidRPr="0036408B">
        <w:rPr>
          <w:rFonts w:eastAsia="Times New Roman" w:cs="Times New Roman"/>
          <w:b/>
          <w:bCs/>
          <w:color w:val="000000" w:themeColor="text1"/>
          <w:kern w:val="1"/>
          <w:szCs w:val="24"/>
          <w:lang w:eastAsia="ar-SA"/>
        </w:rPr>
        <w:t>„</w:t>
      </w:r>
      <w:bookmarkStart w:id="1" w:name="_Hlk196218909"/>
      <w:r w:rsidR="00CE5429" w:rsidRPr="0036408B">
        <w:rPr>
          <w:rFonts w:eastAsia="SimSun" w:cs="Times New Roman"/>
          <w:b/>
          <w:color w:val="000000" w:themeColor="text1"/>
          <w:kern w:val="1"/>
          <w:szCs w:val="24"/>
          <w:lang w:eastAsia="ar-SA"/>
        </w:rPr>
        <w:t>DĖL</w:t>
      </w:r>
      <w:r w:rsidR="00CE5429" w:rsidRPr="0036408B">
        <w:rPr>
          <w:rFonts w:eastAsia="Times New Roman" w:cs="Times New Roman"/>
          <w:b/>
          <w:color w:val="000000" w:themeColor="text1"/>
          <w:szCs w:val="24"/>
          <w:lang w:eastAsia="ar-SA"/>
        </w:rPr>
        <w:t xml:space="preserve"> </w:t>
      </w:r>
      <w:bookmarkStart w:id="2" w:name="_Hlk196218621"/>
      <w:r w:rsidR="00CE5429" w:rsidRPr="0036408B">
        <w:rPr>
          <w:rFonts w:eastAsia="Times New Roman" w:cs="Times New Roman"/>
          <w:b/>
          <w:color w:val="000000" w:themeColor="text1"/>
          <w:szCs w:val="24"/>
          <w:lang w:eastAsia="ar-SA"/>
        </w:rPr>
        <w:t>VAIKŲ, TURINČIŲ AUTIZMO SPEKTRO IR KITŲ RAIDOS SUTRIKIMŲ, ĮTRAUKTIES Į VISUOMENĘ STIPRINIMO PROJEKTŲ</w:t>
      </w:r>
      <w:r w:rsidR="00CE5429" w:rsidRPr="0036408B">
        <w:rPr>
          <w:rFonts w:eastAsia="SimSun" w:cs="Times New Roman"/>
          <w:b/>
          <w:color w:val="000000" w:themeColor="text1"/>
          <w:kern w:val="1"/>
          <w:szCs w:val="24"/>
          <w:lang w:eastAsia="ar-SA"/>
        </w:rPr>
        <w:t xml:space="preserve"> </w:t>
      </w:r>
      <w:r w:rsidR="00CE5429" w:rsidRPr="0036408B">
        <w:rPr>
          <w:rFonts w:eastAsia="Times New Roman" w:cs="Times New Roman"/>
          <w:b/>
          <w:color w:val="000000" w:themeColor="text1"/>
          <w:szCs w:val="24"/>
          <w:lang w:eastAsia="ar-SA"/>
        </w:rPr>
        <w:t xml:space="preserve">FINANSAVIMO KĖDAINIŲ RAJONO SAVIVALDYBĖS BIUDŽETO LĖŠOMIS KONKURSO ORGANIZAVIMO NUOSTATŲ </w:t>
      </w:r>
      <w:r w:rsidR="00CE5429" w:rsidRPr="0036408B">
        <w:rPr>
          <w:rFonts w:eastAsia="Times New Roman" w:cs="Times New Roman"/>
          <w:b/>
          <w:color w:val="000000" w:themeColor="text1"/>
          <w:kern w:val="1"/>
          <w:szCs w:val="24"/>
          <w:lang w:eastAsia="ar-SA"/>
        </w:rPr>
        <w:t>TVIRTINIMO</w:t>
      </w:r>
      <w:bookmarkEnd w:id="1"/>
      <w:bookmarkEnd w:id="2"/>
      <w:r w:rsidRPr="0036408B">
        <w:rPr>
          <w:rFonts w:eastAsia="Times New Roman" w:cs="Times New Roman"/>
          <w:b/>
          <w:bCs/>
          <w:color w:val="000000" w:themeColor="text1"/>
          <w:kern w:val="1"/>
          <w:szCs w:val="24"/>
          <w:lang w:eastAsia="ar-SA"/>
        </w:rPr>
        <w:t>“ PAKEITIMO</w:t>
      </w:r>
    </w:p>
    <w:p w14:paraId="7EE1CDBB" w14:textId="77777777" w:rsidR="006507CF" w:rsidRPr="0036408B" w:rsidRDefault="006507CF" w:rsidP="006507CF">
      <w:pPr>
        <w:widowControl w:val="0"/>
        <w:tabs>
          <w:tab w:val="left" w:pos="3131"/>
        </w:tabs>
        <w:suppressAutoHyphens/>
        <w:ind w:firstLine="62"/>
        <w:jc w:val="center"/>
        <w:rPr>
          <w:rFonts w:eastAsia="SimSun" w:cs="Times New Roman"/>
          <w:b/>
          <w:caps/>
          <w:color w:val="000000" w:themeColor="text1"/>
          <w:kern w:val="1"/>
          <w:szCs w:val="24"/>
          <w:lang w:eastAsia="ar-SA"/>
        </w:rPr>
      </w:pPr>
    </w:p>
    <w:p w14:paraId="379E8B20" w14:textId="1B8007A2" w:rsidR="006507CF" w:rsidRPr="0036408B" w:rsidRDefault="00E515F5" w:rsidP="006507CF">
      <w:pPr>
        <w:jc w:val="center"/>
        <w:rPr>
          <w:rFonts w:cs="Tahoma"/>
          <w:color w:val="000000" w:themeColor="text1"/>
          <w:szCs w:val="24"/>
        </w:rPr>
      </w:pPr>
      <w:r>
        <w:rPr>
          <w:rFonts w:cs="Tahoma"/>
          <w:color w:val="000000" w:themeColor="text1"/>
          <w:szCs w:val="24"/>
        </w:rPr>
        <w:t xml:space="preserve">2026 m. kovo 10 d. </w:t>
      </w:r>
      <w:r w:rsidR="006507CF" w:rsidRPr="0036408B">
        <w:rPr>
          <w:rFonts w:cs="Tahoma"/>
          <w:color w:val="000000" w:themeColor="text1"/>
          <w:szCs w:val="24"/>
        </w:rPr>
        <w:t xml:space="preserve">Nr. </w:t>
      </w:r>
      <w:r>
        <w:rPr>
          <w:rFonts w:cs="Tahoma"/>
          <w:color w:val="000000" w:themeColor="text1"/>
          <w:szCs w:val="24"/>
        </w:rPr>
        <w:t>AD-1-207</w:t>
      </w:r>
    </w:p>
    <w:p w14:paraId="584C1EC5" w14:textId="77777777" w:rsidR="006507CF" w:rsidRPr="0036408B" w:rsidRDefault="006507CF" w:rsidP="006507CF">
      <w:pPr>
        <w:jc w:val="center"/>
        <w:rPr>
          <w:rFonts w:cs="Tahoma"/>
          <w:color w:val="000000" w:themeColor="text1"/>
          <w:szCs w:val="24"/>
        </w:rPr>
      </w:pPr>
      <w:r w:rsidRPr="0036408B">
        <w:rPr>
          <w:color w:val="000000" w:themeColor="text1"/>
          <w:szCs w:val="24"/>
        </w:rPr>
        <w:t>Kėdainiai</w:t>
      </w:r>
    </w:p>
    <w:p w14:paraId="7B4544BA" w14:textId="77777777" w:rsidR="006507CF" w:rsidRPr="0036408B" w:rsidRDefault="006507CF" w:rsidP="006507CF">
      <w:pPr>
        <w:widowControl w:val="0"/>
        <w:suppressAutoHyphens/>
        <w:rPr>
          <w:rFonts w:eastAsia="SimSun" w:cs="Times New Roman"/>
          <w:color w:val="000000" w:themeColor="text1"/>
          <w:kern w:val="1"/>
          <w:szCs w:val="24"/>
          <w:lang w:eastAsia="ar-SA"/>
        </w:rPr>
      </w:pPr>
    </w:p>
    <w:p w14:paraId="2B6A999E" w14:textId="1B1A4F02" w:rsidR="006507CF" w:rsidRPr="0036408B" w:rsidRDefault="006507CF" w:rsidP="006507C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851"/>
        <w:rPr>
          <w:rFonts w:cs="Times New Roman"/>
          <w:color w:val="000000" w:themeColor="text1"/>
          <w:szCs w:val="24"/>
        </w:rPr>
      </w:pPr>
      <w:r w:rsidRPr="0036408B">
        <w:rPr>
          <w:rFonts w:cs="Times New Roman"/>
          <w:color w:val="000000" w:themeColor="text1"/>
          <w:szCs w:val="24"/>
          <w14:ligatures w14:val="standardContextual"/>
        </w:rPr>
        <w:t xml:space="preserve">P a k e i č i u </w:t>
      </w:r>
      <w:r w:rsidR="00336710" w:rsidRPr="0036408B">
        <w:rPr>
          <w:rFonts w:cs="Times New Roman"/>
          <w:color w:val="000000" w:themeColor="text1"/>
          <w:szCs w:val="24"/>
          <w14:ligatures w14:val="standardContextual"/>
        </w:rPr>
        <w:t>V</w:t>
      </w:r>
      <w:r w:rsidR="00746F34" w:rsidRPr="0036408B">
        <w:rPr>
          <w:rFonts w:eastAsia="Times New Roman" w:cs="Times New Roman"/>
          <w:color w:val="000000" w:themeColor="text1"/>
          <w:kern w:val="1"/>
          <w:szCs w:val="24"/>
        </w:rPr>
        <w:t xml:space="preserve">aikų, turinčių autizmo spektro ar kitų raidos sutrikimų, </w:t>
      </w:r>
      <w:proofErr w:type="spellStart"/>
      <w:r w:rsidR="00746F34" w:rsidRPr="0036408B">
        <w:rPr>
          <w:rFonts w:eastAsia="Times New Roman" w:cs="Times New Roman"/>
          <w:color w:val="000000" w:themeColor="text1"/>
          <w:kern w:val="1"/>
          <w:szCs w:val="24"/>
        </w:rPr>
        <w:t>įtraukties</w:t>
      </w:r>
      <w:proofErr w:type="spellEnd"/>
      <w:r w:rsidR="00746F34" w:rsidRPr="0036408B">
        <w:rPr>
          <w:rFonts w:eastAsia="Times New Roman" w:cs="Times New Roman"/>
          <w:color w:val="000000" w:themeColor="text1"/>
          <w:kern w:val="1"/>
          <w:szCs w:val="24"/>
        </w:rPr>
        <w:t xml:space="preserve"> į visuomenę stiprinimo projektų finansavimo Kėdainių rajono savivaldybės biudžeto lėšomis konkurso organizavimo nuostatus,</w:t>
      </w:r>
      <w:r w:rsidRPr="0036408B">
        <w:rPr>
          <w:rFonts w:eastAsia="Times New Roman" w:cs="Times New Roman"/>
          <w:color w:val="000000" w:themeColor="text1"/>
          <w:kern w:val="1"/>
          <w:szCs w:val="24"/>
        </w:rPr>
        <w:t xml:space="preserve"> patvirtintus Kėdainių rajono savivaldybės administracijos direktoriaus 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2025 m. </w:t>
      </w:r>
      <w:r w:rsidR="00746F34" w:rsidRPr="0036408B">
        <w:rPr>
          <w:rFonts w:eastAsia="Times New Roman" w:cs="Times New Roman"/>
          <w:color w:val="000000" w:themeColor="text1"/>
          <w:szCs w:val="24"/>
          <w:lang w:eastAsia="ar-SA"/>
        </w:rPr>
        <w:t>balandžio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 28 d. įsakym</w:t>
      </w:r>
      <w:r w:rsidR="00746F34" w:rsidRPr="0036408B">
        <w:rPr>
          <w:rFonts w:eastAsia="Times New Roman" w:cs="Times New Roman"/>
          <w:color w:val="000000" w:themeColor="text1"/>
          <w:szCs w:val="24"/>
          <w:lang w:eastAsia="ar-SA"/>
        </w:rPr>
        <w:t>u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 Nr. AD-1-</w:t>
      </w:r>
      <w:r w:rsidR="00746F34" w:rsidRPr="0036408B">
        <w:rPr>
          <w:rFonts w:eastAsia="Times New Roman" w:cs="Times New Roman"/>
          <w:color w:val="000000" w:themeColor="text1"/>
          <w:szCs w:val="24"/>
          <w:lang w:eastAsia="ar-SA"/>
        </w:rPr>
        <w:t>436</w:t>
      </w:r>
      <w:r w:rsidRPr="0036408B">
        <w:rPr>
          <w:rFonts w:eastAsia="Times New Roman" w:cs="Times New Roman"/>
          <w:color w:val="000000" w:themeColor="text1"/>
          <w:kern w:val="1"/>
          <w:szCs w:val="24"/>
        </w:rPr>
        <w:t xml:space="preserve"> „Dėl </w:t>
      </w:r>
      <w:r w:rsidR="00336710" w:rsidRPr="0036408B">
        <w:rPr>
          <w:rFonts w:eastAsia="Times New Roman" w:cs="Times New Roman"/>
          <w:color w:val="000000" w:themeColor="text1"/>
          <w:kern w:val="1"/>
          <w:szCs w:val="24"/>
        </w:rPr>
        <w:t>V</w:t>
      </w:r>
      <w:r w:rsidR="00547898" w:rsidRPr="0036408B">
        <w:rPr>
          <w:rFonts w:eastAsia="Times New Roman" w:cs="Times New Roman"/>
          <w:color w:val="000000" w:themeColor="text1"/>
          <w:kern w:val="1"/>
          <w:szCs w:val="24"/>
        </w:rPr>
        <w:t xml:space="preserve">aikų, turinčių autizmo spektro ir kitų raidos sutrikimų, </w:t>
      </w:r>
      <w:proofErr w:type="spellStart"/>
      <w:r w:rsidR="00547898" w:rsidRPr="0036408B">
        <w:rPr>
          <w:rFonts w:eastAsia="Times New Roman" w:cs="Times New Roman"/>
          <w:color w:val="000000" w:themeColor="text1"/>
          <w:kern w:val="1"/>
          <w:szCs w:val="24"/>
        </w:rPr>
        <w:t>įtraukties</w:t>
      </w:r>
      <w:proofErr w:type="spellEnd"/>
      <w:r w:rsidR="00547898" w:rsidRPr="0036408B">
        <w:rPr>
          <w:rFonts w:eastAsia="Times New Roman" w:cs="Times New Roman"/>
          <w:color w:val="000000" w:themeColor="text1"/>
          <w:kern w:val="1"/>
          <w:szCs w:val="24"/>
        </w:rPr>
        <w:t xml:space="preserve"> į visuomenę stiprinimo projektų finansavimo Kėdainių rajono savivaldybės biudžeto lėšomis konkurso organizavimo nuostatų tvirtinimo</w:t>
      </w:r>
      <w:r w:rsidRPr="0036408B">
        <w:rPr>
          <w:rFonts w:eastAsia="Times New Roman" w:cs="Times New Roman"/>
          <w:color w:val="000000" w:themeColor="text1"/>
          <w:kern w:val="1"/>
          <w:szCs w:val="24"/>
        </w:rPr>
        <w:t>“:</w:t>
      </w:r>
    </w:p>
    <w:p w14:paraId="33941A97" w14:textId="77777777" w:rsidR="006507CF" w:rsidRPr="0036408B" w:rsidRDefault="006507CF" w:rsidP="006507CF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851"/>
        <w:jc w:val="both"/>
        <w:rPr>
          <w:color w:val="000000" w:themeColor="text1"/>
          <w14:ligatures w14:val="standardContextual"/>
        </w:rPr>
      </w:pPr>
      <w:r w:rsidRPr="0036408B">
        <w:rPr>
          <w:color w:val="000000" w:themeColor="text1"/>
          <w14:ligatures w14:val="standardContextual"/>
        </w:rPr>
        <w:t xml:space="preserve">Pakeičiu </w:t>
      </w:r>
      <w:r w:rsidR="00CE5429" w:rsidRPr="0036408B">
        <w:rPr>
          <w:color w:val="000000" w:themeColor="text1"/>
          <w14:ligatures w14:val="standardContextual"/>
        </w:rPr>
        <w:t>10</w:t>
      </w:r>
      <w:r w:rsidRPr="0036408B">
        <w:rPr>
          <w:color w:val="000000" w:themeColor="text1"/>
          <w14:ligatures w14:val="standardContextual"/>
        </w:rPr>
        <w:t xml:space="preserve"> punktą ir jį išdėstau taip: </w:t>
      </w:r>
    </w:p>
    <w:p w14:paraId="53CCE4AD" w14:textId="77777777" w:rsidR="00CE5429" w:rsidRPr="0036408B" w:rsidRDefault="00CE5429" w:rsidP="001B070C">
      <w:pPr>
        <w:tabs>
          <w:tab w:val="left" w:pos="1276"/>
        </w:tabs>
        <w:ind w:firstLine="851"/>
        <w:rPr>
          <w:rFonts w:eastAsia="Times New Roman" w:cs="Times New Roman"/>
          <w:color w:val="000000" w:themeColor="text1"/>
          <w:szCs w:val="24"/>
          <w:lang w:val="pt-PT"/>
        </w:rPr>
      </w:pPr>
      <w:r w:rsidRPr="0036408B">
        <w:rPr>
          <w:rFonts w:eastAsia="Times New Roman" w:cs="Times New Roman"/>
          <w:color w:val="000000" w:themeColor="text1"/>
          <w:szCs w:val="24"/>
        </w:rPr>
        <w:t>,, 10. Konkurso lėšomis f</w:t>
      </w:r>
      <w:r w:rsidRPr="0036408B">
        <w:rPr>
          <w:color w:val="000000" w:themeColor="text1"/>
        </w:rPr>
        <w:t xml:space="preserve">inansuotinos veiklos sritys: </w:t>
      </w:r>
    </w:p>
    <w:p w14:paraId="766DA82C" w14:textId="77777777" w:rsidR="00CE5429" w:rsidRPr="0036408B" w:rsidRDefault="00CE5429" w:rsidP="001B070C">
      <w:pPr>
        <w:pStyle w:val="ListParagraph"/>
        <w:numPr>
          <w:ilvl w:val="1"/>
          <w:numId w:val="6"/>
        </w:numPr>
        <w:tabs>
          <w:tab w:val="left" w:pos="1418"/>
        </w:tabs>
        <w:spacing w:line="300" w:lineRule="atLeast"/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  <w:lang w:eastAsia="lt-LT"/>
        </w:rPr>
        <w:t xml:space="preserve">fizinės ir emocinės sveikatos stiprinimas, įtraukiant fizinės, emocinės ir psichologinės gerovės </w:t>
      </w:r>
      <w:proofErr w:type="spellStart"/>
      <w:r w:rsidRPr="0036408B">
        <w:rPr>
          <w:rFonts w:eastAsia="Times New Roman" w:cs="Times New Roman"/>
          <w:color w:val="000000" w:themeColor="text1"/>
          <w:szCs w:val="24"/>
          <w:lang w:eastAsia="lt-LT"/>
        </w:rPr>
        <w:t>terapijas</w:t>
      </w:r>
      <w:proofErr w:type="spellEnd"/>
      <w:r w:rsidRPr="0036408B">
        <w:rPr>
          <w:rFonts w:eastAsia="Times New Roman" w:cs="Times New Roman"/>
          <w:color w:val="000000" w:themeColor="text1"/>
          <w:szCs w:val="24"/>
          <w:lang w:eastAsia="lt-LT"/>
        </w:rPr>
        <w:t>;</w:t>
      </w:r>
    </w:p>
    <w:p w14:paraId="67D98C54" w14:textId="77777777" w:rsidR="00CE5429" w:rsidRPr="0036408B" w:rsidRDefault="009B6F84" w:rsidP="001B070C">
      <w:pPr>
        <w:pStyle w:val="ListParagraph"/>
        <w:numPr>
          <w:ilvl w:val="1"/>
          <w:numId w:val="6"/>
        </w:numPr>
        <w:tabs>
          <w:tab w:val="left" w:pos="1418"/>
        </w:tabs>
        <w:spacing w:line="300" w:lineRule="atLeast"/>
        <w:ind w:left="0" w:firstLine="851"/>
        <w:rPr>
          <w:rFonts w:eastAsia="Times New Roman" w:cs="Times New Roman"/>
          <w:color w:val="000000" w:themeColor="text1"/>
          <w:szCs w:val="24"/>
          <w:lang w:eastAsia="lt-LT"/>
        </w:rPr>
      </w:pPr>
      <w:r w:rsidRPr="0036408B">
        <w:rPr>
          <w:color w:val="000000" w:themeColor="text1"/>
        </w:rPr>
        <w:t xml:space="preserve">kasdienės </w:t>
      </w:r>
      <w:bookmarkStart w:id="3" w:name="_Hlk223606414"/>
      <w:r w:rsidRPr="0036408B">
        <w:rPr>
          <w:color w:val="000000" w:themeColor="text1"/>
        </w:rPr>
        <w:t>rutinos formavimas, elgesio savireguliacijos ir problemų sprendimo įgūdžių stiprinimas, taikant funkcionalios komunikacijos mokymo metodą;</w:t>
      </w:r>
      <w:bookmarkEnd w:id="3"/>
    </w:p>
    <w:p w14:paraId="1FE96588" w14:textId="77777777" w:rsidR="00CE5429" w:rsidRPr="0036408B" w:rsidRDefault="00CE5429" w:rsidP="001B070C">
      <w:pPr>
        <w:pStyle w:val="ListParagraph"/>
        <w:numPr>
          <w:ilvl w:val="1"/>
          <w:numId w:val="6"/>
        </w:numPr>
        <w:tabs>
          <w:tab w:val="left" w:pos="1418"/>
        </w:tabs>
        <w:spacing w:line="300" w:lineRule="atLeast"/>
        <w:ind w:left="0" w:firstLine="851"/>
        <w:rPr>
          <w:rFonts w:eastAsia="Times New Roman" w:cs="Times New Roman"/>
          <w:color w:val="000000" w:themeColor="text1"/>
          <w:szCs w:val="24"/>
          <w:lang w:eastAsia="lt-LT"/>
        </w:rPr>
      </w:pPr>
      <w:r w:rsidRPr="0036408B">
        <w:rPr>
          <w:rFonts w:eastAsia="Times New Roman" w:cs="Times New Roman"/>
          <w:color w:val="000000" w:themeColor="text1"/>
          <w:szCs w:val="24"/>
        </w:rPr>
        <w:t>socialinių ir mokymosi įgūdžių ugdymas.“.</w:t>
      </w:r>
    </w:p>
    <w:p w14:paraId="57E8E547" w14:textId="77777777" w:rsidR="00CE5429" w:rsidRPr="0036408B" w:rsidRDefault="00CE5429" w:rsidP="001B070C">
      <w:pPr>
        <w:pStyle w:val="NormalWeb"/>
        <w:numPr>
          <w:ilvl w:val="1"/>
          <w:numId w:val="1"/>
        </w:numPr>
        <w:spacing w:before="0" w:beforeAutospacing="0" w:after="0" w:afterAutospacing="0"/>
        <w:ind w:left="0" w:firstLine="851"/>
        <w:jc w:val="both"/>
        <w:rPr>
          <w:color w:val="000000" w:themeColor="text1"/>
          <w14:ligatures w14:val="standardContextual"/>
        </w:rPr>
      </w:pPr>
      <w:r w:rsidRPr="0036408B">
        <w:rPr>
          <w:color w:val="000000" w:themeColor="text1"/>
          <w14:ligatures w14:val="standardContextual"/>
        </w:rPr>
        <w:t xml:space="preserve"> Pakeičiu 11 punktą ir jį išdėstau taip:</w:t>
      </w:r>
    </w:p>
    <w:p w14:paraId="1CB0AA97" w14:textId="77777777" w:rsidR="00CE5429" w:rsidRPr="0036408B" w:rsidRDefault="00CE5429" w:rsidP="001B070C">
      <w:pPr>
        <w:tabs>
          <w:tab w:val="left" w:pos="1276"/>
        </w:tabs>
        <w:ind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 xml:space="preserve">,, 11. Nuostatų 10 punkte nurodytoms veikloms keliami šie reikalavimai: </w:t>
      </w:r>
    </w:p>
    <w:p w14:paraId="408D1582" w14:textId="77777777" w:rsidR="00CE5429" w:rsidRPr="0036408B" w:rsidRDefault="00CE5429" w:rsidP="00547898">
      <w:pPr>
        <w:pStyle w:val="ListParagraph"/>
        <w:numPr>
          <w:ilvl w:val="1"/>
          <w:numId w:val="7"/>
        </w:numPr>
        <w:tabs>
          <w:tab w:val="left" w:pos="1418"/>
        </w:tabs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projekto veiklose turi dalyvauti ne mažiau nei 10 vaikų (iki 17 m.), turinčių autizmo spektro ir kitų raidos sutrikimų;</w:t>
      </w:r>
    </w:p>
    <w:p w14:paraId="7F7EEDF8" w14:textId="77777777" w:rsidR="00CE5429" w:rsidRPr="0036408B" w:rsidRDefault="00CE5429" w:rsidP="00547898">
      <w:pPr>
        <w:pStyle w:val="ListParagraph"/>
        <w:numPr>
          <w:ilvl w:val="1"/>
          <w:numId w:val="7"/>
        </w:numPr>
        <w:tabs>
          <w:tab w:val="left" w:pos="1418"/>
        </w:tabs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 xml:space="preserve">projekto veiklose gali dalyvauti vaikų (iki 17 m.), turinčių autizmo spektro ir kitų raidos sutrikimų, šeimos nariai; </w:t>
      </w:r>
    </w:p>
    <w:p w14:paraId="437C49D1" w14:textId="77777777" w:rsidR="00CE5429" w:rsidRPr="0036408B" w:rsidRDefault="00CE5429" w:rsidP="00547898">
      <w:pPr>
        <w:pStyle w:val="ListParagraph"/>
        <w:numPr>
          <w:ilvl w:val="1"/>
          <w:numId w:val="7"/>
        </w:numPr>
        <w:tabs>
          <w:tab w:val="left" w:pos="1418"/>
        </w:tabs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vieno užsiėmimo trukmė turi būti ne trumpesnė nei 1 akademinė valanda;</w:t>
      </w:r>
    </w:p>
    <w:p w14:paraId="1228A12F" w14:textId="77777777" w:rsidR="00CE5429" w:rsidRPr="0036408B" w:rsidRDefault="009B6F84" w:rsidP="00547898">
      <w:pPr>
        <w:pStyle w:val="ListParagraph"/>
        <w:numPr>
          <w:ilvl w:val="1"/>
          <w:numId w:val="7"/>
        </w:numPr>
        <w:tabs>
          <w:tab w:val="left" w:pos="1418"/>
        </w:tabs>
        <w:ind w:left="0" w:firstLine="851"/>
        <w:rPr>
          <w:rFonts w:cs="Times New Roman"/>
          <w:color w:val="000000" w:themeColor="text1"/>
          <w:szCs w:val="24"/>
        </w:rPr>
      </w:pPr>
      <w:bookmarkStart w:id="4" w:name="_Hlk223606440"/>
      <w:r w:rsidRPr="0036408B">
        <w:rPr>
          <w:color w:val="000000" w:themeColor="text1"/>
        </w:rPr>
        <w:t>teikiama paslauga turi atitikti kiekvieno vaiko individualius poreikius</w:t>
      </w:r>
      <w:r w:rsidR="00CE5429" w:rsidRPr="0036408B">
        <w:rPr>
          <w:rFonts w:cs="Times New Roman"/>
          <w:color w:val="000000" w:themeColor="text1"/>
          <w:szCs w:val="24"/>
        </w:rPr>
        <w:t>;</w:t>
      </w:r>
    </w:p>
    <w:bookmarkEnd w:id="4"/>
    <w:p w14:paraId="3BBC3BC6" w14:textId="77777777" w:rsidR="00CE5429" w:rsidRPr="0036408B" w:rsidRDefault="00CF2116" w:rsidP="00A525F3">
      <w:pPr>
        <w:pStyle w:val="ListParagraph"/>
        <w:ind w:left="0" w:firstLine="851"/>
        <w:rPr>
          <w:rFonts w:cs="Times New Roman"/>
          <w:color w:val="000000" w:themeColor="text1"/>
          <w:szCs w:val="24"/>
        </w:rPr>
      </w:pPr>
      <w:r w:rsidRPr="0036408B">
        <w:rPr>
          <w:rFonts w:cs="Times New Roman"/>
          <w:color w:val="000000" w:themeColor="text1"/>
          <w:szCs w:val="24"/>
        </w:rPr>
        <w:t xml:space="preserve">11.5. jei vaikas dalyvauja skirtinuose projektuose, finansuojamuose pagal šiuos Nuostatus, jis privalo deklaruoti šį faktą, o projektų vykdytojai turi užtikrinti, kad teikiamos paslaugos nebūtų dubliuojamos. </w:t>
      </w:r>
    </w:p>
    <w:p w14:paraId="3F4E0182" w14:textId="77777777" w:rsidR="00CE5429" w:rsidRPr="0036408B" w:rsidRDefault="00CE5429" w:rsidP="00547898">
      <w:pPr>
        <w:pStyle w:val="ListParagraph"/>
        <w:numPr>
          <w:ilvl w:val="1"/>
          <w:numId w:val="1"/>
        </w:numPr>
        <w:tabs>
          <w:tab w:val="left" w:pos="1276"/>
        </w:tabs>
        <w:ind w:left="0" w:firstLine="851"/>
        <w:rPr>
          <w:rFonts w:eastAsia="Times New Roman" w:cs="Times New Roman"/>
          <w:strike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Pakeičiu 12 punktą ir jį išdėstau taip:</w:t>
      </w:r>
    </w:p>
    <w:p w14:paraId="2E9CA541" w14:textId="35FEB149" w:rsidR="00CE5429" w:rsidRPr="0036408B" w:rsidRDefault="00547898" w:rsidP="001B070C">
      <w:pPr>
        <w:tabs>
          <w:tab w:val="left" w:pos="1418"/>
        </w:tabs>
        <w:ind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,,</w:t>
      </w:r>
      <w:r w:rsidR="00E6331A" w:rsidRPr="0036408B">
        <w:rPr>
          <w:rFonts w:eastAsia="Times New Roman" w:cs="Times New Roman"/>
          <w:color w:val="000000" w:themeColor="text1"/>
          <w:szCs w:val="24"/>
        </w:rPr>
        <w:t xml:space="preserve">12. </w:t>
      </w:r>
      <w:r w:rsidR="00CE5429" w:rsidRPr="0036408B">
        <w:rPr>
          <w:rFonts w:eastAsia="Times New Roman" w:cs="Times New Roman"/>
          <w:color w:val="000000" w:themeColor="text1"/>
          <w:szCs w:val="24"/>
        </w:rPr>
        <w:t>Didžiausia vienam projektui galima skirti Savivaldybės biudžeto lėšų suma – 5 000 eurų.“,</w:t>
      </w:r>
    </w:p>
    <w:p w14:paraId="4A7C7DF6" w14:textId="77777777" w:rsidR="00CE5429" w:rsidRPr="0036408B" w:rsidRDefault="00CE5429" w:rsidP="00547898">
      <w:pPr>
        <w:pStyle w:val="ListParagraph"/>
        <w:numPr>
          <w:ilvl w:val="1"/>
          <w:numId w:val="1"/>
        </w:numPr>
        <w:ind w:left="0" w:firstLine="851"/>
        <w:rPr>
          <w:rFonts w:eastAsia="Times New Roman" w:cs="Times New Roman"/>
          <w:strike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Pakeičiu 15.2 papunktį ir jį išdėstau taip:</w:t>
      </w:r>
    </w:p>
    <w:p w14:paraId="24F92DEC" w14:textId="08F8B26A" w:rsidR="00CE5429" w:rsidRPr="0036408B" w:rsidRDefault="00CE5429" w:rsidP="001B070C">
      <w:pPr>
        <w:tabs>
          <w:tab w:val="left" w:pos="1418"/>
        </w:tabs>
        <w:ind w:firstLine="851"/>
        <w:rPr>
          <w:rFonts w:eastAsia="Times New Roman" w:cs="Times New Roman"/>
          <w:iCs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 xml:space="preserve">„ </w:t>
      </w:r>
      <w:r w:rsidR="00E6331A" w:rsidRPr="0036408B">
        <w:rPr>
          <w:rFonts w:eastAsia="Times New Roman" w:cs="Times New Roman"/>
          <w:color w:val="000000" w:themeColor="text1"/>
          <w:szCs w:val="24"/>
        </w:rPr>
        <w:t xml:space="preserve">15.2. </w:t>
      </w:r>
      <w:r w:rsidRPr="0036408B">
        <w:rPr>
          <w:rFonts w:eastAsia="Times New Roman" w:cs="Times New Roman"/>
          <w:iCs/>
          <w:color w:val="000000" w:themeColor="text1"/>
          <w:szCs w:val="24"/>
        </w:rPr>
        <w:t>projektas turi būti įgyvendinamas ne mažiau kaip pagal vieną Nuostatų 10 punkte nurodytą veiklos sritį;“.</w:t>
      </w:r>
    </w:p>
    <w:p w14:paraId="06636B43" w14:textId="77777777" w:rsidR="00CE5429" w:rsidRPr="0036408B" w:rsidRDefault="00CE5429" w:rsidP="00547898">
      <w:pPr>
        <w:pStyle w:val="ListParagraph"/>
        <w:numPr>
          <w:ilvl w:val="1"/>
          <w:numId w:val="1"/>
        </w:numPr>
        <w:tabs>
          <w:tab w:val="left" w:pos="1276"/>
        </w:tabs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 xml:space="preserve">Pakeičiu 16 punktą ir jį išdėstau taip:  </w:t>
      </w:r>
    </w:p>
    <w:p w14:paraId="2F16A97B" w14:textId="1CD00CF0" w:rsidR="00CE5429" w:rsidRPr="0036408B" w:rsidRDefault="00CE5429" w:rsidP="001B070C">
      <w:pPr>
        <w:tabs>
          <w:tab w:val="left" w:pos="1418"/>
        </w:tabs>
        <w:ind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„</w:t>
      </w:r>
      <w:r w:rsidR="00E6331A" w:rsidRPr="0036408B">
        <w:rPr>
          <w:rFonts w:eastAsia="Times New Roman" w:cs="Times New Roman"/>
          <w:color w:val="000000" w:themeColor="text1"/>
          <w:szCs w:val="24"/>
        </w:rPr>
        <w:t xml:space="preserve">16. </w:t>
      </w:r>
      <w:r w:rsidRPr="0036408B">
        <w:rPr>
          <w:rFonts w:eastAsia="Times New Roman" w:cs="Times New Roman"/>
          <w:color w:val="000000" w:themeColor="text1"/>
          <w:szCs w:val="24"/>
        </w:rPr>
        <w:t>Pareiškėjai paraiškoje turi nurodyti su planuojama (-</w:t>
      </w:r>
      <w:proofErr w:type="spellStart"/>
      <w:r w:rsidRPr="0036408B">
        <w:rPr>
          <w:rFonts w:eastAsia="Times New Roman" w:cs="Times New Roman"/>
          <w:color w:val="000000" w:themeColor="text1"/>
          <w:szCs w:val="24"/>
        </w:rPr>
        <w:t>omis</w:t>
      </w:r>
      <w:proofErr w:type="spellEnd"/>
      <w:r w:rsidRPr="0036408B">
        <w:rPr>
          <w:rFonts w:eastAsia="Times New Roman" w:cs="Times New Roman"/>
          <w:color w:val="000000" w:themeColor="text1"/>
          <w:szCs w:val="24"/>
        </w:rPr>
        <w:t xml:space="preserve">) </w:t>
      </w:r>
      <w:r w:rsidRPr="0036408B">
        <w:rPr>
          <w:color w:val="000000" w:themeColor="text1"/>
        </w:rPr>
        <w:t>veikla (-</w:t>
      </w:r>
      <w:proofErr w:type="spellStart"/>
      <w:r w:rsidRPr="0036408B">
        <w:rPr>
          <w:color w:val="000000" w:themeColor="text1"/>
        </w:rPr>
        <w:t>omis</w:t>
      </w:r>
      <w:proofErr w:type="spellEnd"/>
      <w:r w:rsidRPr="0036408B">
        <w:rPr>
          <w:color w:val="000000" w:themeColor="text1"/>
        </w:rPr>
        <w:t xml:space="preserve">) </w:t>
      </w:r>
      <w:r w:rsidRPr="0036408B">
        <w:rPr>
          <w:rFonts w:eastAsia="Times New Roman" w:cs="Times New Roman"/>
          <w:color w:val="000000" w:themeColor="text1"/>
          <w:szCs w:val="24"/>
        </w:rPr>
        <w:t>siejamus projekto įgyvendinimo rodiklius, kuriuos įsipareigoja pasiekti ne vėliau kaip iki einamųjų metų  gruodžio 20 d.“.</w:t>
      </w:r>
    </w:p>
    <w:p w14:paraId="137099BF" w14:textId="77777777" w:rsidR="00CE5429" w:rsidRPr="0036408B" w:rsidRDefault="00CE5429" w:rsidP="00547898">
      <w:pPr>
        <w:pStyle w:val="ListParagraph"/>
        <w:numPr>
          <w:ilvl w:val="1"/>
          <w:numId w:val="1"/>
        </w:numPr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lastRenderedPageBreak/>
        <w:t>Pakeičiu 19.9 papunktį ir jį išdėstau taip:</w:t>
      </w:r>
    </w:p>
    <w:p w14:paraId="61C6E17E" w14:textId="31050485" w:rsidR="00CE5429" w:rsidRPr="0036408B" w:rsidRDefault="00CE5429" w:rsidP="00547898">
      <w:pPr>
        <w:tabs>
          <w:tab w:val="left" w:pos="1418"/>
        </w:tabs>
        <w:suppressAutoHyphens/>
        <w:overflowPunct w:val="0"/>
        <w:autoSpaceDE w:val="0"/>
        <w:ind w:firstLine="851"/>
        <w:textAlignment w:val="baseline"/>
        <w:rPr>
          <w:color w:val="000000" w:themeColor="text1"/>
        </w:rPr>
      </w:pPr>
      <w:bookmarkStart w:id="5" w:name="_Hlk223360308"/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„</w:t>
      </w:r>
      <w:r w:rsidR="00E6331A"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19.9. 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kitų dokumentų, kuriuos, pareiškėjo nuomone, tikslinga pateikti (pvz., a</w:t>
      </w:r>
      <w:r w:rsidRPr="0036408B">
        <w:rPr>
          <w:color w:val="000000" w:themeColor="text1"/>
        </w:rPr>
        <w:t>prašas dėl patvirtintų paslaugų įkainių, aprašas dėl paslaugų išlaidų kompensavimo).“.</w:t>
      </w:r>
    </w:p>
    <w:p w14:paraId="25C585F4" w14:textId="64CA16DB" w:rsidR="00CE5429" w:rsidRPr="0036408B" w:rsidRDefault="00B629BA" w:rsidP="00547898">
      <w:pPr>
        <w:pStyle w:val="ListParagraph"/>
        <w:numPr>
          <w:ilvl w:val="1"/>
          <w:numId w:val="1"/>
        </w:numPr>
        <w:suppressAutoHyphens/>
        <w:overflowPunct w:val="0"/>
        <w:autoSpaceDE w:val="0"/>
        <w:ind w:left="0" w:firstLine="851"/>
        <w:textAlignment w:val="baseline"/>
        <w:rPr>
          <w:rFonts w:eastAsia="Times New Roman" w:cs="Times New Roman"/>
          <w:strike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Pripaž</w:t>
      </w:r>
      <w:r w:rsidR="00945F3B"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įstu 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netekusiu galios 45.2.3 papunktį.</w:t>
      </w:r>
    </w:p>
    <w:p w14:paraId="0304C9AF" w14:textId="11CD82F4" w:rsidR="00CE5429" w:rsidRPr="0036408B" w:rsidRDefault="00CE5429" w:rsidP="00547898">
      <w:pPr>
        <w:pStyle w:val="ListParagraph"/>
        <w:numPr>
          <w:ilvl w:val="1"/>
          <w:numId w:val="1"/>
        </w:numPr>
        <w:suppressAutoHyphens/>
        <w:overflowPunct w:val="0"/>
        <w:autoSpaceDE w:val="0"/>
        <w:ind w:left="0" w:firstLine="851"/>
        <w:textAlignment w:val="baseline"/>
        <w:rPr>
          <w:rFonts w:eastAsia="Times New Roman" w:cs="Times New Roman"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Pakeičiu 45.2.11</w:t>
      </w:r>
      <w:r w:rsidR="00E6331A" w:rsidRPr="0036408B">
        <w:rPr>
          <w:rFonts w:eastAsia="Times New Roman" w:cs="Times New Roman"/>
          <w:color w:val="000000" w:themeColor="text1"/>
          <w:szCs w:val="24"/>
          <w:lang w:eastAsia="ar-SA"/>
        </w:rPr>
        <w:t>.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 papunktį ir jį išdėstau taip:</w:t>
      </w:r>
    </w:p>
    <w:p w14:paraId="69BA02C2" w14:textId="119810E9" w:rsidR="00CE5429" w:rsidRPr="0036408B" w:rsidRDefault="00CE5429" w:rsidP="00547898">
      <w:pPr>
        <w:tabs>
          <w:tab w:val="left" w:pos="1418"/>
        </w:tabs>
        <w:suppressAutoHyphens/>
        <w:overflowPunct w:val="0"/>
        <w:autoSpaceDE w:val="0"/>
        <w:ind w:firstLine="851"/>
        <w:textAlignment w:val="baseline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,,</w:t>
      </w:r>
      <w:r w:rsidR="00E6331A" w:rsidRPr="0036408B">
        <w:rPr>
          <w:color w:val="000000" w:themeColor="text1"/>
          <w:szCs w:val="24"/>
        </w:rPr>
        <w:t xml:space="preserve"> 45.2.11. </w:t>
      </w:r>
      <w:r w:rsidRPr="0036408B">
        <w:rPr>
          <w:rFonts w:eastAsia="Times New Roman" w:cs="Times New Roman"/>
          <w:color w:val="000000" w:themeColor="text1"/>
          <w:szCs w:val="24"/>
        </w:rPr>
        <w:t>Nuostatuose neišvardytos, bet projektui įgyvendinti reikalingų prekių, priemonių (kanceliarinių, ūkio prekių priemonių) ir (ar) inventoriaus, įsigijimo išlaidos;“.</w:t>
      </w:r>
    </w:p>
    <w:p w14:paraId="2008B18F" w14:textId="77777777" w:rsidR="0018426D" w:rsidRPr="0036408B" w:rsidRDefault="0018426D" w:rsidP="00547898">
      <w:pPr>
        <w:pStyle w:val="ListParagraph"/>
        <w:numPr>
          <w:ilvl w:val="1"/>
          <w:numId w:val="1"/>
        </w:numPr>
        <w:suppressAutoHyphens/>
        <w:overflowPunct w:val="0"/>
        <w:autoSpaceDE w:val="0"/>
        <w:ind w:left="0" w:firstLine="851"/>
        <w:textAlignment w:val="baseline"/>
        <w:rPr>
          <w:rFonts w:eastAsia="Times New Roman" w:cs="Times New Roman"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 Pakeičiu 45.2.12 papunktį ir jį išdėstau taip: </w:t>
      </w:r>
    </w:p>
    <w:p w14:paraId="089086B5" w14:textId="0C8E1384" w:rsidR="00CE5429" w:rsidRPr="0036408B" w:rsidRDefault="0018426D" w:rsidP="00547898">
      <w:pPr>
        <w:tabs>
          <w:tab w:val="left" w:pos="1418"/>
        </w:tabs>
        <w:suppressAutoHyphens/>
        <w:overflowPunct w:val="0"/>
        <w:autoSpaceDE w:val="0"/>
        <w:ind w:firstLine="851"/>
        <w:textAlignment w:val="baseline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„</w:t>
      </w:r>
      <w:r w:rsidR="00E6331A"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45.2.12. </w:t>
      </w:r>
      <w:r w:rsidRPr="0036408B">
        <w:rPr>
          <w:rFonts w:eastAsia="Times New Roman" w:cs="Times New Roman"/>
          <w:color w:val="000000" w:themeColor="text1"/>
          <w:szCs w:val="24"/>
        </w:rPr>
        <w:t>tiesiogiai su projektu susijusių, pagrįstų ir būtinų projektui įgyvendinti paslaugų (mokesčiai už banko paslaugas, vertimo paslaugos, išorės audito paslaugos ir kt.) įsigijimo išlaidos.“.</w:t>
      </w:r>
    </w:p>
    <w:p w14:paraId="2B8C735F" w14:textId="77777777" w:rsidR="0018426D" w:rsidRPr="0036408B" w:rsidRDefault="0018426D" w:rsidP="00547898">
      <w:pPr>
        <w:pStyle w:val="ListParagraph"/>
        <w:numPr>
          <w:ilvl w:val="1"/>
          <w:numId w:val="1"/>
        </w:numPr>
        <w:tabs>
          <w:tab w:val="left" w:pos="1418"/>
        </w:tabs>
        <w:suppressAutoHyphens/>
        <w:overflowPunct w:val="0"/>
        <w:autoSpaceDE w:val="0"/>
        <w:ind w:left="0" w:firstLine="851"/>
        <w:textAlignment w:val="baseline"/>
        <w:rPr>
          <w:rFonts w:eastAsia="Times New Roman" w:cs="Times New Roman"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Pakeičiu 46.2. papunktį ir jį išdėstau taip:</w:t>
      </w:r>
    </w:p>
    <w:p w14:paraId="4632BE08" w14:textId="045DB8A9" w:rsidR="0018426D" w:rsidRPr="0036408B" w:rsidRDefault="0018426D" w:rsidP="00547898">
      <w:pPr>
        <w:tabs>
          <w:tab w:val="left" w:pos="1418"/>
        </w:tabs>
        <w:ind w:firstLine="851"/>
        <w:rPr>
          <w:rFonts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„</w:t>
      </w:r>
      <w:r w:rsidR="00E6331A"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46.2. </w:t>
      </w:r>
      <w:r w:rsidRPr="0036408B">
        <w:rPr>
          <w:color w:val="000000" w:themeColor="text1"/>
        </w:rPr>
        <w:t xml:space="preserve">ilgalaikiam turtui, kaip jis apibrėžtas </w:t>
      </w:r>
      <w:r w:rsidRPr="0036408B">
        <w:rPr>
          <w:color w:val="000000" w:themeColor="text1"/>
          <w:szCs w:val="24"/>
        </w:rPr>
        <w:t xml:space="preserve">12-ajame viešojo sektoriaus apskaitos ir finansinės atskaitomybės standarte „Ilgalaikis materialusis turtas“, </w:t>
      </w:r>
      <w:r w:rsidRPr="0036408B">
        <w:rPr>
          <w:rFonts w:cs="Times New Roman"/>
          <w:color w:val="000000" w:themeColor="text1"/>
          <w:szCs w:val="24"/>
        </w:rPr>
        <w:t>patvirtintame Lietuvos Respublikos finansų ministro 2008 m. gegužės 8 d. įsakymu Nr. 1K-174 „Dėl Viešojo sektoriaus apskaitos ir finansinės atskaitomybės 12-ojo standarto patvirtinimo“, įsigyti;“.</w:t>
      </w:r>
    </w:p>
    <w:p w14:paraId="23B10D6D" w14:textId="77777777" w:rsidR="0018426D" w:rsidRPr="0036408B" w:rsidRDefault="0018426D" w:rsidP="00547898">
      <w:pPr>
        <w:pStyle w:val="ListParagraph"/>
        <w:numPr>
          <w:ilvl w:val="1"/>
          <w:numId w:val="1"/>
        </w:numPr>
        <w:tabs>
          <w:tab w:val="left" w:pos="1418"/>
        </w:tabs>
        <w:ind w:left="0" w:firstLine="851"/>
        <w:rPr>
          <w:rFonts w:cs="Times New Roman"/>
          <w:color w:val="000000" w:themeColor="text1"/>
          <w:szCs w:val="24"/>
        </w:rPr>
      </w:pPr>
      <w:r w:rsidRPr="0036408B">
        <w:rPr>
          <w:rFonts w:cs="Times New Roman"/>
          <w:color w:val="000000" w:themeColor="text1"/>
          <w:szCs w:val="24"/>
        </w:rPr>
        <w:t>Pakeičiu 46.8 papunktį ir jį išdėstau taip:</w:t>
      </w:r>
    </w:p>
    <w:p w14:paraId="5A5CE43D" w14:textId="13852F36" w:rsidR="0018426D" w:rsidRPr="0036408B" w:rsidRDefault="0018426D" w:rsidP="00547898">
      <w:pPr>
        <w:tabs>
          <w:tab w:val="left" w:pos="1418"/>
        </w:tabs>
        <w:ind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cs="Times New Roman"/>
          <w:color w:val="000000" w:themeColor="text1"/>
          <w:szCs w:val="24"/>
        </w:rPr>
        <w:t>„</w:t>
      </w:r>
      <w:r w:rsidR="00E6331A" w:rsidRPr="0036408B">
        <w:rPr>
          <w:rFonts w:cs="Times New Roman"/>
          <w:color w:val="000000" w:themeColor="text1"/>
          <w:szCs w:val="24"/>
        </w:rPr>
        <w:t xml:space="preserve">46.8. </w:t>
      </w:r>
      <w:r w:rsidRPr="0036408B">
        <w:rPr>
          <w:rFonts w:eastAsia="Times New Roman" w:cs="Times New Roman"/>
          <w:color w:val="000000" w:themeColor="text1"/>
          <w:szCs w:val="24"/>
        </w:rPr>
        <w:t>tiesiogiai su projekto įgyvendinimu nesusijusios administracinės išlaidos;“.</w:t>
      </w:r>
    </w:p>
    <w:p w14:paraId="38ACE99A" w14:textId="77777777" w:rsidR="0018426D" w:rsidRPr="0036408B" w:rsidRDefault="0018426D" w:rsidP="00547898">
      <w:pPr>
        <w:pStyle w:val="ListParagraph"/>
        <w:numPr>
          <w:ilvl w:val="1"/>
          <w:numId w:val="1"/>
        </w:numPr>
        <w:tabs>
          <w:tab w:val="left" w:pos="1418"/>
        </w:tabs>
        <w:ind w:left="0" w:firstLine="851"/>
        <w:rPr>
          <w:rFonts w:eastAsia="Times New Roman" w:cs="Times New Roman"/>
          <w:color w:val="000000" w:themeColor="text1"/>
          <w:szCs w:val="24"/>
        </w:rPr>
      </w:pPr>
      <w:r w:rsidRPr="0036408B">
        <w:rPr>
          <w:rFonts w:eastAsia="Times New Roman" w:cs="Times New Roman"/>
          <w:color w:val="000000" w:themeColor="text1"/>
          <w:szCs w:val="24"/>
        </w:rPr>
        <w:t>Pakeičiu 46.11 papunktį ir jį išdėstau taip:</w:t>
      </w:r>
    </w:p>
    <w:p w14:paraId="5C8A92EF" w14:textId="56EECDD4" w:rsidR="0018426D" w:rsidRPr="0036408B" w:rsidRDefault="0018426D" w:rsidP="00547898">
      <w:pPr>
        <w:tabs>
          <w:tab w:val="left" w:pos="1418"/>
        </w:tabs>
        <w:ind w:firstLine="851"/>
        <w:rPr>
          <w:rFonts w:eastAsia="Times New Roman" w:cs="Times New Roman"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color w:val="000000" w:themeColor="text1"/>
          <w:szCs w:val="24"/>
        </w:rPr>
        <w:t>„</w:t>
      </w:r>
      <w:r w:rsidR="00E6331A" w:rsidRPr="0036408B">
        <w:rPr>
          <w:rFonts w:eastAsia="Times New Roman" w:cs="Times New Roman"/>
          <w:color w:val="000000" w:themeColor="text1"/>
          <w:szCs w:val="24"/>
        </w:rPr>
        <w:t xml:space="preserve">46.11. 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projekto </w:t>
      </w:r>
      <w:r w:rsidRPr="0036408B">
        <w:rPr>
          <w:rFonts w:cs="Times New Roman"/>
          <w:color w:val="000000" w:themeColor="text1"/>
          <w:szCs w:val="24"/>
        </w:rPr>
        <w:t>veiklų finansavimas arba jų įgyvendinimas už Lietuvos Respublikos teritorijos ribų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.</w:t>
      </w:r>
      <w:bookmarkEnd w:id="5"/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>“.</w:t>
      </w:r>
    </w:p>
    <w:p w14:paraId="4B33BA6F" w14:textId="77777777" w:rsidR="0018426D" w:rsidRPr="0036408B" w:rsidRDefault="0018426D" w:rsidP="0018426D">
      <w:pPr>
        <w:tabs>
          <w:tab w:val="left" w:pos="1418"/>
        </w:tabs>
        <w:ind w:left="911"/>
        <w:rPr>
          <w:rFonts w:eastAsia="Times New Roman" w:cs="Times New Roman"/>
          <w:color w:val="000000" w:themeColor="text1"/>
          <w:szCs w:val="24"/>
        </w:rPr>
      </w:pPr>
    </w:p>
    <w:p w14:paraId="1A840579" w14:textId="77777777" w:rsidR="006507CF" w:rsidRPr="0036408B" w:rsidRDefault="006507CF" w:rsidP="006507CF">
      <w:pPr>
        <w:widowControl w:val="0"/>
        <w:suppressAutoHyphens/>
        <w:jc w:val="left"/>
        <w:rPr>
          <w:rFonts w:eastAsia="Times New Roman" w:cs="Times New Roman"/>
          <w:color w:val="000000" w:themeColor="text1"/>
          <w:kern w:val="1"/>
          <w:szCs w:val="24"/>
        </w:rPr>
      </w:pPr>
    </w:p>
    <w:p w14:paraId="55D2C1EE" w14:textId="77777777" w:rsidR="006507CF" w:rsidRPr="0036408B" w:rsidRDefault="006507CF" w:rsidP="006507CF">
      <w:pPr>
        <w:widowControl w:val="0"/>
        <w:suppressAutoHyphens/>
        <w:jc w:val="left"/>
        <w:rPr>
          <w:rFonts w:eastAsia="Times New Roman" w:cs="Times New Roman"/>
          <w:color w:val="000000" w:themeColor="text1"/>
          <w:szCs w:val="24"/>
          <w:lang w:eastAsia="ar-SA"/>
        </w:rPr>
      </w:pPr>
      <w:r w:rsidRPr="0036408B">
        <w:rPr>
          <w:rFonts w:eastAsia="Times New Roman" w:cs="Times New Roman"/>
          <w:color w:val="000000" w:themeColor="text1"/>
          <w:kern w:val="1"/>
          <w:szCs w:val="24"/>
        </w:rPr>
        <w:t>Administracijos direktorius</w:t>
      </w:r>
      <w:r w:rsidRPr="0036408B">
        <w:rPr>
          <w:rFonts w:eastAsia="Times New Roman" w:cs="Times New Roman"/>
          <w:color w:val="000000" w:themeColor="text1"/>
          <w:kern w:val="1"/>
          <w:szCs w:val="24"/>
        </w:rPr>
        <w:tab/>
      </w:r>
      <w:r w:rsidRPr="0036408B">
        <w:rPr>
          <w:rFonts w:eastAsia="Times New Roman" w:cs="Times New Roman"/>
          <w:color w:val="000000" w:themeColor="text1"/>
          <w:kern w:val="1"/>
          <w:szCs w:val="24"/>
        </w:rPr>
        <w:tab/>
      </w:r>
      <w:r w:rsidRPr="0036408B">
        <w:rPr>
          <w:rFonts w:eastAsia="Times New Roman" w:cs="Times New Roman"/>
          <w:color w:val="000000" w:themeColor="text1"/>
          <w:kern w:val="1"/>
          <w:szCs w:val="24"/>
        </w:rPr>
        <w:tab/>
        <w:t xml:space="preserve">             Gintautas Muznikas</w:t>
      </w:r>
      <w:r w:rsidRPr="0036408B">
        <w:rPr>
          <w:rFonts w:eastAsia="Times New Roman" w:cs="Times New Roman"/>
          <w:color w:val="000000" w:themeColor="text1"/>
          <w:szCs w:val="24"/>
          <w:lang w:eastAsia="ar-SA"/>
        </w:rPr>
        <w:t xml:space="preserve">                </w:t>
      </w:r>
    </w:p>
    <w:p w14:paraId="1166B289" w14:textId="77777777" w:rsidR="00AA2FB1" w:rsidRPr="0036408B" w:rsidRDefault="00AA2FB1" w:rsidP="00AA2FB1">
      <w:pPr>
        <w:tabs>
          <w:tab w:val="left" w:pos="1701"/>
        </w:tabs>
        <w:rPr>
          <w:rFonts w:eastAsia="Times New Roman" w:cs="Times New Roman"/>
          <w:color w:val="000000" w:themeColor="text1"/>
          <w:szCs w:val="24"/>
        </w:rPr>
      </w:pPr>
    </w:p>
    <w:p w14:paraId="2BDBFAE7" w14:textId="77777777" w:rsidR="009B6F84" w:rsidRPr="0036408B" w:rsidRDefault="009B6F84" w:rsidP="005863F6">
      <w:pPr>
        <w:spacing w:after="160" w:line="259" w:lineRule="auto"/>
        <w:jc w:val="left"/>
        <w:rPr>
          <w:color w:val="000000" w:themeColor="text1"/>
        </w:rPr>
      </w:pPr>
    </w:p>
    <w:sectPr w:rsidR="009B6F84" w:rsidRPr="0036408B" w:rsidSect="006507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96A"/>
    <w:multiLevelType w:val="multilevel"/>
    <w:tmpl w:val="514AD95A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16323A2"/>
    <w:multiLevelType w:val="multilevel"/>
    <w:tmpl w:val="49E8996A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B24613"/>
    <w:multiLevelType w:val="multilevel"/>
    <w:tmpl w:val="18DC2938"/>
    <w:lvl w:ilvl="0">
      <w:start w:val="46"/>
      <w:numFmt w:val="decimal"/>
      <w:lvlText w:val="%1."/>
      <w:lvlJc w:val="left"/>
      <w:pPr>
        <w:ind w:left="435" w:hanging="435"/>
      </w:pPr>
      <w:rPr>
        <w:rFonts w:cstheme="minorBidi" w:hint="default"/>
        <w:color w:val="FF0000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cstheme="minorBidi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FF000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cstheme="minorBidi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FF0000"/>
      </w:rPr>
    </w:lvl>
  </w:abstractNum>
  <w:abstractNum w:abstractNumId="3" w15:restartNumberingAfterBreak="0">
    <w:nsid w:val="6D367361"/>
    <w:multiLevelType w:val="multilevel"/>
    <w:tmpl w:val="7EA0430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BA3148"/>
    <w:multiLevelType w:val="multilevel"/>
    <w:tmpl w:val="71E49324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1" w:hanging="1800"/>
      </w:pPr>
      <w:rPr>
        <w:rFonts w:hint="default"/>
      </w:rPr>
    </w:lvl>
  </w:abstractNum>
  <w:abstractNum w:abstractNumId="5" w15:restartNumberingAfterBreak="0">
    <w:nsid w:val="71EA69C9"/>
    <w:multiLevelType w:val="multilevel"/>
    <w:tmpl w:val="6FAA499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5164E7"/>
    <w:multiLevelType w:val="multilevel"/>
    <w:tmpl w:val="63CAB7E6"/>
    <w:lvl w:ilvl="0">
      <w:start w:val="46"/>
      <w:numFmt w:val="decimal"/>
      <w:lvlText w:val="%1."/>
      <w:lvlJc w:val="left"/>
      <w:pPr>
        <w:ind w:left="435" w:hanging="435"/>
      </w:pPr>
      <w:rPr>
        <w:rFonts w:eastAsiaTheme="minorHAnsi" w:hint="default"/>
        <w:color w:val="00B050"/>
      </w:rPr>
    </w:lvl>
    <w:lvl w:ilvl="1">
      <w:start w:val="8"/>
      <w:numFmt w:val="decimal"/>
      <w:lvlText w:val="%1.%2."/>
      <w:lvlJc w:val="left"/>
      <w:pPr>
        <w:ind w:left="435" w:hanging="435"/>
      </w:pPr>
      <w:rPr>
        <w:rFonts w:eastAsiaTheme="minorHAnsi" w:hint="default"/>
        <w:color w:val="00B05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B05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Theme="minorHAns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B050"/>
      </w:rPr>
    </w:lvl>
  </w:abstractNum>
  <w:num w:numId="1" w16cid:durableId="848562528">
    <w:abstractNumId w:val="4"/>
  </w:num>
  <w:num w:numId="2" w16cid:durableId="1981493466">
    <w:abstractNumId w:val="2"/>
  </w:num>
  <w:num w:numId="3" w16cid:durableId="285282371">
    <w:abstractNumId w:val="6"/>
  </w:num>
  <w:num w:numId="4" w16cid:durableId="896670499">
    <w:abstractNumId w:val="1"/>
  </w:num>
  <w:num w:numId="5" w16cid:durableId="578947415">
    <w:abstractNumId w:val="0"/>
  </w:num>
  <w:num w:numId="6" w16cid:durableId="1540704381">
    <w:abstractNumId w:val="5"/>
  </w:num>
  <w:num w:numId="7" w16cid:durableId="221328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CF"/>
    <w:rsid w:val="00053D0B"/>
    <w:rsid w:val="0018426D"/>
    <w:rsid w:val="001B070C"/>
    <w:rsid w:val="00336710"/>
    <w:rsid w:val="0034460A"/>
    <w:rsid w:val="0036408B"/>
    <w:rsid w:val="003C7088"/>
    <w:rsid w:val="004A74A6"/>
    <w:rsid w:val="00547898"/>
    <w:rsid w:val="005863F6"/>
    <w:rsid w:val="006507CF"/>
    <w:rsid w:val="006A06EE"/>
    <w:rsid w:val="00746F34"/>
    <w:rsid w:val="008E7984"/>
    <w:rsid w:val="00945F3B"/>
    <w:rsid w:val="00952BBE"/>
    <w:rsid w:val="009B6F84"/>
    <w:rsid w:val="00A525F3"/>
    <w:rsid w:val="00AA2FB1"/>
    <w:rsid w:val="00B1005C"/>
    <w:rsid w:val="00B629BA"/>
    <w:rsid w:val="00CE5429"/>
    <w:rsid w:val="00CF2116"/>
    <w:rsid w:val="00E223F8"/>
    <w:rsid w:val="00E515F5"/>
    <w:rsid w:val="00E6331A"/>
    <w:rsid w:val="00F406C2"/>
    <w:rsid w:val="00F5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9F1C6"/>
  <w15:chartTrackingRefBased/>
  <w15:docId w15:val="{CF49054C-483F-4241-A037-71AD0CB0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C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7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07C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6507CF"/>
    <w:rPr>
      <w:b/>
      <w:bCs/>
    </w:rPr>
  </w:style>
  <w:style w:type="character" w:customStyle="1" w:styleId="whitespace-normal">
    <w:name w:val="whitespace-normal"/>
    <w:basedOn w:val="DefaultParagraphFont"/>
    <w:rsid w:val="0065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Raminta Bartkevičienė</cp:lastModifiedBy>
  <cp:revision>2</cp:revision>
  <dcterms:created xsi:type="dcterms:W3CDTF">2026-03-13T11:43:00Z</dcterms:created>
  <dcterms:modified xsi:type="dcterms:W3CDTF">2026-03-13T11:43:00Z</dcterms:modified>
</cp:coreProperties>
</file>