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C20EF" w14:textId="77777777" w:rsidR="00D61BB1" w:rsidRPr="000628EF" w:rsidRDefault="00000000">
      <w:pPr>
        <w:jc w:val="right"/>
        <w:rPr>
          <w:rFonts w:eastAsia="Lucida Sans Unicode"/>
          <w:b/>
          <w:szCs w:val="24"/>
          <w:lang w:eastAsia="ar-SA"/>
        </w:rPr>
      </w:pPr>
      <w:r w:rsidRPr="000628EF">
        <w:rPr>
          <w:rFonts w:eastAsia="Lucida Sans Unicode"/>
          <w:b/>
          <w:szCs w:val="24"/>
          <w:lang w:eastAsia="ar-SA"/>
        </w:rPr>
        <w:t>Projektas</w:t>
      </w:r>
    </w:p>
    <w:p w14:paraId="46F85FF1" w14:textId="6416492F" w:rsidR="00D61BB1" w:rsidRPr="000628EF" w:rsidRDefault="00EA412A">
      <w:pPr>
        <w:jc w:val="center"/>
        <w:rPr>
          <w:szCs w:val="24"/>
        </w:rPr>
      </w:pPr>
      <w:r w:rsidRPr="00A25379">
        <w:rPr>
          <w:noProof/>
          <w:szCs w:val="24"/>
          <w:lang w:eastAsia="lt-LT"/>
        </w:rPr>
        <w:drawing>
          <wp:inline distT="0" distB="0" distL="0" distR="0" wp14:anchorId="46027899" wp14:editId="67D96E54">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418588B4" w14:textId="77777777" w:rsidR="00D61BB1" w:rsidRPr="000628EF" w:rsidRDefault="00D61BB1">
      <w:pPr>
        <w:jc w:val="center"/>
        <w:rPr>
          <w:b/>
          <w:szCs w:val="24"/>
          <w:lang w:eastAsia="lt-LT"/>
        </w:rPr>
      </w:pPr>
    </w:p>
    <w:p w14:paraId="3ADA274D" w14:textId="682A6BFE" w:rsidR="00D61BB1" w:rsidRPr="000628EF" w:rsidRDefault="00696CC9">
      <w:pPr>
        <w:jc w:val="center"/>
        <w:rPr>
          <w:b/>
          <w:bCs/>
          <w:caps/>
          <w:szCs w:val="24"/>
          <w:lang w:eastAsia="ar-SA"/>
        </w:rPr>
      </w:pPr>
      <w:r w:rsidRPr="000628EF">
        <w:rPr>
          <w:b/>
          <w:bCs/>
          <w:szCs w:val="24"/>
          <w:lang w:eastAsia="ar-SA"/>
        </w:rPr>
        <w:t>KĖDAINIŲ RAJONO SAVIVALDYBĖS TARYBA</w:t>
      </w:r>
    </w:p>
    <w:p w14:paraId="5E227A81" w14:textId="77777777" w:rsidR="00D61BB1" w:rsidRPr="000628EF" w:rsidRDefault="00D61BB1">
      <w:pPr>
        <w:jc w:val="center"/>
        <w:rPr>
          <w:b/>
          <w:szCs w:val="24"/>
          <w:lang w:eastAsia="lt-LT"/>
        </w:rPr>
      </w:pPr>
    </w:p>
    <w:p w14:paraId="6BC29648" w14:textId="77777777" w:rsidR="00D61BB1" w:rsidRPr="000628EF" w:rsidRDefault="00000000">
      <w:pPr>
        <w:jc w:val="center"/>
        <w:rPr>
          <w:b/>
          <w:szCs w:val="24"/>
          <w:lang w:eastAsia="lt-LT"/>
        </w:rPr>
      </w:pPr>
      <w:r w:rsidRPr="000628EF">
        <w:rPr>
          <w:b/>
          <w:szCs w:val="24"/>
          <w:lang w:eastAsia="lt-LT"/>
        </w:rPr>
        <w:t>SPRENDIMAS</w:t>
      </w:r>
    </w:p>
    <w:p w14:paraId="230C25D2" w14:textId="31FB77A3" w:rsidR="00D61BB1" w:rsidRPr="000628EF" w:rsidRDefault="00000000">
      <w:pPr>
        <w:jc w:val="center"/>
        <w:rPr>
          <w:b/>
          <w:szCs w:val="24"/>
        </w:rPr>
      </w:pPr>
      <w:r w:rsidRPr="000628EF">
        <w:rPr>
          <w:b/>
          <w:szCs w:val="24"/>
        </w:rPr>
        <w:t>DĖL KĖDAINIŲ RAJONO SAVIVALDYBĖS 202</w:t>
      </w:r>
      <w:r w:rsidR="000939EF" w:rsidRPr="000628EF">
        <w:rPr>
          <w:b/>
          <w:szCs w:val="24"/>
        </w:rPr>
        <w:t>6</w:t>
      </w:r>
      <w:r w:rsidRPr="000628EF">
        <w:rPr>
          <w:b/>
          <w:szCs w:val="24"/>
        </w:rPr>
        <w:t xml:space="preserve"> METŲ KELIŲ PRIEŽIŪROS IR PLĖTROS PROGRAMOS OBJEKTŲ SĄRAŠO PATVIRTINIMO</w:t>
      </w:r>
    </w:p>
    <w:p w14:paraId="24139EDD" w14:textId="77777777" w:rsidR="00D61BB1" w:rsidRPr="000628EF" w:rsidRDefault="00D61BB1">
      <w:pPr>
        <w:rPr>
          <w:color w:val="FF0000"/>
          <w:szCs w:val="24"/>
        </w:rPr>
      </w:pPr>
    </w:p>
    <w:p w14:paraId="32929E86" w14:textId="17ABADC2" w:rsidR="00EA412A" w:rsidRDefault="00EA412A" w:rsidP="00EA412A">
      <w:pPr>
        <w:contextualSpacing/>
        <w:jc w:val="center"/>
        <w:rPr>
          <w:szCs w:val="24"/>
        </w:rPr>
      </w:pPr>
      <w:bookmarkStart w:id="0" w:name="_Hlk208906582"/>
      <w:bookmarkStart w:id="1" w:name="_Hlk216274433"/>
      <w:bookmarkStart w:id="2" w:name="_Hlk214265144"/>
      <w:bookmarkStart w:id="3" w:name="_Hlk207786081"/>
      <w:r w:rsidRPr="005844BB">
        <w:rPr>
          <w:szCs w:val="24"/>
        </w:rPr>
        <w:t>202</w:t>
      </w:r>
      <w:r>
        <w:rPr>
          <w:szCs w:val="24"/>
        </w:rPr>
        <w:t>6</w:t>
      </w:r>
      <w:r w:rsidRPr="005844BB">
        <w:rPr>
          <w:szCs w:val="24"/>
        </w:rPr>
        <w:t xml:space="preserve"> m. </w:t>
      </w:r>
      <w:r>
        <w:rPr>
          <w:szCs w:val="24"/>
        </w:rPr>
        <w:t xml:space="preserve">kovo 17 </w:t>
      </w:r>
      <w:r w:rsidRPr="005844BB">
        <w:rPr>
          <w:szCs w:val="24"/>
        </w:rPr>
        <w:t xml:space="preserve">d. Nr. </w:t>
      </w:r>
      <w:bookmarkEnd w:id="0"/>
      <w:r>
        <w:rPr>
          <w:szCs w:val="24"/>
        </w:rPr>
        <w:t>SP-</w:t>
      </w:r>
      <w:bookmarkEnd w:id="1"/>
      <w:r>
        <w:rPr>
          <w:szCs w:val="24"/>
        </w:rPr>
        <w:t>51</w:t>
      </w:r>
      <w:r>
        <w:rPr>
          <w:szCs w:val="24"/>
        </w:rPr>
        <w:t xml:space="preserve">  </w:t>
      </w:r>
      <w:bookmarkEnd w:id="2"/>
    </w:p>
    <w:bookmarkEnd w:id="3"/>
    <w:p w14:paraId="7DE6EBB3" w14:textId="77777777" w:rsidR="00D61BB1" w:rsidRPr="000628EF" w:rsidRDefault="00000000">
      <w:pPr>
        <w:jc w:val="center"/>
        <w:rPr>
          <w:szCs w:val="24"/>
          <w:lang w:eastAsia="lt-LT"/>
        </w:rPr>
      </w:pPr>
      <w:r w:rsidRPr="000628EF">
        <w:rPr>
          <w:szCs w:val="24"/>
          <w:lang w:eastAsia="lt-LT"/>
        </w:rPr>
        <w:t>Kėdainiai</w:t>
      </w:r>
    </w:p>
    <w:p w14:paraId="1EED311C" w14:textId="77777777" w:rsidR="00D61BB1" w:rsidRPr="000628EF" w:rsidRDefault="00D61BB1">
      <w:pPr>
        <w:ind w:firstLine="2160"/>
        <w:rPr>
          <w:szCs w:val="24"/>
          <w:lang w:eastAsia="lt-LT"/>
        </w:rPr>
      </w:pPr>
    </w:p>
    <w:p w14:paraId="0C81B50C" w14:textId="1E295F02" w:rsidR="00D61BB1" w:rsidRPr="000628EF" w:rsidRDefault="00000000" w:rsidP="00EA412A">
      <w:pPr>
        <w:tabs>
          <w:tab w:val="left" w:pos="993"/>
        </w:tabs>
        <w:ind w:firstLine="851"/>
        <w:jc w:val="both"/>
        <w:rPr>
          <w:szCs w:val="24"/>
          <w:lang w:eastAsia="lt-LT"/>
        </w:rPr>
      </w:pPr>
      <w:r w:rsidRPr="000628EF">
        <w:rPr>
          <w:szCs w:val="24"/>
          <w:lang w:eastAsia="lt-LT"/>
        </w:rPr>
        <w:t>Vadovaudamasi Lietuvos Respublikos vietos savivaldos įstatymo 6 straipsnio 32 punktu, Lietuvos Respublikos kelių priežiūros ir plėtros programos finansavimo įstatymo 9</w:t>
      </w:r>
      <w:r w:rsidR="00D9265F" w:rsidRPr="000628EF">
        <w:rPr>
          <w:szCs w:val="24"/>
          <w:lang w:eastAsia="lt-LT"/>
        </w:rPr>
        <w:t xml:space="preserve"> </w:t>
      </w:r>
      <w:r w:rsidRPr="000628EF">
        <w:rPr>
          <w:szCs w:val="24"/>
          <w:lang w:eastAsia="lt-LT"/>
        </w:rPr>
        <w:t>straipsnio</w:t>
      </w:r>
      <w:r w:rsidR="00D9265F" w:rsidRPr="000628EF">
        <w:rPr>
          <w:szCs w:val="24"/>
          <w:lang w:eastAsia="lt-LT"/>
        </w:rPr>
        <w:t xml:space="preserve"> </w:t>
      </w:r>
      <w:r w:rsidRPr="000628EF">
        <w:rPr>
          <w:szCs w:val="24"/>
          <w:lang w:eastAsia="lt-LT"/>
        </w:rPr>
        <w:t>7 dalimi, Kelių priežiūros ir plėtros programos finansavimo lėšų naudojimo tvarkos aprašu, patvirtintu Lietuvos Respublikos Vyriausybės 2005 m. balandžio 21 d. nutarimu Nr. 447 „Dėl Lietuvos Respublikos kelių priežiūros ir plėtros programos finansavimo įstatymo įgyvendinimo“, ir atsižvelgdama į Kėdainių rajono savivaldybės kelių priežiūros ir plėtros programos finansavimo lėšų paskirstymo ir naudojimo tvarkos apraš</w:t>
      </w:r>
      <w:r w:rsidR="00DF3F30" w:rsidRPr="000628EF">
        <w:rPr>
          <w:szCs w:val="24"/>
          <w:lang w:eastAsia="lt-LT"/>
        </w:rPr>
        <w:t>o</w:t>
      </w:r>
      <w:r w:rsidRPr="000628EF">
        <w:rPr>
          <w:szCs w:val="24"/>
          <w:lang w:eastAsia="lt-LT"/>
        </w:rPr>
        <w:t>, patvirtint</w:t>
      </w:r>
      <w:r w:rsidR="00DF3F30" w:rsidRPr="000628EF">
        <w:rPr>
          <w:szCs w:val="24"/>
          <w:lang w:eastAsia="lt-LT"/>
        </w:rPr>
        <w:t>o</w:t>
      </w:r>
      <w:r w:rsidRPr="000628EF">
        <w:rPr>
          <w:szCs w:val="24"/>
          <w:lang w:eastAsia="lt-LT"/>
        </w:rPr>
        <w:t xml:space="preserve"> Kėdainių rajono savivaldybės tarybos 2024 m. lapkričio 29 d.</w:t>
      </w:r>
      <w:r w:rsidR="00C711B8" w:rsidRPr="000628EF">
        <w:rPr>
          <w:szCs w:val="24"/>
          <w:lang w:eastAsia="lt-LT"/>
        </w:rPr>
        <w:t xml:space="preserve"> </w:t>
      </w:r>
      <w:r w:rsidRPr="000628EF">
        <w:rPr>
          <w:szCs w:val="24"/>
          <w:lang w:eastAsia="lt-LT"/>
        </w:rPr>
        <w:t>sprendimu</w:t>
      </w:r>
      <w:r w:rsidR="00CD2BD2" w:rsidRPr="000628EF">
        <w:rPr>
          <w:szCs w:val="24"/>
          <w:lang w:eastAsia="lt-LT"/>
        </w:rPr>
        <w:t xml:space="preserve"> </w:t>
      </w:r>
      <w:r w:rsidRPr="000628EF">
        <w:rPr>
          <w:szCs w:val="24"/>
          <w:lang w:eastAsia="lt-LT"/>
        </w:rPr>
        <w:t>Nr.</w:t>
      </w:r>
      <w:r w:rsidR="002301A9" w:rsidRPr="000628EF">
        <w:rPr>
          <w:szCs w:val="24"/>
          <w:lang w:eastAsia="lt-LT"/>
        </w:rPr>
        <w:t xml:space="preserve"> </w:t>
      </w:r>
      <w:r w:rsidRPr="000628EF">
        <w:rPr>
          <w:szCs w:val="24"/>
          <w:lang w:eastAsia="lt-LT"/>
        </w:rPr>
        <w:t>TS</w:t>
      </w:r>
      <w:r w:rsidR="00D9265F" w:rsidRPr="000628EF">
        <w:rPr>
          <w:szCs w:val="24"/>
          <w:lang w:eastAsia="lt-LT"/>
        </w:rPr>
        <w:t>-</w:t>
      </w:r>
      <w:r w:rsidRPr="000628EF">
        <w:rPr>
          <w:szCs w:val="24"/>
          <w:lang w:eastAsia="lt-LT"/>
        </w:rPr>
        <w:t>362 „Dėl Kėdainių rajono savivaldybės kelių priežiūros ir plėtros programos finansavimo</w:t>
      </w:r>
      <w:r w:rsidR="00AC6869" w:rsidRPr="000628EF">
        <w:rPr>
          <w:szCs w:val="24"/>
          <w:lang w:eastAsia="lt-LT"/>
        </w:rPr>
        <w:t xml:space="preserve"> </w:t>
      </w:r>
      <w:r w:rsidRPr="000628EF">
        <w:rPr>
          <w:szCs w:val="24"/>
          <w:lang w:eastAsia="lt-LT"/>
        </w:rPr>
        <w:t>lėšų paskirstymo ir naudojimo tvarkos aprašo patvirtinimo“</w:t>
      </w:r>
      <w:r w:rsidR="00D9265F" w:rsidRPr="000628EF">
        <w:rPr>
          <w:szCs w:val="24"/>
          <w:lang w:eastAsia="lt-LT"/>
        </w:rPr>
        <w:t>,</w:t>
      </w:r>
      <w:r w:rsidRPr="000628EF">
        <w:rPr>
          <w:szCs w:val="24"/>
          <w:lang w:eastAsia="lt-LT"/>
        </w:rPr>
        <w:t xml:space="preserve"> 19 ir 20 punkt</w:t>
      </w:r>
      <w:r w:rsidR="00DF3F30" w:rsidRPr="000628EF">
        <w:rPr>
          <w:szCs w:val="24"/>
          <w:lang w:eastAsia="lt-LT"/>
        </w:rPr>
        <w:t>us</w:t>
      </w:r>
      <w:r w:rsidR="00AC6869" w:rsidRPr="000628EF">
        <w:rPr>
          <w:szCs w:val="24"/>
          <w:lang w:eastAsia="lt-LT"/>
        </w:rPr>
        <w:t xml:space="preserve"> ir </w:t>
      </w:r>
      <w:r w:rsidRPr="000628EF">
        <w:rPr>
          <w:szCs w:val="24"/>
          <w:lang w:eastAsia="lt-LT"/>
        </w:rPr>
        <w:t>Kėdainių rajono savivaldybės tarybos 202</w:t>
      </w:r>
      <w:r w:rsidR="003A3763" w:rsidRPr="000628EF">
        <w:rPr>
          <w:szCs w:val="24"/>
          <w:lang w:eastAsia="lt-LT"/>
        </w:rPr>
        <w:t>6</w:t>
      </w:r>
      <w:r w:rsidRPr="000628EF">
        <w:rPr>
          <w:szCs w:val="24"/>
          <w:lang w:eastAsia="lt-LT"/>
        </w:rPr>
        <w:t xml:space="preserve"> m. </w:t>
      </w:r>
      <w:r w:rsidR="003A3763" w:rsidRPr="000628EF">
        <w:rPr>
          <w:szCs w:val="24"/>
          <w:lang w:eastAsia="lt-LT"/>
        </w:rPr>
        <w:t>sausio 30</w:t>
      </w:r>
      <w:r w:rsidRPr="000628EF">
        <w:rPr>
          <w:szCs w:val="24"/>
          <w:lang w:eastAsia="lt-LT"/>
        </w:rPr>
        <w:t xml:space="preserve"> d. sprendim</w:t>
      </w:r>
      <w:r w:rsidR="003A3763" w:rsidRPr="000628EF">
        <w:rPr>
          <w:szCs w:val="24"/>
          <w:lang w:eastAsia="lt-LT"/>
        </w:rPr>
        <w:t>ą</w:t>
      </w:r>
      <w:r w:rsidRPr="000628EF">
        <w:rPr>
          <w:szCs w:val="24"/>
          <w:lang w:eastAsia="lt-LT"/>
        </w:rPr>
        <w:t xml:space="preserve"> Nr. TS-</w:t>
      </w:r>
      <w:r w:rsidR="003A3763" w:rsidRPr="000628EF">
        <w:rPr>
          <w:szCs w:val="24"/>
          <w:lang w:eastAsia="lt-LT"/>
        </w:rPr>
        <w:t>1</w:t>
      </w:r>
      <w:r w:rsidRPr="000628EF">
        <w:rPr>
          <w:szCs w:val="24"/>
          <w:lang w:eastAsia="lt-LT"/>
        </w:rPr>
        <w:t xml:space="preserve"> „Dėl Kėdainių rajono savivaldybės 202</w:t>
      </w:r>
      <w:r w:rsidR="003A3763" w:rsidRPr="000628EF">
        <w:rPr>
          <w:szCs w:val="24"/>
          <w:lang w:eastAsia="lt-LT"/>
        </w:rPr>
        <w:t>6</w:t>
      </w:r>
      <w:r w:rsidR="00DA056D" w:rsidRPr="000628EF">
        <w:rPr>
          <w:szCs w:val="24"/>
          <w:lang w:eastAsia="lt-LT"/>
        </w:rPr>
        <w:t>–</w:t>
      </w:r>
      <w:r w:rsidRPr="000628EF">
        <w:rPr>
          <w:szCs w:val="24"/>
          <w:lang w:eastAsia="lt-LT"/>
        </w:rPr>
        <w:t>202</w:t>
      </w:r>
      <w:r w:rsidR="003A3763" w:rsidRPr="000628EF">
        <w:rPr>
          <w:szCs w:val="24"/>
          <w:lang w:eastAsia="lt-LT"/>
        </w:rPr>
        <w:t>9</w:t>
      </w:r>
      <w:r w:rsidRPr="000628EF">
        <w:rPr>
          <w:szCs w:val="24"/>
          <w:lang w:eastAsia="lt-LT"/>
        </w:rPr>
        <w:t xml:space="preserve"> metų vietinės reikšmės kelių tiesimo, rekonstravimo, kapitalinio </w:t>
      </w:r>
      <w:r w:rsidR="003A3763" w:rsidRPr="000628EF">
        <w:rPr>
          <w:szCs w:val="24"/>
          <w:lang w:eastAsia="lt-LT"/>
        </w:rPr>
        <w:t xml:space="preserve">ir paprastojo </w:t>
      </w:r>
      <w:r w:rsidRPr="000628EF">
        <w:rPr>
          <w:szCs w:val="24"/>
          <w:lang w:eastAsia="lt-LT"/>
        </w:rPr>
        <w:t>remonto darbų objektų prioritetin</w:t>
      </w:r>
      <w:r w:rsidR="003A3763" w:rsidRPr="000628EF">
        <w:rPr>
          <w:szCs w:val="24"/>
          <w:lang w:eastAsia="lt-LT"/>
        </w:rPr>
        <w:t>ių</w:t>
      </w:r>
      <w:r w:rsidRPr="000628EF">
        <w:rPr>
          <w:szCs w:val="24"/>
          <w:lang w:eastAsia="lt-LT"/>
        </w:rPr>
        <w:t xml:space="preserve"> eil</w:t>
      </w:r>
      <w:r w:rsidR="003A3763" w:rsidRPr="000628EF">
        <w:rPr>
          <w:szCs w:val="24"/>
          <w:lang w:eastAsia="lt-LT"/>
        </w:rPr>
        <w:t>ių</w:t>
      </w:r>
      <w:r w:rsidRPr="000628EF">
        <w:rPr>
          <w:szCs w:val="24"/>
          <w:lang w:eastAsia="lt-LT"/>
        </w:rPr>
        <w:t xml:space="preserve"> patvirtinimo“</w:t>
      </w:r>
      <w:r w:rsidR="002301A9" w:rsidRPr="000628EF">
        <w:rPr>
          <w:szCs w:val="24"/>
          <w:lang w:eastAsia="lt-LT"/>
        </w:rPr>
        <w:t>,</w:t>
      </w:r>
      <w:r w:rsidR="003A3763" w:rsidRPr="000628EF">
        <w:rPr>
          <w:szCs w:val="24"/>
          <w:lang w:eastAsia="lt-LT"/>
        </w:rPr>
        <w:t xml:space="preserve"> </w:t>
      </w:r>
      <w:r w:rsidRPr="000628EF">
        <w:rPr>
          <w:szCs w:val="24"/>
          <w:lang w:eastAsia="lt-LT"/>
        </w:rPr>
        <w:t xml:space="preserve">Kėdainių rajono savivaldybės taryba </w:t>
      </w:r>
      <w:bookmarkStart w:id="4" w:name="_Hlk208906614"/>
      <w:r w:rsidR="00EA412A" w:rsidRPr="00F43C53">
        <w:rPr>
          <w:spacing w:val="60"/>
          <w:szCs w:val="24"/>
        </w:rPr>
        <w:t>nusprendži</w:t>
      </w:r>
      <w:r w:rsidR="00EA412A">
        <w:rPr>
          <w:szCs w:val="24"/>
        </w:rPr>
        <w:t>a:</w:t>
      </w:r>
      <w:bookmarkEnd w:id="4"/>
    </w:p>
    <w:p w14:paraId="670B57D6" w14:textId="76618379" w:rsidR="00D61BB1" w:rsidRPr="000628EF" w:rsidRDefault="00000000" w:rsidP="00EA412A">
      <w:pPr>
        <w:tabs>
          <w:tab w:val="left" w:pos="993"/>
        </w:tabs>
        <w:ind w:firstLine="851"/>
        <w:jc w:val="both"/>
        <w:rPr>
          <w:szCs w:val="24"/>
        </w:rPr>
      </w:pPr>
      <w:r w:rsidRPr="000628EF">
        <w:rPr>
          <w:szCs w:val="24"/>
        </w:rPr>
        <w:t>Patvirtinti Kėdainių rajono savivaldybės 202</w:t>
      </w:r>
      <w:r w:rsidR="003A3763" w:rsidRPr="000628EF">
        <w:rPr>
          <w:szCs w:val="24"/>
        </w:rPr>
        <w:t>6</w:t>
      </w:r>
      <w:r w:rsidRPr="000628EF">
        <w:rPr>
          <w:szCs w:val="24"/>
        </w:rPr>
        <w:t xml:space="preserve"> metų </w:t>
      </w:r>
      <w:r w:rsidR="001660D6" w:rsidRPr="000628EF">
        <w:rPr>
          <w:szCs w:val="24"/>
        </w:rPr>
        <w:t>k</w:t>
      </w:r>
      <w:r w:rsidRPr="000628EF">
        <w:rPr>
          <w:szCs w:val="24"/>
        </w:rPr>
        <w:t>elių priežiūros ir plėtros programos objektų sąrašą (pridedama).</w:t>
      </w:r>
      <w:r w:rsidRPr="000628EF">
        <w:rPr>
          <w:szCs w:val="24"/>
        </w:rPr>
        <w:tab/>
        <w:t xml:space="preserve">   </w:t>
      </w:r>
    </w:p>
    <w:p w14:paraId="39359BB6" w14:textId="77777777" w:rsidR="00D61BB1" w:rsidRPr="000628EF" w:rsidRDefault="00D61BB1">
      <w:pPr>
        <w:ind w:firstLine="851"/>
        <w:jc w:val="both"/>
        <w:rPr>
          <w:color w:val="FF0000"/>
          <w:szCs w:val="24"/>
          <w:lang w:eastAsia="lt-LT"/>
        </w:rPr>
      </w:pPr>
    </w:p>
    <w:p w14:paraId="58A36F54" w14:textId="77777777" w:rsidR="00D61BB1" w:rsidRPr="000628EF" w:rsidRDefault="00D61BB1">
      <w:pPr>
        <w:ind w:firstLine="851"/>
        <w:jc w:val="both"/>
        <w:rPr>
          <w:color w:val="FF0000"/>
          <w:szCs w:val="24"/>
          <w:lang w:eastAsia="lt-LT"/>
        </w:rPr>
      </w:pPr>
    </w:p>
    <w:p w14:paraId="10F2DE08" w14:textId="77777777" w:rsidR="00D61BB1" w:rsidRPr="000628EF" w:rsidRDefault="00D61BB1">
      <w:pPr>
        <w:ind w:firstLine="186"/>
        <w:jc w:val="both"/>
        <w:rPr>
          <w:szCs w:val="24"/>
        </w:rPr>
      </w:pPr>
    </w:p>
    <w:p w14:paraId="503C9DB1" w14:textId="77777777" w:rsidR="00D61BB1" w:rsidRPr="000628EF" w:rsidRDefault="00000000">
      <w:pPr>
        <w:jc w:val="both"/>
        <w:rPr>
          <w:szCs w:val="24"/>
        </w:rPr>
      </w:pPr>
      <w:r w:rsidRPr="000628EF">
        <w:rPr>
          <w:szCs w:val="24"/>
        </w:rPr>
        <w:t>Savivaldybės meras</w:t>
      </w:r>
      <w:r w:rsidRPr="000628EF">
        <w:rPr>
          <w:szCs w:val="24"/>
        </w:rPr>
        <w:tab/>
      </w:r>
      <w:r w:rsidRPr="000628EF">
        <w:rPr>
          <w:szCs w:val="24"/>
        </w:rPr>
        <w:tab/>
      </w:r>
      <w:r w:rsidRPr="000628EF">
        <w:rPr>
          <w:szCs w:val="24"/>
        </w:rPr>
        <w:tab/>
      </w:r>
      <w:r w:rsidRPr="000628EF">
        <w:rPr>
          <w:szCs w:val="24"/>
        </w:rPr>
        <w:tab/>
      </w:r>
      <w:r w:rsidRPr="000628EF">
        <w:rPr>
          <w:szCs w:val="24"/>
        </w:rPr>
        <w:tab/>
      </w:r>
      <w:r w:rsidRPr="000628EF">
        <w:rPr>
          <w:szCs w:val="24"/>
        </w:rPr>
        <w:tab/>
      </w:r>
      <w:r w:rsidRPr="000628EF">
        <w:rPr>
          <w:szCs w:val="24"/>
        </w:rPr>
        <w:tab/>
      </w:r>
      <w:r w:rsidRPr="000628EF">
        <w:rPr>
          <w:szCs w:val="24"/>
        </w:rPr>
        <w:tab/>
      </w:r>
      <w:r w:rsidRPr="000628EF">
        <w:rPr>
          <w:szCs w:val="24"/>
        </w:rPr>
        <w:tab/>
      </w:r>
    </w:p>
    <w:p w14:paraId="407A5F66" w14:textId="77777777" w:rsidR="00D61BB1" w:rsidRPr="000628EF" w:rsidRDefault="00D61BB1">
      <w:pPr>
        <w:jc w:val="both"/>
        <w:rPr>
          <w:szCs w:val="24"/>
        </w:rPr>
      </w:pPr>
    </w:p>
    <w:p w14:paraId="31AAAC90" w14:textId="77777777" w:rsidR="00D61BB1" w:rsidRPr="000628EF" w:rsidRDefault="00D61BB1">
      <w:pPr>
        <w:ind w:firstLine="3600"/>
        <w:rPr>
          <w:szCs w:val="24"/>
        </w:rPr>
      </w:pPr>
    </w:p>
    <w:p w14:paraId="7BAAE85A" w14:textId="77777777" w:rsidR="00D61BB1" w:rsidRPr="000628EF" w:rsidRDefault="00000000">
      <w:pPr>
        <w:ind w:left="3888" w:firstLine="1296"/>
        <w:rPr>
          <w:szCs w:val="24"/>
        </w:rPr>
      </w:pPr>
      <w:r w:rsidRPr="000628EF">
        <w:rPr>
          <w:szCs w:val="24"/>
        </w:rPr>
        <w:br w:type="page"/>
      </w:r>
    </w:p>
    <w:p w14:paraId="6B36205B" w14:textId="77777777" w:rsidR="00EA412A" w:rsidRPr="001D6D70" w:rsidRDefault="00EA412A" w:rsidP="00EA412A">
      <w:pPr>
        <w:ind w:left="5387"/>
        <w:contextualSpacing/>
        <w:jc w:val="both"/>
        <w:rPr>
          <w:color w:val="000000"/>
          <w:szCs w:val="24"/>
          <w:lang w:bidi="lo-LA"/>
        </w:rPr>
      </w:pPr>
      <w:bookmarkStart w:id="5" w:name="_Hlk210050349"/>
      <w:r w:rsidRPr="001D6D70">
        <w:rPr>
          <w:color w:val="000000"/>
          <w:szCs w:val="24"/>
          <w:lang w:bidi="lo-LA"/>
        </w:rPr>
        <w:lastRenderedPageBreak/>
        <w:t xml:space="preserve">PATVIRTINTA </w:t>
      </w:r>
    </w:p>
    <w:p w14:paraId="1684248B" w14:textId="77777777" w:rsidR="00EA412A" w:rsidRPr="001D6D70" w:rsidRDefault="00EA412A" w:rsidP="00EA412A">
      <w:pPr>
        <w:ind w:left="5387"/>
        <w:contextualSpacing/>
        <w:jc w:val="both"/>
        <w:rPr>
          <w:color w:val="000000"/>
          <w:szCs w:val="24"/>
          <w:lang w:bidi="lo-LA"/>
        </w:rPr>
      </w:pPr>
      <w:r w:rsidRPr="001D6D70">
        <w:rPr>
          <w:color w:val="000000"/>
          <w:szCs w:val="24"/>
          <w:lang w:bidi="lo-LA"/>
        </w:rPr>
        <w:t>Kėdainių rajono savivaldybės tarybos</w:t>
      </w:r>
    </w:p>
    <w:p w14:paraId="667AA81C" w14:textId="5BC391A4" w:rsidR="00EA412A" w:rsidRPr="001D6D70" w:rsidRDefault="00EA412A" w:rsidP="00EA412A">
      <w:pPr>
        <w:ind w:left="5387"/>
        <w:contextualSpacing/>
        <w:jc w:val="both"/>
        <w:rPr>
          <w:szCs w:val="24"/>
          <w:lang w:bidi="lo-LA"/>
        </w:rPr>
      </w:pPr>
      <w:bookmarkStart w:id="6" w:name="_Hlk215236348"/>
      <w:r w:rsidRPr="005844BB">
        <w:rPr>
          <w:szCs w:val="24"/>
        </w:rPr>
        <w:t>202</w:t>
      </w:r>
      <w:r>
        <w:rPr>
          <w:szCs w:val="24"/>
        </w:rPr>
        <w:t>6</w:t>
      </w:r>
      <w:r w:rsidRPr="005844BB">
        <w:rPr>
          <w:szCs w:val="24"/>
        </w:rPr>
        <w:t xml:space="preserve"> m. </w:t>
      </w:r>
      <w:r>
        <w:rPr>
          <w:szCs w:val="24"/>
        </w:rPr>
        <w:t xml:space="preserve">kovo </w:t>
      </w:r>
      <w:r>
        <w:rPr>
          <w:szCs w:val="24"/>
        </w:rPr>
        <w:t xml:space="preserve">  </w:t>
      </w:r>
      <w:r>
        <w:rPr>
          <w:szCs w:val="24"/>
        </w:rPr>
        <w:t xml:space="preserve"> </w:t>
      </w:r>
      <w:r w:rsidRPr="005844BB">
        <w:rPr>
          <w:szCs w:val="24"/>
        </w:rPr>
        <w:t xml:space="preserve">d. </w:t>
      </w:r>
      <w:r w:rsidRPr="001D6D70">
        <w:rPr>
          <w:szCs w:val="24"/>
          <w:lang w:bidi="lo-LA"/>
        </w:rPr>
        <w:t xml:space="preserve">sprendimu Nr. </w:t>
      </w:r>
      <w:r>
        <w:rPr>
          <w:szCs w:val="24"/>
          <w:lang w:bidi="lo-LA"/>
        </w:rPr>
        <w:t xml:space="preserve">   </w:t>
      </w:r>
    </w:p>
    <w:bookmarkEnd w:id="5"/>
    <w:bookmarkEnd w:id="6"/>
    <w:p w14:paraId="3AE5F124" w14:textId="77777777" w:rsidR="00CD2BD2" w:rsidRPr="000628EF" w:rsidRDefault="00CD2BD2" w:rsidP="00CD2BD2">
      <w:pPr>
        <w:overflowPunct w:val="0"/>
        <w:autoSpaceDE w:val="0"/>
        <w:autoSpaceDN w:val="0"/>
        <w:adjustRightInd w:val="0"/>
        <w:ind w:left="5184"/>
        <w:jc w:val="both"/>
        <w:rPr>
          <w:szCs w:val="24"/>
          <w:lang w:eastAsia="zh-CN"/>
        </w:rPr>
      </w:pPr>
      <w:r w:rsidRPr="000628EF">
        <w:rPr>
          <w:szCs w:val="24"/>
          <w:lang w:eastAsia="zh-CN"/>
        </w:rPr>
        <w:t xml:space="preserve">                        </w:t>
      </w:r>
    </w:p>
    <w:p w14:paraId="704DE641" w14:textId="040928A8" w:rsidR="00CD2BD2" w:rsidRPr="000628EF" w:rsidRDefault="00CD2BD2" w:rsidP="0051208D">
      <w:pPr>
        <w:overflowPunct w:val="0"/>
        <w:autoSpaceDE w:val="0"/>
        <w:autoSpaceDN w:val="0"/>
        <w:adjustRightInd w:val="0"/>
        <w:jc w:val="center"/>
        <w:rPr>
          <w:b/>
          <w:szCs w:val="24"/>
          <w:lang w:eastAsia="zh-CN"/>
        </w:rPr>
      </w:pPr>
      <w:r w:rsidRPr="000628EF">
        <w:rPr>
          <w:b/>
          <w:szCs w:val="24"/>
          <w:lang w:eastAsia="zh-CN"/>
        </w:rPr>
        <w:t xml:space="preserve">KĖDAINIŲ RAJONO SAVIVALDYBĖS </w:t>
      </w:r>
      <w:r w:rsidR="0051208D" w:rsidRPr="000628EF">
        <w:rPr>
          <w:b/>
          <w:szCs w:val="24"/>
          <w:lang w:eastAsia="zh-CN"/>
        </w:rPr>
        <w:t xml:space="preserve"> </w:t>
      </w:r>
      <w:r w:rsidRPr="000628EF">
        <w:rPr>
          <w:b/>
          <w:szCs w:val="24"/>
          <w:lang w:eastAsia="zh-CN"/>
        </w:rPr>
        <w:t>2026 METŲ KELIŲ PRIEŽIŪROS IR PLĖTROS PROGRAMOS</w:t>
      </w:r>
      <w:r w:rsidR="0051208D" w:rsidRPr="000628EF">
        <w:rPr>
          <w:b/>
          <w:szCs w:val="24"/>
          <w:lang w:eastAsia="zh-CN"/>
        </w:rPr>
        <w:t xml:space="preserve"> </w:t>
      </w:r>
      <w:r w:rsidRPr="000628EF">
        <w:rPr>
          <w:b/>
          <w:szCs w:val="24"/>
          <w:lang w:eastAsia="zh-CN"/>
        </w:rPr>
        <w:t>OBJEKTŲ SĄRAŠAS</w:t>
      </w:r>
    </w:p>
    <w:p w14:paraId="778733B0" w14:textId="77777777" w:rsidR="00CD2BD2" w:rsidRPr="000628EF" w:rsidRDefault="00CD2BD2" w:rsidP="00CD2BD2">
      <w:pPr>
        <w:overflowPunct w:val="0"/>
        <w:autoSpaceDE w:val="0"/>
        <w:autoSpaceDN w:val="0"/>
        <w:adjustRightInd w:val="0"/>
        <w:jc w:val="center"/>
        <w:rPr>
          <w:b/>
          <w:szCs w:val="24"/>
          <w:lang w:eastAsia="zh-CN"/>
        </w:rPr>
      </w:pPr>
    </w:p>
    <w:tbl>
      <w:tblPr>
        <w:tblW w:w="9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961"/>
        <w:gridCol w:w="2414"/>
        <w:gridCol w:w="1559"/>
      </w:tblGrid>
      <w:tr w:rsidR="00CD2BD2" w:rsidRPr="000628EF" w14:paraId="34288811" w14:textId="77777777" w:rsidTr="00EA412A">
        <w:trPr>
          <w:trHeight w:val="690"/>
        </w:trPr>
        <w:tc>
          <w:tcPr>
            <w:tcW w:w="709" w:type="dxa"/>
          </w:tcPr>
          <w:p w14:paraId="18D6CC51" w14:textId="77777777" w:rsidR="00CD2BD2" w:rsidRPr="000628EF" w:rsidRDefault="00CD2BD2" w:rsidP="0064543D">
            <w:pPr>
              <w:overflowPunct w:val="0"/>
              <w:autoSpaceDE w:val="0"/>
              <w:autoSpaceDN w:val="0"/>
              <w:adjustRightInd w:val="0"/>
              <w:jc w:val="center"/>
              <w:rPr>
                <w:color w:val="000000"/>
                <w:szCs w:val="24"/>
                <w:lang w:eastAsia="zh-CN"/>
              </w:rPr>
            </w:pPr>
            <w:bookmarkStart w:id="7" w:name="_Hlk32320603"/>
            <w:bookmarkStart w:id="8" w:name="_Hlk98251779"/>
            <w:r w:rsidRPr="000628EF">
              <w:rPr>
                <w:color w:val="000000"/>
                <w:szCs w:val="24"/>
                <w:lang w:eastAsia="zh-CN"/>
              </w:rPr>
              <w:t xml:space="preserve"> Eil. Nr.</w:t>
            </w:r>
          </w:p>
        </w:tc>
        <w:tc>
          <w:tcPr>
            <w:tcW w:w="4961" w:type="dxa"/>
          </w:tcPr>
          <w:p w14:paraId="03691021"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Objekto pavadinimas</w:t>
            </w:r>
          </w:p>
          <w:p w14:paraId="709C6726"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 xml:space="preserve"> </w:t>
            </w:r>
          </w:p>
        </w:tc>
        <w:tc>
          <w:tcPr>
            <w:tcW w:w="2410" w:type="dxa"/>
          </w:tcPr>
          <w:p w14:paraId="3B2E209B" w14:textId="77777777" w:rsidR="00CD2BD2" w:rsidRPr="000628EF" w:rsidRDefault="00CD2BD2" w:rsidP="0064543D">
            <w:pPr>
              <w:overflowPunct w:val="0"/>
              <w:autoSpaceDE w:val="0"/>
              <w:autoSpaceDN w:val="0"/>
              <w:adjustRightInd w:val="0"/>
              <w:ind w:firstLine="176"/>
              <w:jc w:val="center"/>
              <w:rPr>
                <w:color w:val="000000"/>
                <w:szCs w:val="24"/>
                <w:lang w:eastAsia="zh-CN"/>
              </w:rPr>
            </w:pPr>
            <w:r w:rsidRPr="000628EF">
              <w:rPr>
                <w:color w:val="000000"/>
                <w:szCs w:val="24"/>
                <w:lang w:eastAsia="zh-CN"/>
              </w:rPr>
              <w:t xml:space="preserve">Darbų ir paslaugų rūšis </w:t>
            </w:r>
          </w:p>
        </w:tc>
        <w:tc>
          <w:tcPr>
            <w:tcW w:w="1559" w:type="dxa"/>
          </w:tcPr>
          <w:p w14:paraId="73A5A143"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Skirta lėšų,  tūkst. Eur</w:t>
            </w:r>
          </w:p>
        </w:tc>
      </w:tr>
      <w:tr w:rsidR="00CD2BD2" w:rsidRPr="000628EF" w14:paraId="5DF307C5" w14:textId="77777777" w:rsidTr="00EA412A">
        <w:tc>
          <w:tcPr>
            <w:tcW w:w="709" w:type="dxa"/>
          </w:tcPr>
          <w:p w14:paraId="11F8D06A"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1</w:t>
            </w:r>
          </w:p>
        </w:tc>
        <w:tc>
          <w:tcPr>
            <w:tcW w:w="4961" w:type="dxa"/>
          </w:tcPr>
          <w:p w14:paraId="11603CFD"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2</w:t>
            </w:r>
          </w:p>
        </w:tc>
        <w:tc>
          <w:tcPr>
            <w:tcW w:w="2410" w:type="dxa"/>
          </w:tcPr>
          <w:p w14:paraId="34107E84"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3</w:t>
            </w:r>
          </w:p>
        </w:tc>
        <w:tc>
          <w:tcPr>
            <w:tcW w:w="1559" w:type="dxa"/>
          </w:tcPr>
          <w:p w14:paraId="77D2682A"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5</w:t>
            </w:r>
          </w:p>
        </w:tc>
      </w:tr>
      <w:tr w:rsidR="00F746E0" w:rsidRPr="000628EF" w14:paraId="1128572B" w14:textId="77777777" w:rsidTr="00EA412A">
        <w:tc>
          <w:tcPr>
            <w:tcW w:w="709" w:type="dxa"/>
          </w:tcPr>
          <w:p w14:paraId="38FC5AB7" w14:textId="2B226606" w:rsidR="00F746E0" w:rsidRPr="000628EF" w:rsidRDefault="00F746E0" w:rsidP="0064543D">
            <w:pPr>
              <w:overflowPunct w:val="0"/>
              <w:autoSpaceDE w:val="0"/>
              <w:autoSpaceDN w:val="0"/>
              <w:adjustRightInd w:val="0"/>
              <w:rPr>
                <w:bCs/>
                <w:color w:val="000000"/>
                <w:szCs w:val="24"/>
                <w:lang w:eastAsia="zh-CN"/>
              </w:rPr>
            </w:pPr>
            <w:bookmarkStart w:id="9" w:name="_Hlk223094750"/>
            <w:r w:rsidRPr="000628EF">
              <w:rPr>
                <w:bCs/>
                <w:color w:val="000000"/>
                <w:szCs w:val="24"/>
                <w:lang w:eastAsia="zh-CN"/>
              </w:rPr>
              <w:t xml:space="preserve">1. </w:t>
            </w:r>
          </w:p>
        </w:tc>
        <w:tc>
          <w:tcPr>
            <w:tcW w:w="4961" w:type="dxa"/>
          </w:tcPr>
          <w:p w14:paraId="4430F313" w14:textId="61B0AB1A" w:rsidR="00F746E0" w:rsidRPr="000628EF" w:rsidRDefault="00F746E0" w:rsidP="0064543D">
            <w:pPr>
              <w:overflowPunct w:val="0"/>
              <w:autoSpaceDE w:val="0"/>
              <w:autoSpaceDN w:val="0"/>
              <w:adjustRightInd w:val="0"/>
              <w:rPr>
                <w:b/>
                <w:color w:val="000000"/>
                <w:szCs w:val="24"/>
                <w:lang w:eastAsia="zh-CN"/>
              </w:rPr>
            </w:pPr>
            <w:r w:rsidRPr="000628EF">
              <w:rPr>
                <w:b/>
                <w:color w:val="000000"/>
                <w:szCs w:val="24"/>
                <w:lang w:eastAsia="zh-CN"/>
              </w:rPr>
              <w:t>Dotnuvos seniūnija</w:t>
            </w:r>
          </w:p>
        </w:tc>
        <w:tc>
          <w:tcPr>
            <w:tcW w:w="2410" w:type="dxa"/>
          </w:tcPr>
          <w:p w14:paraId="4F7DFBCA" w14:textId="28BB6AC9" w:rsidR="00F746E0" w:rsidRPr="000628EF" w:rsidRDefault="00F746E0" w:rsidP="0064543D">
            <w:pPr>
              <w:overflowPunct w:val="0"/>
              <w:autoSpaceDE w:val="0"/>
              <w:autoSpaceDN w:val="0"/>
              <w:adjustRightInd w:val="0"/>
              <w:jc w:val="center"/>
              <w:rPr>
                <w:b/>
                <w:color w:val="000000"/>
                <w:szCs w:val="24"/>
                <w:lang w:eastAsia="zh-CN"/>
              </w:rPr>
            </w:pPr>
          </w:p>
        </w:tc>
        <w:tc>
          <w:tcPr>
            <w:tcW w:w="1559" w:type="dxa"/>
          </w:tcPr>
          <w:p w14:paraId="2F314B73" w14:textId="77777777" w:rsidR="00F746E0" w:rsidRPr="000628EF" w:rsidRDefault="00F746E0" w:rsidP="0064543D">
            <w:pPr>
              <w:overflowPunct w:val="0"/>
              <w:autoSpaceDE w:val="0"/>
              <w:autoSpaceDN w:val="0"/>
              <w:adjustRightInd w:val="0"/>
              <w:jc w:val="center"/>
              <w:rPr>
                <w:b/>
                <w:color w:val="000000"/>
                <w:szCs w:val="24"/>
                <w:lang w:eastAsia="zh-CN"/>
              </w:rPr>
            </w:pPr>
          </w:p>
        </w:tc>
      </w:tr>
      <w:tr w:rsidR="00CD2BD2" w:rsidRPr="000628EF" w14:paraId="1CD4F5D7" w14:textId="77777777" w:rsidTr="00EA412A">
        <w:trPr>
          <w:trHeight w:val="272"/>
        </w:trPr>
        <w:tc>
          <w:tcPr>
            <w:tcW w:w="709" w:type="dxa"/>
          </w:tcPr>
          <w:p w14:paraId="53A4BEAC"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1.1.</w:t>
            </w:r>
          </w:p>
        </w:tc>
        <w:tc>
          <w:tcPr>
            <w:tcW w:w="4961" w:type="dxa"/>
          </w:tcPr>
          <w:p w14:paraId="7233B335" w14:textId="390FD58D" w:rsidR="005C55FA"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Seniūnijos keliai ir gatvės su žvyro danga (žvyravimas)</w:t>
            </w:r>
          </w:p>
        </w:tc>
        <w:tc>
          <w:tcPr>
            <w:tcW w:w="2410" w:type="dxa"/>
          </w:tcPr>
          <w:p w14:paraId="446EF995"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 xml:space="preserve">Priežiūra </w:t>
            </w:r>
          </w:p>
        </w:tc>
        <w:tc>
          <w:tcPr>
            <w:tcW w:w="1559" w:type="dxa"/>
          </w:tcPr>
          <w:p w14:paraId="70699062"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22,500</w:t>
            </w:r>
          </w:p>
        </w:tc>
      </w:tr>
      <w:tr w:rsidR="00CD2BD2" w:rsidRPr="000628EF" w14:paraId="168CFAE6" w14:textId="77777777" w:rsidTr="00EA412A">
        <w:tc>
          <w:tcPr>
            <w:tcW w:w="709" w:type="dxa"/>
          </w:tcPr>
          <w:p w14:paraId="30E804DC"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1.2.</w:t>
            </w:r>
          </w:p>
        </w:tc>
        <w:tc>
          <w:tcPr>
            <w:tcW w:w="4961" w:type="dxa"/>
          </w:tcPr>
          <w:p w14:paraId="500F37E6"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Seniūnijos keliai ir gatvės su asfaltbetonio danga  (</w:t>
            </w:r>
            <w:proofErr w:type="spellStart"/>
            <w:r w:rsidRPr="000628EF">
              <w:rPr>
                <w:color w:val="000000"/>
                <w:szCs w:val="24"/>
                <w:lang w:eastAsia="zh-CN"/>
              </w:rPr>
              <w:t>išdaužų</w:t>
            </w:r>
            <w:proofErr w:type="spellEnd"/>
            <w:r w:rsidRPr="000628EF">
              <w:rPr>
                <w:color w:val="000000"/>
                <w:szCs w:val="24"/>
                <w:lang w:eastAsia="zh-CN"/>
              </w:rPr>
              <w:t xml:space="preserve"> užtaisymas)</w:t>
            </w:r>
          </w:p>
        </w:tc>
        <w:tc>
          <w:tcPr>
            <w:tcW w:w="2410" w:type="dxa"/>
          </w:tcPr>
          <w:p w14:paraId="72E0536F"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 xml:space="preserve">Priežiūra </w:t>
            </w:r>
          </w:p>
        </w:tc>
        <w:tc>
          <w:tcPr>
            <w:tcW w:w="1559" w:type="dxa"/>
          </w:tcPr>
          <w:p w14:paraId="22EDC435"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15,240</w:t>
            </w:r>
          </w:p>
        </w:tc>
      </w:tr>
      <w:tr w:rsidR="00CD2BD2" w:rsidRPr="000628EF" w14:paraId="6D2B1B76" w14:textId="77777777" w:rsidTr="00EA412A">
        <w:trPr>
          <w:trHeight w:val="409"/>
        </w:trPr>
        <w:tc>
          <w:tcPr>
            <w:tcW w:w="709" w:type="dxa"/>
          </w:tcPr>
          <w:p w14:paraId="398214A2"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1.3.</w:t>
            </w:r>
          </w:p>
        </w:tc>
        <w:tc>
          <w:tcPr>
            <w:tcW w:w="4961" w:type="dxa"/>
          </w:tcPr>
          <w:p w14:paraId="4E5E64D7" w14:textId="385763B1" w:rsidR="00CD2BD2" w:rsidRPr="000628EF" w:rsidRDefault="00CD2BD2" w:rsidP="0064543D">
            <w:pPr>
              <w:overflowPunct w:val="0"/>
              <w:autoSpaceDE w:val="0"/>
              <w:autoSpaceDN w:val="0"/>
              <w:adjustRightInd w:val="0"/>
              <w:rPr>
                <w:color w:val="000000"/>
                <w:szCs w:val="24"/>
                <w:lang w:eastAsia="zh-CN"/>
              </w:rPr>
            </w:pPr>
            <w:r w:rsidRPr="000628EF">
              <w:rPr>
                <w:bCs/>
                <w:color w:val="000000"/>
                <w:szCs w:val="24"/>
                <w:lang w:eastAsia="zh-CN"/>
              </w:rPr>
              <w:t>DTG040, Dotnuva</w:t>
            </w:r>
            <w:r w:rsidR="00625D27">
              <w:rPr>
                <w:bCs/>
                <w:color w:val="000000"/>
                <w:szCs w:val="24"/>
                <w:lang w:eastAsia="zh-CN"/>
              </w:rPr>
              <w:t>,</w:t>
            </w:r>
            <w:r w:rsidRPr="000628EF">
              <w:rPr>
                <w:bCs/>
                <w:color w:val="000000"/>
                <w:szCs w:val="24"/>
                <w:lang w:eastAsia="zh-CN"/>
              </w:rPr>
              <w:t xml:space="preserve"> Dariaus ir Girėno g.</w:t>
            </w:r>
            <w:r w:rsidRPr="000628EF">
              <w:rPr>
                <w:color w:val="000000"/>
                <w:szCs w:val="24"/>
                <w:lang w:eastAsia="zh-CN"/>
              </w:rPr>
              <w:t xml:space="preserve"> asfaltbetonio dangos atnaujinimas</w:t>
            </w:r>
          </w:p>
        </w:tc>
        <w:tc>
          <w:tcPr>
            <w:tcW w:w="2410" w:type="dxa"/>
          </w:tcPr>
          <w:p w14:paraId="164F6BB8"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Paprastasis remontas</w:t>
            </w:r>
          </w:p>
        </w:tc>
        <w:tc>
          <w:tcPr>
            <w:tcW w:w="1559" w:type="dxa"/>
          </w:tcPr>
          <w:p w14:paraId="7FE41CA0"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30,707</w:t>
            </w:r>
          </w:p>
        </w:tc>
      </w:tr>
      <w:tr w:rsidR="00CD2BD2" w:rsidRPr="000628EF" w14:paraId="0E2E3A48" w14:textId="77777777" w:rsidTr="00EA412A">
        <w:trPr>
          <w:trHeight w:val="515"/>
        </w:trPr>
        <w:tc>
          <w:tcPr>
            <w:tcW w:w="709" w:type="dxa"/>
          </w:tcPr>
          <w:p w14:paraId="29C96917"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1.4.</w:t>
            </w:r>
          </w:p>
        </w:tc>
        <w:tc>
          <w:tcPr>
            <w:tcW w:w="4961" w:type="dxa"/>
          </w:tcPr>
          <w:p w14:paraId="2ED16E80" w14:textId="0B984144" w:rsidR="00CD2BD2" w:rsidRPr="000628EF" w:rsidRDefault="00CD2BD2" w:rsidP="0064543D">
            <w:pPr>
              <w:overflowPunct w:val="0"/>
              <w:autoSpaceDE w:val="0"/>
              <w:autoSpaceDN w:val="0"/>
              <w:adjustRightInd w:val="0"/>
              <w:rPr>
                <w:bCs/>
                <w:color w:val="000000"/>
                <w:szCs w:val="24"/>
                <w:lang w:eastAsia="zh-CN"/>
              </w:rPr>
            </w:pPr>
            <w:r w:rsidRPr="000628EF">
              <w:rPr>
                <w:bCs/>
                <w:color w:val="000000"/>
                <w:szCs w:val="24"/>
                <w:lang w:eastAsia="zh-CN"/>
              </w:rPr>
              <w:t>DTG043, Dotnuva</w:t>
            </w:r>
            <w:r w:rsidR="00625D27">
              <w:rPr>
                <w:bCs/>
                <w:color w:val="000000"/>
                <w:szCs w:val="24"/>
                <w:lang w:eastAsia="zh-CN"/>
              </w:rPr>
              <w:t>,</w:t>
            </w:r>
            <w:r w:rsidRPr="000628EF">
              <w:rPr>
                <w:bCs/>
                <w:color w:val="000000"/>
                <w:szCs w:val="24"/>
                <w:lang w:eastAsia="zh-CN"/>
              </w:rPr>
              <w:t xml:space="preserve"> Kranto g. </w:t>
            </w:r>
            <w:r w:rsidRPr="000628EF">
              <w:rPr>
                <w:color w:val="000000"/>
                <w:szCs w:val="24"/>
                <w:lang w:eastAsia="zh-CN"/>
              </w:rPr>
              <w:t>asfaltbetonio dangos atnaujinimas</w:t>
            </w:r>
          </w:p>
        </w:tc>
        <w:tc>
          <w:tcPr>
            <w:tcW w:w="2410" w:type="dxa"/>
          </w:tcPr>
          <w:p w14:paraId="3388E17E"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Paprastasis remontas</w:t>
            </w:r>
          </w:p>
        </w:tc>
        <w:tc>
          <w:tcPr>
            <w:tcW w:w="1559" w:type="dxa"/>
          </w:tcPr>
          <w:p w14:paraId="253F7312"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35,000</w:t>
            </w:r>
          </w:p>
        </w:tc>
      </w:tr>
      <w:bookmarkEnd w:id="7"/>
      <w:tr w:rsidR="00CD2BD2" w:rsidRPr="000628EF" w14:paraId="1299B406" w14:textId="77777777" w:rsidTr="00EA412A">
        <w:tc>
          <w:tcPr>
            <w:tcW w:w="709" w:type="dxa"/>
          </w:tcPr>
          <w:p w14:paraId="1E7E8D3D"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1.5.</w:t>
            </w:r>
          </w:p>
        </w:tc>
        <w:tc>
          <w:tcPr>
            <w:tcW w:w="4961" w:type="dxa"/>
          </w:tcPr>
          <w:p w14:paraId="77FD0FA9" w14:textId="2F80650E" w:rsidR="005C55FA"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 xml:space="preserve">DTG082, </w:t>
            </w:r>
            <w:proofErr w:type="spellStart"/>
            <w:r w:rsidRPr="000628EF">
              <w:rPr>
                <w:color w:val="000000"/>
                <w:szCs w:val="24"/>
                <w:lang w:eastAsia="zh-CN"/>
              </w:rPr>
              <w:t>Vainotiškių</w:t>
            </w:r>
            <w:proofErr w:type="spellEnd"/>
            <w:r w:rsidRPr="000628EF">
              <w:rPr>
                <w:color w:val="000000"/>
                <w:szCs w:val="24"/>
                <w:lang w:eastAsia="zh-CN"/>
              </w:rPr>
              <w:t xml:space="preserve"> k., Kranto g. </w:t>
            </w:r>
          </w:p>
        </w:tc>
        <w:tc>
          <w:tcPr>
            <w:tcW w:w="2410" w:type="dxa"/>
          </w:tcPr>
          <w:p w14:paraId="424EB091" w14:textId="77777777" w:rsidR="00CD2BD2" w:rsidRPr="000628EF" w:rsidRDefault="00CD2BD2" w:rsidP="0064543D">
            <w:pPr>
              <w:overflowPunct w:val="0"/>
              <w:autoSpaceDE w:val="0"/>
              <w:autoSpaceDN w:val="0"/>
              <w:adjustRightInd w:val="0"/>
              <w:jc w:val="center"/>
              <w:rPr>
                <w:color w:val="000000"/>
                <w:szCs w:val="24"/>
                <w:lang w:eastAsia="zh-CN"/>
              </w:rPr>
            </w:pPr>
            <w:proofErr w:type="spellStart"/>
            <w:r w:rsidRPr="000628EF">
              <w:rPr>
                <w:color w:val="000000"/>
                <w:szCs w:val="24"/>
                <w:lang w:val="en-US" w:eastAsia="zh-CN"/>
              </w:rPr>
              <w:t>Kapitalinis</w:t>
            </w:r>
            <w:proofErr w:type="spellEnd"/>
            <w:r w:rsidRPr="000628EF">
              <w:rPr>
                <w:color w:val="000000"/>
                <w:szCs w:val="24"/>
                <w:lang w:val="en-US" w:eastAsia="zh-CN"/>
              </w:rPr>
              <w:t xml:space="preserve"> </w:t>
            </w:r>
            <w:proofErr w:type="spellStart"/>
            <w:r w:rsidRPr="000628EF">
              <w:rPr>
                <w:color w:val="000000"/>
                <w:szCs w:val="24"/>
                <w:lang w:val="en-US" w:eastAsia="zh-CN"/>
              </w:rPr>
              <w:t>remontas</w:t>
            </w:r>
            <w:proofErr w:type="spellEnd"/>
          </w:p>
        </w:tc>
        <w:tc>
          <w:tcPr>
            <w:tcW w:w="1559" w:type="dxa"/>
          </w:tcPr>
          <w:p w14:paraId="5FD89359" w14:textId="77777777" w:rsidR="00CD2BD2" w:rsidRPr="000628EF" w:rsidRDefault="00CD2BD2" w:rsidP="0064543D">
            <w:pPr>
              <w:overflowPunct w:val="0"/>
              <w:autoSpaceDE w:val="0"/>
              <w:autoSpaceDN w:val="0"/>
              <w:adjustRightInd w:val="0"/>
              <w:contextualSpacing/>
              <w:jc w:val="center"/>
              <w:rPr>
                <w:color w:val="000000"/>
                <w:szCs w:val="24"/>
                <w:lang w:eastAsia="zh-CN"/>
              </w:rPr>
            </w:pPr>
            <w:r w:rsidRPr="000628EF">
              <w:rPr>
                <w:color w:val="000000"/>
                <w:szCs w:val="24"/>
                <w:lang w:val="en-US" w:eastAsia="zh-CN"/>
              </w:rPr>
              <w:t>165,000</w:t>
            </w:r>
          </w:p>
        </w:tc>
      </w:tr>
      <w:tr w:rsidR="00CD2BD2" w:rsidRPr="000628EF" w14:paraId="2E43D7B8" w14:textId="77777777" w:rsidTr="00EA412A">
        <w:tc>
          <w:tcPr>
            <w:tcW w:w="709" w:type="dxa"/>
          </w:tcPr>
          <w:p w14:paraId="2D9BF2DE"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1.6.</w:t>
            </w:r>
          </w:p>
        </w:tc>
        <w:tc>
          <w:tcPr>
            <w:tcW w:w="4961" w:type="dxa"/>
          </w:tcPr>
          <w:p w14:paraId="52C0FA53" w14:textId="6BB193F7" w:rsidR="005C55FA"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 xml:space="preserve">DTG044, Dotnuva, </w:t>
            </w:r>
            <w:proofErr w:type="spellStart"/>
            <w:r w:rsidRPr="000628EF">
              <w:rPr>
                <w:color w:val="000000"/>
                <w:szCs w:val="24"/>
                <w:lang w:eastAsia="zh-CN"/>
              </w:rPr>
              <w:t>Ruokio</w:t>
            </w:r>
            <w:proofErr w:type="spellEnd"/>
            <w:r w:rsidRPr="000628EF">
              <w:rPr>
                <w:color w:val="000000"/>
                <w:szCs w:val="24"/>
                <w:lang w:eastAsia="zh-CN"/>
              </w:rPr>
              <w:t xml:space="preserve"> g.</w:t>
            </w:r>
          </w:p>
        </w:tc>
        <w:tc>
          <w:tcPr>
            <w:tcW w:w="2410" w:type="dxa"/>
          </w:tcPr>
          <w:p w14:paraId="50502D86" w14:textId="77777777" w:rsidR="00CD2BD2" w:rsidRPr="000628EF" w:rsidRDefault="00CD2BD2" w:rsidP="0064543D">
            <w:pPr>
              <w:overflowPunct w:val="0"/>
              <w:autoSpaceDE w:val="0"/>
              <w:autoSpaceDN w:val="0"/>
              <w:adjustRightInd w:val="0"/>
              <w:jc w:val="center"/>
              <w:rPr>
                <w:color w:val="000000"/>
                <w:szCs w:val="24"/>
                <w:lang w:val="en-US" w:eastAsia="zh-CN"/>
              </w:rPr>
            </w:pPr>
            <w:r w:rsidRPr="000628EF">
              <w:rPr>
                <w:color w:val="000000"/>
                <w:szCs w:val="24"/>
                <w:lang w:eastAsia="zh-CN"/>
              </w:rPr>
              <w:t>Inžinerinės paslaugos</w:t>
            </w:r>
          </w:p>
        </w:tc>
        <w:tc>
          <w:tcPr>
            <w:tcW w:w="1559" w:type="dxa"/>
          </w:tcPr>
          <w:p w14:paraId="2EEF52AF" w14:textId="77777777" w:rsidR="00CD2BD2" w:rsidRPr="000628EF" w:rsidRDefault="00CD2BD2" w:rsidP="0064543D">
            <w:pPr>
              <w:overflowPunct w:val="0"/>
              <w:autoSpaceDE w:val="0"/>
              <w:autoSpaceDN w:val="0"/>
              <w:adjustRightInd w:val="0"/>
              <w:contextualSpacing/>
              <w:jc w:val="center"/>
              <w:rPr>
                <w:color w:val="000000"/>
                <w:szCs w:val="24"/>
                <w:lang w:val="en-US" w:eastAsia="zh-CN"/>
              </w:rPr>
            </w:pPr>
            <w:r w:rsidRPr="000628EF">
              <w:rPr>
                <w:color w:val="000000"/>
                <w:szCs w:val="24"/>
                <w:lang w:val="en-US" w:eastAsia="zh-CN"/>
              </w:rPr>
              <w:t>18,000</w:t>
            </w:r>
          </w:p>
        </w:tc>
      </w:tr>
      <w:tr w:rsidR="00CD2BD2" w:rsidRPr="000628EF" w14:paraId="3E318F56" w14:textId="77777777" w:rsidTr="00EA412A">
        <w:tc>
          <w:tcPr>
            <w:tcW w:w="8084" w:type="dxa"/>
            <w:gridSpan w:val="3"/>
          </w:tcPr>
          <w:p w14:paraId="7BB78701" w14:textId="77777777" w:rsidR="00CD2BD2" w:rsidRPr="000628EF" w:rsidRDefault="00CD2BD2" w:rsidP="0064543D">
            <w:pPr>
              <w:overflowPunct w:val="0"/>
              <w:autoSpaceDE w:val="0"/>
              <w:autoSpaceDN w:val="0"/>
              <w:adjustRightInd w:val="0"/>
              <w:jc w:val="right"/>
              <w:rPr>
                <w:b/>
                <w:color w:val="000000"/>
                <w:szCs w:val="24"/>
                <w:lang w:eastAsia="zh-CN"/>
              </w:rPr>
            </w:pPr>
            <w:r w:rsidRPr="000628EF">
              <w:rPr>
                <w:b/>
                <w:color w:val="000000"/>
                <w:szCs w:val="24"/>
                <w:lang w:eastAsia="zh-CN"/>
              </w:rPr>
              <w:t>Iš viso:</w:t>
            </w:r>
          </w:p>
        </w:tc>
        <w:tc>
          <w:tcPr>
            <w:tcW w:w="1559" w:type="dxa"/>
          </w:tcPr>
          <w:p w14:paraId="4AC33769" w14:textId="77777777" w:rsidR="00CD2BD2" w:rsidRPr="000628EF" w:rsidRDefault="00CD2BD2" w:rsidP="0064543D">
            <w:pPr>
              <w:overflowPunct w:val="0"/>
              <w:autoSpaceDE w:val="0"/>
              <w:autoSpaceDN w:val="0"/>
              <w:adjustRightInd w:val="0"/>
              <w:jc w:val="center"/>
              <w:rPr>
                <w:b/>
                <w:color w:val="000000"/>
                <w:szCs w:val="24"/>
                <w:lang w:eastAsia="zh-CN"/>
              </w:rPr>
            </w:pPr>
            <w:r w:rsidRPr="000628EF">
              <w:rPr>
                <w:b/>
                <w:color w:val="000000"/>
                <w:szCs w:val="24"/>
                <w:lang w:eastAsia="zh-CN"/>
              </w:rPr>
              <w:t>286,447</w:t>
            </w:r>
          </w:p>
        </w:tc>
      </w:tr>
      <w:tr w:rsidR="00F746E0" w:rsidRPr="000628EF" w14:paraId="4D8F0C10" w14:textId="77777777" w:rsidTr="00EA412A">
        <w:tc>
          <w:tcPr>
            <w:tcW w:w="709" w:type="dxa"/>
          </w:tcPr>
          <w:p w14:paraId="0E211D25" w14:textId="2D4B4808" w:rsidR="00F746E0" w:rsidRPr="000628EF" w:rsidRDefault="00F746E0" w:rsidP="0064543D">
            <w:pPr>
              <w:overflowPunct w:val="0"/>
              <w:autoSpaceDE w:val="0"/>
              <w:autoSpaceDN w:val="0"/>
              <w:adjustRightInd w:val="0"/>
              <w:rPr>
                <w:bCs/>
                <w:color w:val="000000"/>
                <w:szCs w:val="24"/>
                <w:lang w:eastAsia="zh-CN"/>
              </w:rPr>
            </w:pPr>
            <w:bookmarkStart w:id="10" w:name="_Hlk223094983"/>
            <w:bookmarkEnd w:id="8"/>
            <w:bookmarkEnd w:id="9"/>
            <w:r w:rsidRPr="000628EF">
              <w:rPr>
                <w:bCs/>
                <w:color w:val="000000"/>
                <w:szCs w:val="24"/>
                <w:lang w:eastAsia="zh-CN"/>
              </w:rPr>
              <w:t>2.</w:t>
            </w:r>
          </w:p>
        </w:tc>
        <w:tc>
          <w:tcPr>
            <w:tcW w:w="4961" w:type="dxa"/>
          </w:tcPr>
          <w:p w14:paraId="2767DFD2" w14:textId="755086AB" w:rsidR="00F746E0" w:rsidRPr="000628EF" w:rsidRDefault="00F746E0" w:rsidP="0064543D">
            <w:pPr>
              <w:overflowPunct w:val="0"/>
              <w:autoSpaceDE w:val="0"/>
              <w:autoSpaceDN w:val="0"/>
              <w:adjustRightInd w:val="0"/>
              <w:rPr>
                <w:b/>
                <w:color w:val="000000"/>
                <w:szCs w:val="24"/>
                <w:lang w:eastAsia="zh-CN"/>
              </w:rPr>
            </w:pPr>
            <w:r w:rsidRPr="000628EF">
              <w:rPr>
                <w:b/>
                <w:color w:val="000000"/>
                <w:szCs w:val="24"/>
                <w:lang w:eastAsia="zh-CN"/>
              </w:rPr>
              <w:t>Gudžiūnų seniūnija</w:t>
            </w:r>
          </w:p>
        </w:tc>
        <w:tc>
          <w:tcPr>
            <w:tcW w:w="2410" w:type="dxa"/>
          </w:tcPr>
          <w:p w14:paraId="0E54A811" w14:textId="0849B13D" w:rsidR="00F746E0" w:rsidRPr="000628EF" w:rsidRDefault="00F746E0" w:rsidP="0064543D">
            <w:pPr>
              <w:overflowPunct w:val="0"/>
              <w:autoSpaceDE w:val="0"/>
              <w:autoSpaceDN w:val="0"/>
              <w:adjustRightInd w:val="0"/>
              <w:jc w:val="center"/>
              <w:rPr>
                <w:b/>
                <w:color w:val="000000"/>
                <w:szCs w:val="24"/>
                <w:lang w:eastAsia="zh-CN"/>
              </w:rPr>
            </w:pPr>
          </w:p>
        </w:tc>
        <w:tc>
          <w:tcPr>
            <w:tcW w:w="1559" w:type="dxa"/>
          </w:tcPr>
          <w:p w14:paraId="60C05523" w14:textId="77777777" w:rsidR="00F746E0" w:rsidRPr="000628EF" w:rsidRDefault="00F746E0" w:rsidP="0064543D">
            <w:pPr>
              <w:overflowPunct w:val="0"/>
              <w:autoSpaceDE w:val="0"/>
              <w:autoSpaceDN w:val="0"/>
              <w:adjustRightInd w:val="0"/>
              <w:jc w:val="center"/>
              <w:rPr>
                <w:b/>
                <w:color w:val="000000"/>
                <w:szCs w:val="24"/>
                <w:lang w:eastAsia="zh-CN"/>
              </w:rPr>
            </w:pPr>
          </w:p>
        </w:tc>
      </w:tr>
      <w:tr w:rsidR="00CD2BD2" w:rsidRPr="000628EF" w14:paraId="312BD35C" w14:textId="77777777" w:rsidTr="00EA412A">
        <w:tc>
          <w:tcPr>
            <w:tcW w:w="709" w:type="dxa"/>
          </w:tcPr>
          <w:p w14:paraId="03CE8E51"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2.1.</w:t>
            </w:r>
          </w:p>
        </w:tc>
        <w:tc>
          <w:tcPr>
            <w:tcW w:w="4961" w:type="dxa"/>
          </w:tcPr>
          <w:p w14:paraId="26367E5D"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Seniūnijos keliai ir gatvės su žvyro danga (žvyravimas)</w:t>
            </w:r>
          </w:p>
        </w:tc>
        <w:tc>
          <w:tcPr>
            <w:tcW w:w="2410" w:type="dxa"/>
          </w:tcPr>
          <w:p w14:paraId="139A6D76"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 xml:space="preserve">Priežiūra </w:t>
            </w:r>
          </w:p>
        </w:tc>
        <w:tc>
          <w:tcPr>
            <w:tcW w:w="1559" w:type="dxa"/>
          </w:tcPr>
          <w:p w14:paraId="2665F9C5"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11,979</w:t>
            </w:r>
          </w:p>
        </w:tc>
      </w:tr>
      <w:tr w:rsidR="00CD2BD2" w:rsidRPr="000628EF" w14:paraId="524ABA7C" w14:textId="77777777" w:rsidTr="00EA412A">
        <w:tc>
          <w:tcPr>
            <w:tcW w:w="709" w:type="dxa"/>
          </w:tcPr>
          <w:p w14:paraId="79582D43"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2.2.</w:t>
            </w:r>
          </w:p>
        </w:tc>
        <w:tc>
          <w:tcPr>
            <w:tcW w:w="4961" w:type="dxa"/>
          </w:tcPr>
          <w:p w14:paraId="46CD5010"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Seniūnijos keliai ir gatvės su asfaltbetonio danga  (</w:t>
            </w:r>
            <w:proofErr w:type="spellStart"/>
            <w:r w:rsidRPr="000628EF">
              <w:rPr>
                <w:color w:val="000000"/>
                <w:szCs w:val="24"/>
                <w:lang w:eastAsia="zh-CN"/>
              </w:rPr>
              <w:t>išdaužų</w:t>
            </w:r>
            <w:proofErr w:type="spellEnd"/>
            <w:r w:rsidRPr="000628EF">
              <w:rPr>
                <w:color w:val="000000"/>
                <w:szCs w:val="24"/>
                <w:lang w:eastAsia="zh-CN"/>
              </w:rPr>
              <w:t xml:space="preserve"> užtaisymas)</w:t>
            </w:r>
          </w:p>
        </w:tc>
        <w:tc>
          <w:tcPr>
            <w:tcW w:w="2410" w:type="dxa"/>
          </w:tcPr>
          <w:p w14:paraId="4D853EDE"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 xml:space="preserve">Priežiūra </w:t>
            </w:r>
          </w:p>
        </w:tc>
        <w:tc>
          <w:tcPr>
            <w:tcW w:w="1559" w:type="dxa"/>
          </w:tcPr>
          <w:p w14:paraId="0BC9A850"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3,048</w:t>
            </w:r>
          </w:p>
        </w:tc>
      </w:tr>
      <w:tr w:rsidR="00CD2BD2" w:rsidRPr="000628EF" w14:paraId="3E3CF055" w14:textId="77777777" w:rsidTr="00EA412A">
        <w:tc>
          <w:tcPr>
            <w:tcW w:w="709" w:type="dxa"/>
          </w:tcPr>
          <w:p w14:paraId="17E11472"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2.3.</w:t>
            </w:r>
          </w:p>
        </w:tc>
        <w:tc>
          <w:tcPr>
            <w:tcW w:w="4961" w:type="dxa"/>
          </w:tcPr>
          <w:p w14:paraId="30DA1462"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GDG021, Gudžiūnai, Tvenkinio g. asfaltbetonio dangos atnaujinimas</w:t>
            </w:r>
          </w:p>
        </w:tc>
        <w:tc>
          <w:tcPr>
            <w:tcW w:w="2410" w:type="dxa"/>
          </w:tcPr>
          <w:p w14:paraId="394CCB91"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Paprastasis remontas</w:t>
            </w:r>
          </w:p>
        </w:tc>
        <w:tc>
          <w:tcPr>
            <w:tcW w:w="1559" w:type="dxa"/>
          </w:tcPr>
          <w:p w14:paraId="522A5CF4"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13,200</w:t>
            </w:r>
          </w:p>
        </w:tc>
      </w:tr>
      <w:tr w:rsidR="00CD2BD2" w:rsidRPr="000628EF" w14:paraId="3D9B0399" w14:textId="77777777" w:rsidTr="00EA412A">
        <w:tc>
          <w:tcPr>
            <w:tcW w:w="709" w:type="dxa"/>
          </w:tcPr>
          <w:p w14:paraId="42DCB1BD"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2.4.</w:t>
            </w:r>
          </w:p>
        </w:tc>
        <w:tc>
          <w:tcPr>
            <w:tcW w:w="4961" w:type="dxa"/>
          </w:tcPr>
          <w:p w14:paraId="279B76BB" w14:textId="317D2A8B"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 xml:space="preserve">GD-59, </w:t>
            </w:r>
            <w:r w:rsidR="00625D27">
              <w:rPr>
                <w:color w:val="000000"/>
                <w:szCs w:val="24"/>
                <w:lang w:eastAsia="zh-CN"/>
              </w:rPr>
              <w:t>p</w:t>
            </w:r>
            <w:r w:rsidRPr="000628EF">
              <w:rPr>
                <w:color w:val="000000"/>
                <w:szCs w:val="24"/>
                <w:lang w:eastAsia="zh-CN"/>
              </w:rPr>
              <w:t>rivažiavimo keli</w:t>
            </w:r>
            <w:r w:rsidR="00625D27">
              <w:rPr>
                <w:color w:val="000000"/>
                <w:szCs w:val="24"/>
                <w:lang w:eastAsia="zh-CN"/>
              </w:rPr>
              <w:t>as</w:t>
            </w:r>
            <w:r w:rsidRPr="000628EF">
              <w:rPr>
                <w:color w:val="000000"/>
                <w:szCs w:val="24"/>
                <w:lang w:eastAsia="zh-CN"/>
              </w:rPr>
              <w:t xml:space="preserve"> nuo kelio GD-56 iki Paberžės k. </w:t>
            </w:r>
          </w:p>
        </w:tc>
        <w:tc>
          <w:tcPr>
            <w:tcW w:w="2410" w:type="dxa"/>
          </w:tcPr>
          <w:p w14:paraId="122699F6" w14:textId="77777777" w:rsidR="00CD2BD2" w:rsidRPr="000628EF" w:rsidRDefault="00CD2BD2" w:rsidP="0064543D">
            <w:pPr>
              <w:overflowPunct w:val="0"/>
              <w:autoSpaceDE w:val="0"/>
              <w:autoSpaceDN w:val="0"/>
              <w:adjustRightInd w:val="0"/>
              <w:jc w:val="center"/>
              <w:rPr>
                <w:color w:val="000000"/>
                <w:szCs w:val="24"/>
                <w:lang w:eastAsia="zh-CN"/>
              </w:rPr>
            </w:pPr>
            <w:proofErr w:type="spellStart"/>
            <w:r w:rsidRPr="000628EF">
              <w:rPr>
                <w:color w:val="000000"/>
                <w:szCs w:val="24"/>
                <w:lang w:val="en-US" w:eastAsia="zh-CN"/>
              </w:rPr>
              <w:t>Kapitalinis</w:t>
            </w:r>
            <w:proofErr w:type="spellEnd"/>
            <w:r w:rsidRPr="000628EF">
              <w:rPr>
                <w:color w:val="000000"/>
                <w:szCs w:val="24"/>
                <w:lang w:val="en-US" w:eastAsia="zh-CN"/>
              </w:rPr>
              <w:t xml:space="preserve"> </w:t>
            </w:r>
            <w:proofErr w:type="spellStart"/>
            <w:r w:rsidRPr="000628EF">
              <w:rPr>
                <w:color w:val="000000"/>
                <w:szCs w:val="24"/>
                <w:lang w:val="en-US" w:eastAsia="zh-CN"/>
              </w:rPr>
              <w:t>remontas</w:t>
            </w:r>
            <w:proofErr w:type="spellEnd"/>
          </w:p>
        </w:tc>
        <w:tc>
          <w:tcPr>
            <w:tcW w:w="1559" w:type="dxa"/>
          </w:tcPr>
          <w:p w14:paraId="6DED246B"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106,400</w:t>
            </w:r>
          </w:p>
        </w:tc>
      </w:tr>
      <w:tr w:rsidR="00CD2BD2" w:rsidRPr="000628EF" w14:paraId="20808A13" w14:textId="77777777" w:rsidTr="00EA412A">
        <w:tc>
          <w:tcPr>
            <w:tcW w:w="8084" w:type="dxa"/>
            <w:gridSpan w:val="3"/>
          </w:tcPr>
          <w:p w14:paraId="7EE5DF9E" w14:textId="77777777" w:rsidR="00CD2BD2" w:rsidRPr="000628EF" w:rsidRDefault="00CD2BD2" w:rsidP="0064543D">
            <w:pPr>
              <w:overflowPunct w:val="0"/>
              <w:autoSpaceDE w:val="0"/>
              <w:autoSpaceDN w:val="0"/>
              <w:adjustRightInd w:val="0"/>
              <w:jc w:val="both"/>
              <w:rPr>
                <w:b/>
                <w:color w:val="000000"/>
                <w:szCs w:val="24"/>
                <w:lang w:eastAsia="zh-CN"/>
              </w:rPr>
            </w:pPr>
            <w:r w:rsidRPr="000628EF">
              <w:rPr>
                <w:b/>
                <w:color w:val="000000"/>
                <w:szCs w:val="24"/>
                <w:lang w:eastAsia="zh-CN"/>
              </w:rPr>
              <w:t xml:space="preserve">                                                                                                                                     Iš viso:</w:t>
            </w:r>
          </w:p>
        </w:tc>
        <w:tc>
          <w:tcPr>
            <w:tcW w:w="1559" w:type="dxa"/>
          </w:tcPr>
          <w:p w14:paraId="53C0A4D6" w14:textId="77777777" w:rsidR="00CD2BD2" w:rsidRPr="000628EF" w:rsidRDefault="00CD2BD2" w:rsidP="0064543D">
            <w:pPr>
              <w:overflowPunct w:val="0"/>
              <w:autoSpaceDE w:val="0"/>
              <w:autoSpaceDN w:val="0"/>
              <w:adjustRightInd w:val="0"/>
              <w:jc w:val="center"/>
              <w:rPr>
                <w:b/>
                <w:color w:val="000000"/>
                <w:szCs w:val="24"/>
                <w:lang w:eastAsia="zh-CN"/>
              </w:rPr>
            </w:pPr>
            <w:r w:rsidRPr="000628EF">
              <w:rPr>
                <w:b/>
                <w:color w:val="000000"/>
                <w:szCs w:val="24"/>
                <w:lang w:eastAsia="zh-CN"/>
              </w:rPr>
              <w:t>134,627</w:t>
            </w:r>
          </w:p>
        </w:tc>
      </w:tr>
      <w:tr w:rsidR="00574650" w:rsidRPr="000628EF" w14:paraId="4DE6FDF9" w14:textId="77777777" w:rsidTr="00EA412A">
        <w:tc>
          <w:tcPr>
            <w:tcW w:w="709" w:type="dxa"/>
          </w:tcPr>
          <w:p w14:paraId="06D4B327" w14:textId="7E15B8DA" w:rsidR="00574650" w:rsidRPr="000628EF" w:rsidRDefault="00574650" w:rsidP="0064543D">
            <w:pPr>
              <w:overflowPunct w:val="0"/>
              <w:autoSpaceDE w:val="0"/>
              <w:autoSpaceDN w:val="0"/>
              <w:adjustRightInd w:val="0"/>
              <w:rPr>
                <w:bCs/>
                <w:color w:val="000000"/>
                <w:szCs w:val="24"/>
                <w:lang w:eastAsia="zh-CN"/>
              </w:rPr>
            </w:pPr>
            <w:bookmarkStart w:id="11" w:name="_Hlk32305810"/>
            <w:bookmarkStart w:id="12" w:name="_Hlk223095316"/>
            <w:bookmarkEnd w:id="10"/>
            <w:r w:rsidRPr="000628EF">
              <w:rPr>
                <w:bCs/>
                <w:color w:val="000000"/>
                <w:szCs w:val="24"/>
                <w:lang w:eastAsia="zh-CN"/>
              </w:rPr>
              <w:t xml:space="preserve">3. </w:t>
            </w:r>
          </w:p>
        </w:tc>
        <w:tc>
          <w:tcPr>
            <w:tcW w:w="4961" w:type="dxa"/>
          </w:tcPr>
          <w:p w14:paraId="28E98AEE" w14:textId="2261740A" w:rsidR="00574650" w:rsidRPr="000628EF" w:rsidRDefault="00574650" w:rsidP="0064543D">
            <w:pPr>
              <w:overflowPunct w:val="0"/>
              <w:autoSpaceDE w:val="0"/>
              <w:autoSpaceDN w:val="0"/>
              <w:adjustRightInd w:val="0"/>
              <w:rPr>
                <w:b/>
                <w:color w:val="000000"/>
                <w:szCs w:val="24"/>
                <w:lang w:eastAsia="zh-CN"/>
              </w:rPr>
            </w:pPr>
            <w:r w:rsidRPr="000628EF">
              <w:rPr>
                <w:b/>
                <w:color w:val="000000"/>
                <w:szCs w:val="24"/>
                <w:lang w:eastAsia="zh-CN"/>
              </w:rPr>
              <w:t>Josvainių seniūnija</w:t>
            </w:r>
          </w:p>
        </w:tc>
        <w:tc>
          <w:tcPr>
            <w:tcW w:w="2410" w:type="dxa"/>
          </w:tcPr>
          <w:p w14:paraId="7E3DB6B1" w14:textId="1B46D136" w:rsidR="00574650" w:rsidRPr="000628EF" w:rsidRDefault="00574650" w:rsidP="0064543D">
            <w:pPr>
              <w:overflowPunct w:val="0"/>
              <w:autoSpaceDE w:val="0"/>
              <w:autoSpaceDN w:val="0"/>
              <w:adjustRightInd w:val="0"/>
              <w:jc w:val="center"/>
              <w:rPr>
                <w:b/>
                <w:color w:val="000000"/>
                <w:szCs w:val="24"/>
                <w:lang w:eastAsia="zh-CN"/>
              </w:rPr>
            </w:pPr>
          </w:p>
        </w:tc>
        <w:tc>
          <w:tcPr>
            <w:tcW w:w="1559" w:type="dxa"/>
          </w:tcPr>
          <w:p w14:paraId="2096A28F" w14:textId="77777777" w:rsidR="00574650" w:rsidRPr="000628EF" w:rsidRDefault="00574650" w:rsidP="0064543D">
            <w:pPr>
              <w:overflowPunct w:val="0"/>
              <w:autoSpaceDE w:val="0"/>
              <w:autoSpaceDN w:val="0"/>
              <w:adjustRightInd w:val="0"/>
              <w:jc w:val="center"/>
              <w:rPr>
                <w:b/>
                <w:color w:val="000000"/>
                <w:szCs w:val="24"/>
                <w:lang w:eastAsia="zh-CN"/>
              </w:rPr>
            </w:pPr>
          </w:p>
        </w:tc>
      </w:tr>
      <w:tr w:rsidR="00CD2BD2" w:rsidRPr="000628EF" w14:paraId="4B81A7BC" w14:textId="77777777" w:rsidTr="00EA412A">
        <w:tc>
          <w:tcPr>
            <w:tcW w:w="709" w:type="dxa"/>
          </w:tcPr>
          <w:p w14:paraId="31AA11E0"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3.1.</w:t>
            </w:r>
          </w:p>
        </w:tc>
        <w:tc>
          <w:tcPr>
            <w:tcW w:w="4961" w:type="dxa"/>
          </w:tcPr>
          <w:p w14:paraId="647C7EBD"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Seniūnijos keliai ir gatvės su asfaltbetonio danga  (</w:t>
            </w:r>
            <w:proofErr w:type="spellStart"/>
            <w:r w:rsidRPr="000628EF">
              <w:rPr>
                <w:color w:val="000000"/>
                <w:szCs w:val="24"/>
                <w:lang w:eastAsia="zh-CN"/>
              </w:rPr>
              <w:t>išdaužų</w:t>
            </w:r>
            <w:proofErr w:type="spellEnd"/>
            <w:r w:rsidRPr="000628EF">
              <w:rPr>
                <w:color w:val="000000"/>
                <w:szCs w:val="24"/>
                <w:lang w:eastAsia="zh-CN"/>
              </w:rPr>
              <w:t xml:space="preserve"> užtaisymas)</w:t>
            </w:r>
          </w:p>
        </w:tc>
        <w:tc>
          <w:tcPr>
            <w:tcW w:w="2410" w:type="dxa"/>
          </w:tcPr>
          <w:p w14:paraId="1716F3A0"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 xml:space="preserve">Priežiūra </w:t>
            </w:r>
          </w:p>
        </w:tc>
        <w:tc>
          <w:tcPr>
            <w:tcW w:w="1559" w:type="dxa"/>
          </w:tcPr>
          <w:p w14:paraId="668D083B"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15,240</w:t>
            </w:r>
          </w:p>
        </w:tc>
      </w:tr>
      <w:bookmarkEnd w:id="11"/>
      <w:tr w:rsidR="00CD2BD2" w:rsidRPr="000628EF" w14:paraId="7992B3C0" w14:textId="77777777" w:rsidTr="00EA412A">
        <w:trPr>
          <w:trHeight w:val="212"/>
        </w:trPr>
        <w:tc>
          <w:tcPr>
            <w:tcW w:w="709" w:type="dxa"/>
          </w:tcPr>
          <w:p w14:paraId="480CAB24"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3.2.</w:t>
            </w:r>
          </w:p>
        </w:tc>
        <w:tc>
          <w:tcPr>
            <w:tcW w:w="4961" w:type="dxa"/>
          </w:tcPr>
          <w:p w14:paraId="290E67BC"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JSG073, Skaistgirių k., Eglių g. asfaltbetonio dangos atnaujinimas</w:t>
            </w:r>
          </w:p>
        </w:tc>
        <w:tc>
          <w:tcPr>
            <w:tcW w:w="2410" w:type="dxa"/>
          </w:tcPr>
          <w:p w14:paraId="28AE611A"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Paprastasis remontas</w:t>
            </w:r>
          </w:p>
        </w:tc>
        <w:tc>
          <w:tcPr>
            <w:tcW w:w="1559" w:type="dxa"/>
          </w:tcPr>
          <w:p w14:paraId="44CFF910"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40,200</w:t>
            </w:r>
          </w:p>
        </w:tc>
      </w:tr>
      <w:tr w:rsidR="00CD2BD2" w:rsidRPr="000628EF" w14:paraId="792D14E0" w14:textId="77777777" w:rsidTr="00EA412A">
        <w:tc>
          <w:tcPr>
            <w:tcW w:w="709" w:type="dxa"/>
          </w:tcPr>
          <w:p w14:paraId="0C06BDE5"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3.3.</w:t>
            </w:r>
          </w:p>
        </w:tc>
        <w:tc>
          <w:tcPr>
            <w:tcW w:w="4961" w:type="dxa"/>
          </w:tcPr>
          <w:p w14:paraId="79AFB874"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JSG052, Kampų II k., Šušvės g. asfaltbetonio dangos atnaujinimas</w:t>
            </w:r>
          </w:p>
        </w:tc>
        <w:tc>
          <w:tcPr>
            <w:tcW w:w="2410" w:type="dxa"/>
          </w:tcPr>
          <w:p w14:paraId="6544382B"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Paprastasis remontas</w:t>
            </w:r>
          </w:p>
        </w:tc>
        <w:tc>
          <w:tcPr>
            <w:tcW w:w="1559" w:type="dxa"/>
          </w:tcPr>
          <w:p w14:paraId="052BB78B"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35,206</w:t>
            </w:r>
          </w:p>
        </w:tc>
      </w:tr>
      <w:tr w:rsidR="00CD2BD2" w:rsidRPr="000628EF" w14:paraId="7339585D" w14:textId="77777777" w:rsidTr="00EA412A">
        <w:tc>
          <w:tcPr>
            <w:tcW w:w="709" w:type="dxa"/>
          </w:tcPr>
          <w:p w14:paraId="5186DD38"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3.4.</w:t>
            </w:r>
          </w:p>
        </w:tc>
        <w:tc>
          <w:tcPr>
            <w:tcW w:w="4961" w:type="dxa"/>
          </w:tcPr>
          <w:p w14:paraId="3DE19352"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 xml:space="preserve">JSG049, </w:t>
            </w:r>
            <w:proofErr w:type="spellStart"/>
            <w:r w:rsidRPr="000628EF">
              <w:rPr>
                <w:color w:val="000000"/>
                <w:szCs w:val="24"/>
                <w:lang w:eastAsia="zh-CN"/>
              </w:rPr>
              <w:t>Juodkaimių</w:t>
            </w:r>
            <w:proofErr w:type="spellEnd"/>
            <w:r w:rsidRPr="000628EF">
              <w:rPr>
                <w:color w:val="000000"/>
                <w:szCs w:val="24"/>
                <w:lang w:eastAsia="zh-CN"/>
              </w:rPr>
              <w:t xml:space="preserve"> k., Šermukšnių g. </w:t>
            </w:r>
          </w:p>
        </w:tc>
        <w:tc>
          <w:tcPr>
            <w:tcW w:w="2410" w:type="dxa"/>
          </w:tcPr>
          <w:p w14:paraId="11DD92CC"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Inžinerinės paslaugos, kapitalinis remontas</w:t>
            </w:r>
          </w:p>
        </w:tc>
        <w:tc>
          <w:tcPr>
            <w:tcW w:w="1559" w:type="dxa"/>
          </w:tcPr>
          <w:p w14:paraId="7C55660F"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val="en-US" w:eastAsia="zh-CN"/>
              </w:rPr>
              <w:t>144,700</w:t>
            </w:r>
          </w:p>
        </w:tc>
      </w:tr>
      <w:tr w:rsidR="00CD2BD2" w:rsidRPr="000628EF" w14:paraId="63CBB895" w14:textId="77777777" w:rsidTr="00EA412A">
        <w:tc>
          <w:tcPr>
            <w:tcW w:w="8084" w:type="dxa"/>
            <w:gridSpan w:val="3"/>
          </w:tcPr>
          <w:p w14:paraId="79FFDEFE" w14:textId="77777777" w:rsidR="00CD2BD2" w:rsidRPr="000628EF" w:rsidRDefault="00CD2BD2" w:rsidP="0064543D">
            <w:pPr>
              <w:overflowPunct w:val="0"/>
              <w:autoSpaceDE w:val="0"/>
              <w:autoSpaceDN w:val="0"/>
              <w:adjustRightInd w:val="0"/>
              <w:jc w:val="both"/>
              <w:rPr>
                <w:b/>
                <w:color w:val="000000"/>
                <w:szCs w:val="24"/>
                <w:lang w:eastAsia="zh-CN"/>
              </w:rPr>
            </w:pPr>
            <w:r w:rsidRPr="000628EF">
              <w:rPr>
                <w:b/>
                <w:color w:val="000000"/>
                <w:szCs w:val="24"/>
                <w:lang w:eastAsia="zh-CN"/>
              </w:rPr>
              <w:t xml:space="preserve">                                                                                                                                     Iš viso:</w:t>
            </w:r>
          </w:p>
        </w:tc>
        <w:tc>
          <w:tcPr>
            <w:tcW w:w="1559" w:type="dxa"/>
          </w:tcPr>
          <w:p w14:paraId="681AB62D" w14:textId="77777777" w:rsidR="00CD2BD2" w:rsidRPr="000628EF" w:rsidRDefault="00CD2BD2" w:rsidP="0064543D">
            <w:pPr>
              <w:overflowPunct w:val="0"/>
              <w:autoSpaceDE w:val="0"/>
              <w:autoSpaceDN w:val="0"/>
              <w:adjustRightInd w:val="0"/>
              <w:jc w:val="center"/>
              <w:rPr>
                <w:b/>
                <w:color w:val="000000"/>
                <w:szCs w:val="24"/>
                <w:lang w:eastAsia="zh-CN"/>
              </w:rPr>
            </w:pPr>
            <w:r w:rsidRPr="000628EF">
              <w:rPr>
                <w:b/>
                <w:color w:val="000000"/>
                <w:szCs w:val="24"/>
                <w:lang w:eastAsia="zh-CN"/>
              </w:rPr>
              <w:t>235,346</w:t>
            </w:r>
          </w:p>
        </w:tc>
      </w:tr>
      <w:bookmarkEnd w:id="12"/>
      <w:tr w:rsidR="00574650" w:rsidRPr="000628EF" w14:paraId="42975107" w14:textId="77777777" w:rsidTr="00EA412A">
        <w:tc>
          <w:tcPr>
            <w:tcW w:w="709" w:type="dxa"/>
          </w:tcPr>
          <w:p w14:paraId="020B7BD4" w14:textId="7BE0DA66" w:rsidR="00574650" w:rsidRPr="000628EF" w:rsidRDefault="00574650" w:rsidP="0064543D">
            <w:pPr>
              <w:overflowPunct w:val="0"/>
              <w:autoSpaceDE w:val="0"/>
              <w:autoSpaceDN w:val="0"/>
              <w:adjustRightInd w:val="0"/>
              <w:rPr>
                <w:bCs/>
                <w:color w:val="000000"/>
                <w:szCs w:val="24"/>
                <w:lang w:eastAsia="zh-CN"/>
              </w:rPr>
            </w:pPr>
            <w:r w:rsidRPr="000628EF">
              <w:rPr>
                <w:bCs/>
                <w:color w:val="000000"/>
                <w:szCs w:val="24"/>
                <w:lang w:eastAsia="zh-CN"/>
              </w:rPr>
              <w:t xml:space="preserve">4. </w:t>
            </w:r>
          </w:p>
        </w:tc>
        <w:tc>
          <w:tcPr>
            <w:tcW w:w="4961" w:type="dxa"/>
          </w:tcPr>
          <w:p w14:paraId="0D9A32BC" w14:textId="7C27855E" w:rsidR="00574650" w:rsidRPr="000628EF" w:rsidRDefault="00574650" w:rsidP="0064543D">
            <w:pPr>
              <w:overflowPunct w:val="0"/>
              <w:autoSpaceDE w:val="0"/>
              <w:autoSpaceDN w:val="0"/>
              <w:adjustRightInd w:val="0"/>
              <w:rPr>
                <w:b/>
                <w:color w:val="000000"/>
                <w:szCs w:val="24"/>
                <w:lang w:eastAsia="zh-CN"/>
              </w:rPr>
            </w:pPr>
            <w:r w:rsidRPr="000628EF">
              <w:rPr>
                <w:b/>
                <w:color w:val="000000"/>
                <w:szCs w:val="24"/>
                <w:lang w:eastAsia="zh-CN"/>
              </w:rPr>
              <w:t>Kėdainių miesto seniūnija</w:t>
            </w:r>
          </w:p>
        </w:tc>
        <w:tc>
          <w:tcPr>
            <w:tcW w:w="2410" w:type="dxa"/>
          </w:tcPr>
          <w:p w14:paraId="19751CF9" w14:textId="097253F4" w:rsidR="00574650" w:rsidRPr="000628EF" w:rsidRDefault="00574650" w:rsidP="0064543D">
            <w:pPr>
              <w:overflowPunct w:val="0"/>
              <w:autoSpaceDE w:val="0"/>
              <w:autoSpaceDN w:val="0"/>
              <w:adjustRightInd w:val="0"/>
              <w:jc w:val="center"/>
              <w:rPr>
                <w:b/>
                <w:color w:val="000000"/>
                <w:szCs w:val="24"/>
                <w:lang w:eastAsia="zh-CN"/>
              </w:rPr>
            </w:pPr>
          </w:p>
        </w:tc>
        <w:tc>
          <w:tcPr>
            <w:tcW w:w="1559" w:type="dxa"/>
          </w:tcPr>
          <w:p w14:paraId="3CE54510" w14:textId="77777777" w:rsidR="00574650" w:rsidRPr="000628EF" w:rsidRDefault="00574650" w:rsidP="0064543D">
            <w:pPr>
              <w:overflowPunct w:val="0"/>
              <w:autoSpaceDE w:val="0"/>
              <w:autoSpaceDN w:val="0"/>
              <w:adjustRightInd w:val="0"/>
              <w:jc w:val="center"/>
              <w:rPr>
                <w:b/>
                <w:color w:val="000000"/>
                <w:szCs w:val="24"/>
                <w:lang w:eastAsia="zh-CN"/>
              </w:rPr>
            </w:pPr>
          </w:p>
        </w:tc>
      </w:tr>
      <w:tr w:rsidR="00CD2BD2" w:rsidRPr="000628EF" w14:paraId="45307203" w14:textId="77777777" w:rsidTr="00EA412A">
        <w:tc>
          <w:tcPr>
            <w:tcW w:w="709" w:type="dxa"/>
          </w:tcPr>
          <w:p w14:paraId="420C47B2"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4.1.</w:t>
            </w:r>
          </w:p>
        </w:tc>
        <w:tc>
          <w:tcPr>
            <w:tcW w:w="4961" w:type="dxa"/>
          </w:tcPr>
          <w:p w14:paraId="6C273C72"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Seniūnijos keliai ir gatvės su asfaltbetonio danga  (</w:t>
            </w:r>
            <w:proofErr w:type="spellStart"/>
            <w:r w:rsidRPr="000628EF">
              <w:rPr>
                <w:color w:val="000000"/>
                <w:szCs w:val="24"/>
                <w:lang w:eastAsia="zh-CN"/>
              </w:rPr>
              <w:t>išdaužų</w:t>
            </w:r>
            <w:proofErr w:type="spellEnd"/>
            <w:r w:rsidRPr="000628EF">
              <w:rPr>
                <w:color w:val="000000"/>
                <w:szCs w:val="24"/>
                <w:lang w:eastAsia="zh-CN"/>
              </w:rPr>
              <w:t xml:space="preserve"> užtaisymas)</w:t>
            </w:r>
          </w:p>
        </w:tc>
        <w:tc>
          <w:tcPr>
            <w:tcW w:w="2410" w:type="dxa"/>
          </w:tcPr>
          <w:p w14:paraId="3846D7E0"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 xml:space="preserve">Priežiūra </w:t>
            </w:r>
          </w:p>
        </w:tc>
        <w:tc>
          <w:tcPr>
            <w:tcW w:w="1559" w:type="dxa"/>
          </w:tcPr>
          <w:p w14:paraId="10D48CF6" w14:textId="5F599B58" w:rsidR="00CD2BD2" w:rsidRPr="000628EF" w:rsidRDefault="00612318" w:rsidP="0064543D">
            <w:pPr>
              <w:overflowPunct w:val="0"/>
              <w:autoSpaceDE w:val="0"/>
              <w:autoSpaceDN w:val="0"/>
              <w:adjustRightInd w:val="0"/>
              <w:jc w:val="center"/>
              <w:rPr>
                <w:color w:val="000000"/>
                <w:szCs w:val="24"/>
                <w:lang w:eastAsia="zh-CN"/>
              </w:rPr>
            </w:pPr>
            <w:r w:rsidRPr="000628EF">
              <w:rPr>
                <w:color w:val="000000"/>
                <w:szCs w:val="24"/>
                <w:lang w:eastAsia="zh-CN"/>
              </w:rPr>
              <w:t>100</w:t>
            </w:r>
            <w:r w:rsidR="00260954" w:rsidRPr="000628EF">
              <w:rPr>
                <w:color w:val="000000"/>
                <w:szCs w:val="24"/>
                <w:lang w:eastAsia="zh-CN"/>
              </w:rPr>
              <w:t>,</w:t>
            </w:r>
            <w:r w:rsidRPr="000628EF">
              <w:rPr>
                <w:color w:val="000000"/>
                <w:szCs w:val="24"/>
                <w:lang w:eastAsia="zh-CN"/>
              </w:rPr>
              <w:t>3</w:t>
            </w:r>
            <w:r w:rsidR="00CD2BD2" w:rsidRPr="000628EF">
              <w:rPr>
                <w:color w:val="000000"/>
                <w:szCs w:val="24"/>
                <w:lang w:eastAsia="zh-CN"/>
              </w:rPr>
              <w:t>00</w:t>
            </w:r>
          </w:p>
        </w:tc>
      </w:tr>
      <w:tr w:rsidR="00CD2BD2" w:rsidRPr="000628EF" w14:paraId="2E0C354D" w14:textId="77777777" w:rsidTr="00EA412A">
        <w:trPr>
          <w:trHeight w:val="423"/>
        </w:trPr>
        <w:tc>
          <w:tcPr>
            <w:tcW w:w="709" w:type="dxa"/>
          </w:tcPr>
          <w:p w14:paraId="6E92C337"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4.2.</w:t>
            </w:r>
          </w:p>
        </w:tc>
        <w:tc>
          <w:tcPr>
            <w:tcW w:w="4961" w:type="dxa"/>
          </w:tcPr>
          <w:p w14:paraId="0F5804ED"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 xml:space="preserve">KDG093, Kėdainiai, Radvilų g. ir KDG062, Kėdainiai, Liepų </w:t>
            </w:r>
            <w:proofErr w:type="spellStart"/>
            <w:r w:rsidRPr="000628EF">
              <w:rPr>
                <w:color w:val="000000"/>
                <w:szCs w:val="24"/>
                <w:lang w:eastAsia="zh-CN"/>
              </w:rPr>
              <w:t>tak</w:t>
            </w:r>
            <w:proofErr w:type="spellEnd"/>
            <w:r w:rsidRPr="000628EF">
              <w:rPr>
                <w:color w:val="000000"/>
                <w:szCs w:val="24"/>
                <w:lang w:eastAsia="zh-CN"/>
              </w:rPr>
              <w:t>. rekonstravimo projekto parengimas</w:t>
            </w:r>
          </w:p>
        </w:tc>
        <w:tc>
          <w:tcPr>
            <w:tcW w:w="2410" w:type="dxa"/>
          </w:tcPr>
          <w:p w14:paraId="3EC1B9F6" w14:textId="77777777" w:rsidR="00CD2BD2" w:rsidRPr="000628EF" w:rsidRDefault="00CD2BD2" w:rsidP="0064543D">
            <w:pPr>
              <w:overflowPunct w:val="0"/>
              <w:autoSpaceDE w:val="0"/>
              <w:autoSpaceDN w:val="0"/>
              <w:adjustRightInd w:val="0"/>
              <w:jc w:val="center"/>
              <w:rPr>
                <w:color w:val="000000"/>
                <w:szCs w:val="24"/>
                <w:lang w:eastAsia="zh-CN"/>
              </w:rPr>
            </w:pPr>
            <w:proofErr w:type="spellStart"/>
            <w:r w:rsidRPr="000628EF">
              <w:rPr>
                <w:color w:val="000000"/>
                <w:szCs w:val="24"/>
                <w:lang w:val="fr-FR" w:eastAsia="zh-CN"/>
              </w:rPr>
              <w:t>Inžinerinės</w:t>
            </w:r>
            <w:proofErr w:type="spellEnd"/>
            <w:r w:rsidRPr="000628EF">
              <w:rPr>
                <w:color w:val="000000"/>
                <w:szCs w:val="24"/>
                <w:lang w:val="fr-FR" w:eastAsia="zh-CN"/>
              </w:rPr>
              <w:t xml:space="preserve"> </w:t>
            </w:r>
            <w:proofErr w:type="spellStart"/>
            <w:r w:rsidRPr="000628EF">
              <w:rPr>
                <w:color w:val="000000"/>
                <w:szCs w:val="24"/>
                <w:lang w:val="fr-FR" w:eastAsia="zh-CN"/>
              </w:rPr>
              <w:t>paslaugos</w:t>
            </w:r>
            <w:proofErr w:type="spellEnd"/>
          </w:p>
        </w:tc>
        <w:tc>
          <w:tcPr>
            <w:tcW w:w="1559" w:type="dxa"/>
          </w:tcPr>
          <w:p w14:paraId="2907DF3F" w14:textId="4E04DF9D" w:rsidR="00CD2BD2" w:rsidRPr="000628EF" w:rsidRDefault="00612318" w:rsidP="0064543D">
            <w:pPr>
              <w:overflowPunct w:val="0"/>
              <w:autoSpaceDE w:val="0"/>
              <w:autoSpaceDN w:val="0"/>
              <w:adjustRightInd w:val="0"/>
              <w:jc w:val="center"/>
              <w:rPr>
                <w:color w:val="000000"/>
                <w:szCs w:val="24"/>
                <w:lang w:eastAsia="zh-CN"/>
              </w:rPr>
            </w:pPr>
            <w:r w:rsidRPr="000628EF">
              <w:rPr>
                <w:color w:val="000000"/>
                <w:szCs w:val="24"/>
                <w:lang w:eastAsia="zh-CN"/>
              </w:rPr>
              <w:t>99</w:t>
            </w:r>
            <w:r w:rsidR="00CD2BD2" w:rsidRPr="000628EF">
              <w:rPr>
                <w:color w:val="000000"/>
                <w:szCs w:val="24"/>
                <w:lang w:eastAsia="zh-CN"/>
              </w:rPr>
              <w:t>,000</w:t>
            </w:r>
          </w:p>
        </w:tc>
      </w:tr>
      <w:tr w:rsidR="00CD2BD2" w:rsidRPr="000628EF" w14:paraId="64074EC6" w14:textId="77777777" w:rsidTr="00EA412A">
        <w:tc>
          <w:tcPr>
            <w:tcW w:w="709" w:type="dxa"/>
          </w:tcPr>
          <w:p w14:paraId="25659468"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lastRenderedPageBreak/>
              <w:t>4.3.</w:t>
            </w:r>
          </w:p>
        </w:tc>
        <w:tc>
          <w:tcPr>
            <w:tcW w:w="4961" w:type="dxa"/>
          </w:tcPr>
          <w:p w14:paraId="44FB0D8F"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KDG109, Kėdainiai, Sodų g. rekonstravimo projekto parengimas</w:t>
            </w:r>
          </w:p>
        </w:tc>
        <w:tc>
          <w:tcPr>
            <w:tcW w:w="2410" w:type="dxa"/>
          </w:tcPr>
          <w:p w14:paraId="6E43EE21" w14:textId="77777777" w:rsidR="00CD2BD2" w:rsidRPr="000628EF" w:rsidRDefault="00CD2BD2" w:rsidP="0064543D">
            <w:pPr>
              <w:overflowPunct w:val="0"/>
              <w:autoSpaceDE w:val="0"/>
              <w:autoSpaceDN w:val="0"/>
              <w:adjustRightInd w:val="0"/>
              <w:jc w:val="center"/>
              <w:rPr>
                <w:color w:val="000000"/>
                <w:szCs w:val="24"/>
                <w:lang w:eastAsia="zh-CN"/>
              </w:rPr>
            </w:pPr>
            <w:proofErr w:type="spellStart"/>
            <w:r w:rsidRPr="000628EF">
              <w:rPr>
                <w:color w:val="000000"/>
                <w:szCs w:val="24"/>
                <w:lang w:val="fr-FR" w:eastAsia="zh-CN"/>
              </w:rPr>
              <w:t>Inžinerinės</w:t>
            </w:r>
            <w:proofErr w:type="spellEnd"/>
            <w:r w:rsidRPr="000628EF">
              <w:rPr>
                <w:color w:val="000000"/>
                <w:szCs w:val="24"/>
                <w:lang w:val="fr-FR" w:eastAsia="zh-CN"/>
              </w:rPr>
              <w:t xml:space="preserve"> </w:t>
            </w:r>
            <w:proofErr w:type="spellStart"/>
            <w:r w:rsidRPr="000628EF">
              <w:rPr>
                <w:color w:val="000000"/>
                <w:szCs w:val="24"/>
                <w:lang w:val="fr-FR" w:eastAsia="zh-CN"/>
              </w:rPr>
              <w:t>paslaugos</w:t>
            </w:r>
            <w:proofErr w:type="spellEnd"/>
          </w:p>
        </w:tc>
        <w:tc>
          <w:tcPr>
            <w:tcW w:w="1559" w:type="dxa"/>
          </w:tcPr>
          <w:p w14:paraId="3F135742"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49,000</w:t>
            </w:r>
          </w:p>
        </w:tc>
      </w:tr>
      <w:tr w:rsidR="00CD2BD2" w:rsidRPr="000628EF" w14:paraId="66EF64C5" w14:textId="77777777" w:rsidTr="00EA412A">
        <w:tc>
          <w:tcPr>
            <w:tcW w:w="709" w:type="dxa"/>
          </w:tcPr>
          <w:p w14:paraId="0765ECEE"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4.4.</w:t>
            </w:r>
          </w:p>
        </w:tc>
        <w:tc>
          <w:tcPr>
            <w:tcW w:w="4961" w:type="dxa"/>
          </w:tcPr>
          <w:p w14:paraId="6C3F289F" w14:textId="0F13092F"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 xml:space="preserve">KDG002, Kėdainiai, Algirdo g., KDG079, Kėdainiai, Parakinės g. ir KDG 251, Kėdainiai, </w:t>
            </w:r>
            <w:r w:rsidR="00625D27">
              <w:rPr>
                <w:color w:val="000000"/>
                <w:szCs w:val="24"/>
                <w:lang w:eastAsia="zh-CN"/>
              </w:rPr>
              <w:t>p</w:t>
            </w:r>
            <w:r w:rsidRPr="000628EF">
              <w:rPr>
                <w:color w:val="000000"/>
                <w:szCs w:val="24"/>
                <w:lang w:eastAsia="zh-CN"/>
              </w:rPr>
              <w:t>rivažiavimo kelio nuo Algirdo g. rekonstravimo projekto parengimas</w:t>
            </w:r>
          </w:p>
        </w:tc>
        <w:tc>
          <w:tcPr>
            <w:tcW w:w="2410" w:type="dxa"/>
          </w:tcPr>
          <w:p w14:paraId="4E064483" w14:textId="77777777" w:rsidR="00CD2BD2" w:rsidRPr="000628EF" w:rsidRDefault="00CD2BD2" w:rsidP="0064543D">
            <w:pPr>
              <w:overflowPunct w:val="0"/>
              <w:autoSpaceDE w:val="0"/>
              <w:autoSpaceDN w:val="0"/>
              <w:adjustRightInd w:val="0"/>
              <w:jc w:val="center"/>
              <w:rPr>
                <w:color w:val="000000"/>
                <w:szCs w:val="24"/>
                <w:lang w:eastAsia="zh-CN"/>
              </w:rPr>
            </w:pPr>
            <w:proofErr w:type="spellStart"/>
            <w:r w:rsidRPr="000628EF">
              <w:rPr>
                <w:color w:val="000000"/>
                <w:szCs w:val="24"/>
                <w:lang w:val="fr-FR" w:eastAsia="zh-CN"/>
              </w:rPr>
              <w:t>Inžinerinės</w:t>
            </w:r>
            <w:proofErr w:type="spellEnd"/>
            <w:r w:rsidRPr="000628EF">
              <w:rPr>
                <w:color w:val="000000"/>
                <w:szCs w:val="24"/>
                <w:lang w:val="fr-FR" w:eastAsia="zh-CN"/>
              </w:rPr>
              <w:t xml:space="preserve"> </w:t>
            </w:r>
            <w:proofErr w:type="spellStart"/>
            <w:r w:rsidRPr="000628EF">
              <w:rPr>
                <w:color w:val="000000"/>
                <w:szCs w:val="24"/>
                <w:lang w:val="fr-FR" w:eastAsia="zh-CN"/>
              </w:rPr>
              <w:t>paslaugos</w:t>
            </w:r>
            <w:proofErr w:type="spellEnd"/>
          </w:p>
        </w:tc>
        <w:tc>
          <w:tcPr>
            <w:tcW w:w="1559" w:type="dxa"/>
          </w:tcPr>
          <w:p w14:paraId="617F2D08" w14:textId="29AC9603" w:rsidR="00CD2BD2" w:rsidRPr="000628EF" w:rsidRDefault="00612318" w:rsidP="0064543D">
            <w:pPr>
              <w:overflowPunct w:val="0"/>
              <w:autoSpaceDE w:val="0"/>
              <w:autoSpaceDN w:val="0"/>
              <w:adjustRightInd w:val="0"/>
              <w:jc w:val="center"/>
              <w:rPr>
                <w:color w:val="000000"/>
                <w:szCs w:val="24"/>
                <w:lang w:eastAsia="zh-CN"/>
              </w:rPr>
            </w:pPr>
            <w:r w:rsidRPr="000628EF">
              <w:rPr>
                <w:color w:val="000000"/>
                <w:szCs w:val="24"/>
                <w:lang w:eastAsia="zh-CN"/>
              </w:rPr>
              <w:t>6</w:t>
            </w:r>
            <w:r w:rsidR="00CD2BD2" w:rsidRPr="000628EF">
              <w:rPr>
                <w:color w:val="000000"/>
                <w:szCs w:val="24"/>
                <w:lang w:eastAsia="zh-CN"/>
              </w:rPr>
              <w:t>0,000</w:t>
            </w:r>
          </w:p>
        </w:tc>
      </w:tr>
      <w:tr w:rsidR="00CD2BD2" w:rsidRPr="000628EF" w14:paraId="7158E4EA" w14:textId="77777777" w:rsidTr="00EA412A">
        <w:tc>
          <w:tcPr>
            <w:tcW w:w="709" w:type="dxa"/>
          </w:tcPr>
          <w:p w14:paraId="08F9C3BE"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4.5.</w:t>
            </w:r>
          </w:p>
        </w:tc>
        <w:tc>
          <w:tcPr>
            <w:tcW w:w="4961" w:type="dxa"/>
          </w:tcPr>
          <w:p w14:paraId="70D71242"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KDG029, Kėdainiai, Elevatoriaus g.</w:t>
            </w:r>
          </w:p>
        </w:tc>
        <w:tc>
          <w:tcPr>
            <w:tcW w:w="2410" w:type="dxa"/>
          </w:tcPr>
          <w:p w14:paraId="05E45DB3" w14:textId="77777777" w:rsidR="00CD2BD2" w:rsidRPr="000628EF" w:rsidRDefault="00CD2BD2" w:rsidP="0064543D">
            <w:pPr>
              <w:overflowPunct w:val="0"/>
              <w:autoSpaceDE w:val="0"/>
              <w:autoSpaceDN w:val="0"/>
              <w:adjustRightInd w:val="0"/>
              <w:jc w:val="center"/>
              <w:rPr>
                <w:color w:val="000000"/>
                <w:szCs w:val="24"/>
                <w:lang w:eastAsia="zh-CN"/>
              </w:rPr>
            </w:pPr>
            <w:proofErr w:type="spellStart"/>
            <w:r w:rsidRPr="000628EF">
              <w:rPr>
                <w:color w:val="000000"/>
                <w:szCs w:val="24"/>
                <w:lang w:val="fr-FR" w:eastAsia="zh-CN"/>
              </w:rPr>
              <w:t>Rekonstravimas</w:t>
            </w:r>
            <w:proofErr w:type="spellEnd"/>
          </w:p>
        </w:tc>
        <w:tc>
          <w:tcPr>
            <w:tcW w:w="1559" w:type="dxa"/>
          </w:tcPr>
          <w:p w14:paraId="24EB48E9"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113,500</w:t>
            </w:r>
          </w:p>
        </w:tc>
      </w:tr>
      <w:tr w:rsidR="00CD2BD2" w:rsidRPr="000628EF" w14:paraId="33DC4858" w14:textId="77777777" w:rsidTr="00EA412A">
        <w:tc>
          <w:tcPr>
            <w:tcW w:w="709" w:type="dxa"/>
          </w:tcPr>
          <w:p w14:paraId="7A52CFC7"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4.6.</w:t>
            </w:r>
          </w:p>
        </w:tc>
        <w:tc>
          <w:tcPr>
            <w:tcW w:w="4961" w:type="dxa"/>
          </w:tcPr>
          <w:p w14:paraId="55F9FF5A"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themeColor="text1"/>
                <w:szCs w:val="24"/>
                <w:lang w:eastAsia="zh-CN"/>
              </w:rPr>
              <w:t xml:space="preserve">KDG179, </w:t>
            </w:r>
            <w:proofErr w:type="spellStart"/>
            <w:r w:rsidRPr="000628EF">
              <w:rPr>
                <w:color w:val="000000" w:themeColor="text1"/>
                <w:szCs w:val="24"/>
                <w:lang w:eastAsia="zh-CN"/>
              </w:rPr>
              <w:t>Keleriškių</w:t>
            </w:r>
            <w:proofErr w:type="spellEnd"/>
            <w:r w:rsidRPr="000628EF">
              <w:rPr>
                <w:color w:val="000000" w:themeColor="text1"/>
                <w:szCs w:val="24"/>
                <w:lang w:eastAsia="zh-CN"/>
              </w:rPr>
              <w:t xml:space="preserve"> k., Smėlio g.</w:t>
            </w:r>
          </w:p>
        </w:tc>
        <w:tc>
          <w:tcPr>
            <w:tcW w:w="2410" w:type="dxa"/>
          </w:tcPr>
          <w:p w14:paraId="72C5F57C" w14:textId="77777777" w:rsidR="00CD2BD2" w:rsidRPr="000628EF" w:rsidRDefault="00CD2BD2" w:rsidP="0064543D">
            <w:pPr>
              <w:overflowPunct w:val="0"/>
              <w:autoSpaceDE w:val="0"/>
              <w:autoSpaceDN w:val="0"/>
              <w:adjustRightInd w:val="0"/>
              <w:jc w:val="center"/>
              <w:rPr>
                <w:color w:val="000000"/>
                <w:szCs w:val="24"/>
                <w:lang w:eastAsia="zh-CN"/>
              </w:rPr>
            </w:pPr>
            <w:proofErr w:type="spellStart"/>
            <w:r w:rsidRPr="000628EF">
              <w:rPr>
                <w:color w:val="000000"/>
                <w:szCs w:val="24"/>
                <w:lang w:val="fr-FR" w:eastAsia="zh-CN"/>
              </w:rPr>
              <w:t>Kapitalinis</w:t>
            </w:r>
            <w:proofErr w:type="spellEnd"/>
            <w:r w:rsidRPr="000628EF">
              <w:rPr>
                <w:color w:val="000000"/>
                <w:szCs w:val="24"/>
                <w:lang w:val="fr-FR" w:eastAsia="zh-CN"/>
              </w:rPr>
              <w:t xml:space="preserve"> remontas</w:t>
            </w:r>
          </w:p>
        </w:tc>
        <w:tc>
          <w:tcPr>
            <w:tcW w:w="1559" w:type="dxa"/>
          </w:tcPr>
          <w:p w14:paraId="2F67956D" w14:textId="15C1B72F" w:rsidR="00CD2BD2" w:rsidRPr="000628EF" w:rsidRDefault="001660D6" w:rsidP="0064543D">
            <w:pPr>
              <w:overflowPunct w:val="0"/>
              <w:autoSpaceDE w:val="0"/>
              <w:autoSpaceDN w:val="0"/>
              <w:adjustRightInd w:val="0"/>
              <w:jc w:val="center"/>
              <w:rPr>
                <w:color w:val="000000"/>
                <w:szCs w:val="24"/>
                <w:lang w:eastAsia="zh-CN"/>
              </w:rPr>
            </w:pPr>
            <w:r w:rsidRPr="000628EF">
              <w:rPr>
                <w:color w:val="000000"/>
                <w:szCs w:val="24"/>
                <w:lang w:eastAsia="zh-CN"/>
              </w:rPr>
              <w:t>16</w:t>
            </w:r>
            <w:r w:rsidR="00974851" w:rsidRPr="000628EF">
              <w:rPr>
                <w:color w:val="000000"/>
                <w:szCs w:val="24"/>
                <w:lang w:eastAsia="zh-CN"/>
              </w:rPr>
              <w:t>5,</w:t>
            </w:r>
            <w:r w:rsidRPr="000628EF">
              <w:rPr>
                <w:color w:val="000000"/>
                <w:szCs w:val="24"/>
                <w:lang w:eastAsia="zh-CN"/>
              </w:rPr>
              <w:t>000</w:t>
            </w:r>
          </w:p>
        </w:tc>
      </w:tr>
      <w:tr w:rsidR="00CD2BD2" w:rsidRPr="000628EF" w14:paraId="3C6072CC" w14:textId="77777777" w:rsidTr="00EA412A">
        <w:tc>
          <w:tcPr>
            <w:tcW w:w="709" w:type="dxa"/>
          </w:tcPr>
          <w:p w14:paraId="24D03854"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4.7.</w:t>
            </w:r>
          </w:p>
        </w:tc>
        <w:tc>
          <w:tcPr>
            <w:tcW w:w="4961" w:type="dxa"/>
          </w:tcPr>
          <w:p w14:paraId="630DB89E" w14:textId="6EB5C0F0"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 xml:space="preserve">KD-9, </w:t>
            </w:r>
            <w:r w:rsidR="00625D27">
              <w:rPr>
                <w:color w:val="000000"/>
                <w:szCs w:val="24"/>
                <w:lang w:eastAsia="zh-CN"/>
              </w:rPr>
              <w:t>p</w:t>
            </w:r>
            <w:r w:rsidRPr="000628EF">
              <w:rPr>
                <w:color w:val="000000"/>
                <w:szCs w:val="24"/>
                <w:lang w:eastAsia="zh-CN"/>
              </w:rPr>
              <w:t>ravažiavim</w:t>
            </w:r>
            <w:r w:rsidR="00625D27">
              <w:rPr>
                <w:color w:val="000000"/>
                <w:szCs w:val="24"/>
                <w:lang w:eastAsia="zh-CN"/>
              </w:rPr>
              <w:t>o kelias</w:t>
            </w:r>
            <w:r w:rsidRPr="000628EF">
              <w:rPr>
                <w:color w:val="000000"/>
                <w:szCs w:val="24"/>
                <w:lang w:eastAsia="zh-CN"/>
              </w:rPr>
              <w:t xml:space="preserve"> tarp VRK Nr. 144 ir VRK Nr. 2006 (nuo Jovarų g. iki </w:t>
            </w:r>
            <w:proofErr w:type="spellStart"/>
            <w:r w:rsidRPr="000628EF">
              <w:rPr>
                <w:color w:val="000000"/>
                <w:szCs w:val="24"/>
                <w:lang w:eastAsia="zh-CN"/>
              </w:rPr>
              <w:t>Kėbonių</w:t>
            </w:r>
            <w:proofErr w:type="spellEnd"/>
            <w:r w:rsidRPr="000628EF">
              <w:rPr>
                <w:color w:val="000000"/>
                <w:szCs w:val="24"/>
                <w:lang w:eastAsia="zh-CN"/>
              </w:rPr>
              <w:t xml:space="preserve"> k.), </w:t>
            </w:r>
            <w:proofErr w:type="spellStart"/>
            <w:r w:rsidRPr="000628EF">
              <w:rPr>
                <w:color w:val="000000"/>
                <w:szCs w:val="24"/>
                <w:lang w:eastAsia="zh-CN"/>
              </w:rPr>
              <w:t>Bogušiškių</w:t>
            </w:r>
            <w:proofErr w:type="spellEnd"/>
            <w:r w:rsidRPr="000628EF">
              <w:rPr>
                <w:color w:val="000000"/>
                <w:szCs w:val="24"/>
                <w:lang w:eastAsia="zh-CN"/>
              </w:rPr>
              <w:t xml:space="preserve"> k. asfaltbetonio dangos atnaujinimas</w:t>
            </w:r>
          </w:p>
        </w:tc>
        <w:tc>
          <w:tcPr>
            <w:tcW w:w="2410" w:type="dxa"/>
          </w:tcPr>
          <w:p w14:paraId="207077E4"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Paprastasis remontas</w:t>
            </w:r>
          </w:p>
        </w:tc>
        <w:tc>
          <w:tcPr>
            <w:tcW w:w="1559" w:type="dxa"/>
          </w:tcPr>
          <w:p w14:paraId="15B42E49" w14:textId="77777777" w:rsidR="00CD2BD2" w:rsidRPr="000628EF" w:rsidRDefault="00CD2BD2" w:rsidP="0064543D">
            <w:pPr>
              <w:overflowPunct w:val="0"/>
              <w:autoSpaceDE w:val="0"/>
              <w:autoSpaceDN w:val="0"/>
              <w:adjustRightInd w:val="0"/>
              <w:jc w:val="center"/>
              <w:rPr>
                <w:color w:val="000000"/>
                <w:szCs w:val="24"/>
                <w:lang w:val="en-US" w:eastAsia="zh-CN"/>
              </w:rPr>
            </w:pPr>
            <w:r w:rsidRPr="000628EF">
              <w:rPr>
                <w:color w:val="000000"/>
                <w:szCs w:val="24"/>
                <w:lang w:eastAsia="zh-CN"/>
              </w:rPr>
              <w:t>110,000</w:t>
            </w:r>
          </w:p>
        </w:tc>
      </w:tr>
      <w:tr w:rsidR="00CD2BD2" w:rsidRPr="000628EF" w14:paraId="0B310C1D" w14:textId="77777777" w:rsidTr="00EA412A">
        <w:tc>
          <w:tcPr>
            <w:tcW w:w="709" w:type="dxa"/>
          </w:tcPr>
          <w:p w14:paraId="5B20D280"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4.8.</w:t>
            </w:r>
          </w:p>
        </w:tc>
        <w:tc>
          <w:tcPr>
            <w:tcW w:w="4961" w:type="dxa"/>
          </w:tcPr>
          <w:p w14:paraId="153862E7"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KDG132, Kėdainiai, Vydūno g. asfaltbetonio dangos atnaujinimas</w:t>
            </w:r>
          </w:p>
        </w:tc>
        <w:tc>
          <w:tcPr>
            <w:tcW w:w="2410" w:type="dxa"/>
          </w:tcPr>
          <w:p w14:paraId="2F36E8B3"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Paprastasis remontas</w:t>
            </w:r>
          </w:p>
        </w:tc>
        <w:tc>
          <w:tcPr>
            <w:tcW w:w="1559" w:type="dxa"/>
          </w:tcPr>
          <w:p w14:paraId="6889D804"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95,000</w:t>
            </w:r>
          </w:p>
        </w:tc>
      </w:tr>
      <w:tr w:rsidR="00CD2BD2" w:rsidRPr="000628EF" w14:paraId="6BAAA038" w14:textId="77777777" w:rsidTr="00EA412A">
        <w:tc>
          <w:tcPr>
            <w:tcW w:w="709" w:type="dxa"/>
          </w:tcPr>
          <w:p w14:paraId="73AA7545"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4.9.</w:t>
            </w:r>
          </w:p>
        </w:tc>
        <w:tc>
          <w:tcPr>
            <w:tcW w:w="4961" w:type="dxa"/>
          </w:tcPr>
          <w:p w14:paraId="6D61D5DE"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KDG007, Kėdainiai, Aušros g. (nuo Palangos g. iki Babėnų šilo ir nuo Laisvės g. iki S. Dariaus ir S. Girėno g.) asfaltbetonio dangos atnaujinimas</w:t>
            </w:r>
          </w:p>
        </w:tc>
        <w:tc>
          <w:tcPr>
            <w:tcW w:w="2410" w:type="dxa"/>
          </w:tcPr>
          <w:p w14:paraId="5D56A4F3"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Paprastasis remontas</w:t>
            </w:r>
          </w:p>
        </w:tc>
        <w:tc>
          <w:tcPr>
            <w:tcW w:w="1559" w:type="dxa"/>
          </w:tcPr>
          <w:p w14:paraId="6002EF7E"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190,000</w:t>
            </w:r>
          </w:p>
        </w:tc>
      </w:tr>
      <w:tr w:rsidR="00CD2BD2" w:rsidRPr="000628EF" w14:paraId="0FDF0392" w14:textId="77777777" w:rsidTr="00EA412A">
        <w:tc>
          <w:tcPr>
            <w:tcW w:w="709" w:type="dxa"/>
          </w:tcPr>
          <w:p w14:paraId="0BD17052"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4.10.</w:t>
            </w:r>
          </w:p>
        </w:tc>
        <w:tc>
          <w:tcPr>
            <w:tcW w:w="4961" w:type="dxa"/>
          </w:tcPr>
          <w:p w14:paraId="7CCEA385"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KDG134, Kėdainiai, Vytauto g. (nuo Vydūno g. iki A. Mickevičiaus) asfaltbetonio dangos atnaujinimas</w:t>
            </w:r>
          </w:p>
        </w:tc>
        <w:tc>
          <w:tcPr>
            <w:tcW w:w="2410" w:type="dxa"/>
          </w:tcPr>
          <w:p w14:paraId="1E642C31"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Paprastasis remontas</w:t>
            </w:r>
          </w:p>
        </w:tc>
        <w:tc>
          <w:tcPr>
            <w:tcW w:w="1559" w:type="dxa"/>
          </w:tcPr>
          <w:p w14:paraId="0400057B"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90,000</w:t>
            </w:r>
          </w:p>
        </w:tc>
      </w:tr>
      <w:tr w:rsidR="00CD2BD2" w:rsidRPr="000628EF" w14:paraId="67B14A6A" w14:textId="77777777" w:rsidTr="00EA412A">
        <w:tc>
          <w:tcPr>
            <w:tcW w:w="709" w:type="dxa"/>
          </w:tcPr>
          <w:p w14:paraId="7998C13E"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4.11.</w:t>
            </w:r>
          </w:p>
        </w:tc>
        <w:tc>
          <w:tcPr>
            <w:tcW w:w="4961" w:type="dxa"/>
          </w:tcPr>
          <w:p w14:paraId="743A531E"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 xml:space="preserve">KDG038, Kėdainiai, S. </w:t>
            </w:r>
            <w:proofErr w:type="spellStart"/>
            <w:r w:rsidRPr="000628EF">
              <w:rPr>
                <w:color w:val="000000"/>
                <w:szCs w:val="24"/>
                <w:lang w:eastAsia="zh-CN"/>
              </w:rPr>
              <w:t>Jaugelio</w:t>
            </w:r>
            <w:proofErr w:type="spellEnd"/>
            <w:r w:rsidRPr="000628EF">
              <w:rPr>
                <w:color w:val="000000"/>
                <w:szCs w:val="24"/>
                <w:lang w:eastAsia="zh-CN"/>
              </w:rPr>
              <w:t xml:space="preserve"> </w:t>
            </w:r>
            <w:proofErr w:type="spellStart"/>
            <w:r w:rsidRPr="000628EF">
              <w:rPr>
                <w:color w:val="000000"/>
                <w:szCs w:val="24"/>
                <w:lang w:eastAsia="zh-CN"/>
              </w:rPr>
              <w:t>Telegos</w:t>
            </w:r>
            <w:proofErr w:type="spellEnd"/>
            <w:r w:rsidRPr="000628EF">
              <w:rPr>
                <w:color w:val="000000"/>
                <w:szCs w:val="24"/>
                <w:lang w:eastAsia="zh-CN"/>
              </w:rPr>
              <w:t xml:space="preserve"> g. asfaltbetonio dangos atnaujinimas</w:t>
            </w:r>
          </w:p>
        </w:tc>
        <w:tc>
          <w:tcPr>
            <w:tcW w:w="2410" w:type="dxa"/>
          </w:tcPr>
          <w:p w14:paraId="7C939FCE"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Paprastasis remontas</w:t>
            </w:r>
          </w:p>
        </w:tc>
        <w:tc>
          <w:tcPr>
            <w:tcW w:w="1559" w:type="dxa"/>
          </w:tcPr>
          <w:p w14:paraId="4666900E"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150,000</w:t>
            </w:r>
          </w:p>
        </w:tc>
      </w:tr>
      <w:tr w:rsidR="00CD2BD2" w:rsidRPr="000628EF" w14:paraId="7BA5190E" w14:textId="77777777" w:rsidTr="00EA412A">
        <w:tc>
          <w:tcPr>
            <w:tcW w:w="709" w:type="dxa"/>
          </w:tcPr>
          <w:p w14:paraId="1780C2D7"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4.12.</w:t>
            </w:r>
          </w:p>
        </w:tc>
        <w:tc>
          <w:tcPr>
            <w:tcW w:w="4961" w:type="dxa"/>
          </w:tcPr>
          <w:p w14:paraId="41BF6F06" w14:textId="029D1F5C"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Privažiavimo keli</w:t>
            </w:r>
            <w:r w:rsidR="00625D27">
              <w:rPr>
                <w:color w:val="000000"/>
                <w:szCs w:val="24"/>
                <w:lang w:eastAsia="zh-CN"/>
              </w:rPr>
              <w:t>o</w:t>
            </w:r>
            <w:r w:rsidRPr="000628EF">
              <w:rPr>
                <w:color w:val="000000"/>
                <w:szCs w:val="24"/>
                <w:lang w:eastAsia="zh-CN"/>
              </w:rPr>
              <w:t xml:space="preserve"> Kėdainių m. tarp Didžiosios g. ir Smilgos g. asfaltbetonio dangos atnaujinimas</w:t>
            </w:r>
          </w:p>
        </w:tc>
        <w:tc>
          <w:tcPr>
            <w:tcW w:w="2410" w:type="dxa"/>
          </w:tcPr>
          <w:p w14:paraId="68130681"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Paprastasis remontas</w:t>
            </w:r>
          </w:p>
        </w:tc>
        <w:tc>
          <w:tcPr>
            <w:tcW w:w="1559" w:type="dxa"/>
          </w:tcPr>
          <w:p w14:paraId="3CED6E16"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25,568</w:t>
            </w:r>
          </w:p>
        </w:tc>
      </w:tr>
      <w:tr w:rsidR="00CD2BD2" w:rsidRPr="000628EF" w14:paraId="30AF7721" w14:textId="77777777" w:rsidTr="00EA412A">
        <w:tc>
          <w:tcPr>
            <w:tcW w:w="8084" w:type="dxa"/>
            <w:gridSpan w:val="3"/>
          </w:tcPr>
          <w:p w14:paraId="07BF30D7" w14:textId="77777777" w:rsidR="00CD2BD2" w:rsidRPr="000628EF" w:rsidRDefault="00CD2BD2" w:rsidP="0064543D">
            <w:pPr>
              <w:overflowPunct w:val="0"/>
              <w:autoSpaceDE w:val="0"/>
              <w:autoSpaceDN w:val="0"/>
              <w:adjustRightInd w:val="0"/>
              <w:jc w:val="right"/>
              <w:rPr>
                <w:b/>
                <w:color w:val="000000"/>
                <w:szCs w:val="24"/>
                <w:lang w:eastAsia="zh-CN"/>
              </w:rPr>
            </w:pPr>
            <w:r w:rsidRPr="000628EF">
              <w:rPr>
                <w:b/>
                <w:color w:val="000000"/>
                <w:szCs w:val="24"/>
                <w:lang w:eastAsia="zh-CN"/>
              </w:rPr>
              <w:t>Iš viso:</w:t>
            </w:r>
          </w:p>
        </w:tc>
        <w:tc>
          <w:tcPr>
            <w:tcW w:w="1559" w:type="dxa"/>
          </w:tcPr>
          <w:p w14:paraId="4CC15A3B" w14:textId="77777777" w:rsidR="00CD2BD2" w:rsidRPr="000628EF" w:rsidRDefault="00CD2BD2" w:rsidP="0064543D">
            <w:pPr>
              <w:overflowPunct w:val="0"/>
              <w:autoSpaceDE w:val="0"/>
              <w:autoSpaceDN w:val="0"/>
              <w:adjustRightInd w:val="0"/>
              <w:jc w:val="center"/>
              <w:rPr>
                <w:b/>
                <w:color w:val="000000"/>
                <w:szCs w:val="24"/>
                <w:lang w:eastAsia="zh-CN"/>
              </w:rPr>
            </w:pPr>
            <w:r w:rsidRPr="000628EF">
              <w:rPr>
                <w:b/>
                <w:color w:val="000000"/>
                <w:szCs w:val="24"/>
                <w:lang w:eastAsia="zh-CN"/>
              </w:rPr>
              <w:t>1 247,368</w:t>
            </w:r>
          </w:p>
        </w:tc>
      </w:tr>
      <w:tr w:rsidR="00C546CB" w:rsidRPr="000628EF" w14:paraId="53D9E1B3" w14:textId="77777777" w:rsidTr="00EA412A">
        <w:tc>
          <w:tcPr>
            <w:tcW w:w="709" w:type="dxa"/>
          </w:tcPr>
          <w:p w14:paraId="2CA2AEDB" w14:textId="63E63A89" w:rsidR="00C546CB" w:rsidRPr="000628EF" w:rsidRDefault="00C546CB" w:rsidP="0064543D">
            <w:pPr>
              <w:overflowPunct w:val="0"/>
              <w:autoSpaceDE w:val="0"/>
              <w:autoSpaceDN w:val="0"/>
              <w:adjustRightInd w:val="0"/>
              <w:rPr>
                <w:bCs/>
                <w:color w:val="000000"/>
                <w:szCs w:val="24"/>
                <w:lang w:eastAsia="zh-CN"/>
              </w:rPr>
            </w:pPr>
            <w:bookmarkStart w:id="13" w:name="_Hlk32331927"/>
            <w:bookmarkStart w:id="14" w:name="_Hlk223096041"/>
            <w:r w:rsidRPr="000628EF">
              <w:rPr>
                <w:bCs/>
                <w:color w:val="000000"/>
                <w:szCs w:val="24"/>
                <w:lang w:eastAsia="zh-CN"/>
              </w:rPr>
              <w:t xml:space="preserve">5. </w:t>
            </w:r>
          </w:p>
        </w:tc>
        <w:tc>
          <w:tcPr>
            <w:tcW w:w="4961" w:type="dxa"/>
          </w:tcPr>
          <w:p w14:paraId="781AC2D3" w14:textId="12608C30" w:rsidR="00C546CB" w:rsidRPr="000628EF" w:rsidRDefault="00C546CB" w:rsidP="0064543D">
            <w:pPr>
              <w:overflowPunct w:val="0"/>
              <w:autoSpaceDE w:val="0"/>
              <w:autoSpaceDN w:val="0"/>
              <w:adjustRightInd w:val="0"/>
              <w:rPr>
                <w:b/>
                <w:color w:val="000000"/>
                <w:szCs w:val="24"/>
                <w:lang w:eastAsia="zh-CN"/>
              </w:rPr>
            </w:pPr>
            <w:r w:rsidRPr="000628EF">
              <w:rPr>
                <w:b/>
                <w:color w:val="000000"/>
                <w:szCs w:val="24"/>
                <w:lang w:eastAsia="zh-CN"/>
              </w:rPr>
              <w:t>Krakių seniūnija</w:t>
            </w:r>
          </w:p>
        </w:tc>
        <w:tc>
          <w:tcPr>
            <w:tcW w:w="2410" w:type="dxa"/>
          </w:tcPr>
          <w:p w14:paraId="567A03D4" w14:textId="1FD0E9B6" w:rsidR="00C546CB" w:rsidRPr="000628EF" w:rsidRDefault="00C546CB" w:rsidP="0064543D">
            <w:pPr>
              <w:overflowPunct w:val="0"/>
              <w:autoSpaceDE w:val="0"/>
              <w:autoSpaceDN w:val="0"/>
              <w:adjustRightInd w:val="0"/>
              <w:jc w:val="center"/>
              <w:rPr>
                <w:b/>
                <w:color w:val="000000"/>
                <w:szCs w:val="24"/>
                <w:lang w:eastAsia="zh-CN"/>
              </w:rPr>
            </w:pPr>
          </w:p>
        </w:tc>
        <w:tc>
          <w:tcPr>
            <w:tcW w:w="1559" w:type="dxa"/>
          </w:tcPr>
          <w:p w14:paraId="21F1C9DD" w14:textId="77777777" w:rsidR="00C546CB" w:rsidRPr="000628EF" w:rsidRDefault="00C546CB" w:rsidP="0064543D">
            <w:pPr>
              <w:overflowPunct w:val="0"/>
              <w:autoSpaceDE w:val="0"/>
              <w:autoSpaceDN w:val="0"/>
              <w:adjustRightInd w:val="0"/>
              <w:jc w:val="center"/>
              <w:rPr>
                <w:b/>
                <w:color w:val="000000"/>
                <w:szCs w:val="24"/>
                <w:lang w:eastAsia="zh-CN"/>
              </w:rPr>
            </w:pPr>
          </w:p>
        </w:tc>
      </w:tr>
      <w:bookmarkEnd w:id="13"/>
      <w:tr w:rsidR="00CD2BD2" w:rsidRPr="000628EF" w14:paraId="3DA0E39D" w14:textId="77777777" w:rsidTr="00EA412A">
        <w:tc>
          <w:tcPr>
            <w:tcW w:w="709" w:type="dxa"/>
          </w:tcPr>
          <w:p w14:paraId="68B475A1"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5.1.</w:t>
            </w:r>
          </w:p>
        </w:tc>
        <w:tc>
          <w:tcPr>
            <w:tcW w:w="4961" w:type="dxa"/>
          </w:tcPr>
          <w:p w14:paraId="6E118703"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Seniūnijos keliai ir gatvės su žvyro danga (žvyravimas)</w:t>
            </w:r>
          </w:p>
        </w:tc>
        <w:tc>
          <w:tcPr>
            <w:tcW w:w="2410" w:type="dxa"/>
          </w:tcPr>
          <w:p w14:paraId="31758304"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 xml:space="preserve">Priežiūra  </w:t>
            </w:r>
          </w:p>
        </w:tc>
        <w:tc>
          <w:tcPr>
            <w:tcW w:w="1559" w:type="dxa"/>
          </w:tcPr>
          <w:p w14:paraId="042FECED"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18,000</w:t>
            </w:r>
          </w:p>
        </w:tc>
      </w:tr>
      <w:tr w:rsidR="00CD2BD2" w:rsidRPr="000628EF" w14:paraId="4211BD06" w14:textId="77777777" w:rsidTr="00EA412A">
        <w:tc>
          <w:tcPr>
            <w:tcW w:w="709" w:type="dxa"/>
          </w:tcPr>
          <w:p w14:paraId="6048DB9E"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5.2.</w:t>
            </w:r>
          </w:p>
        </w:tc>
        <w:tc>
          <w:tcPr>
            <w:tcW w:w="4961" w:type="dxa"/>
          </w:tcPr>
          <w:p w14:paraId="661E3794" w14:textId="77777777" w:rsidR="00CD2BD2" w:rsidRPr="000628EF" w:rsidRDefault="00CD2BD2" w:rsidP="0064543D">
            <w:pPr>
              <w:overflowPunct w:val="0"/>
              <w:autoSpaceDE w:val="0"/>
              <w:autoSpaceDN w:val="0"/>
              <w:adjustRightInd w:val="0"/>
              <w:rPr>
                <w:bCs/>
                <w:color w:val="000000"/>
                <w:szCs w:val="24"/>
                <w:lang w:val="sv-SE" w:eastAsia="zh-CN"/>
              </w:rPr>
            </w:pPr>
            <w:r w:rsidRPr="000628EF">
              <w:rPr>
                <w:color w:val="000000"/>
                <w:szCs w:val="24"/>
                <w:lang w:eastAsia="zh-CN"/>
              </w:rPr>
              <w:t>Seniūnijos keliai ir gatvės su asfaltbetonio danga  (</w:t>
            </w:r>
            <w:proofErr w:type="spellStart"/>
            <w:r w:rsidRPr="000628EF">
              <w:rPr>
                <w:color w:val="000000"/>
                <w:szCs w:val="24"/>
                <w:lang w:eastAsia="zh-CN"/>
              </w:rPr>
              <w:t>išdaužų</w:t>
            </w:r>
            <w:proofErr w:type="spellEnd"/>
            <w:r w:rsidRPr="000628EF">
              <w:rPr>
                <w:color w:val="000000"/>
                <w:szCs w:val="24"/>
                <w:lang w:eastAsia="zh-CN"/>
              </w:rPr>
              <w:t xml:space="preserve"> užtaisymas)</w:t>
            </w:r>
          </w:p>
        </w:tc>
        <w:tc>
          <w:tcPr>
            <w:tcW w:w="2410" w:type="dxa"/>
          </w:tcPr>
          <w:p w14:paraId="30471A49" w14:textId="77777777" w:rsidR="00CD2BD2" w:rsidRPr="000628EF" w:rsidRDefault="00CD2BD2" w:rsidP="0064543D">
            <w:pPr>
              <w:overflowPunct w:val="0"/>
              <w:autoSpaceDE w:val="0"/>
              <w:autoSpaceDN w:val="0"/>
              <w:adjustRightInd w:val="0"/>
              <w:jc w:val="center"/>
              <w:rPr>
                <w:color w:val="000000"/>
                <w:szCs w:val="24"/>
                <w:lang w:val="en-US" w:eastAsia="zh-CN"/>
              </w:rPr>
            </w:pPr>
            <w:r w:rsidRPr="000628EF">
              <w:rPr>
                <w:color w:val="000000"/>
                <w:szCs w:val="24"/>
                <w:lang w:eastAsia="zh-CN"/>
              </w:rPr>
              <w:t xml:space="preserve">Priežiūra   </w:t>
            </w:r>
          </w:p>
        </w:tc>
        <w:tc>
          <w:tcPr>
            <w:tcW w:w="1559" w:type="dxa"/>
          </w:tcPr>
          <w:p w14:paraId="32C81D1D"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9,144</w:t>
            </w:r>
          </w:p>
        </w:tc>
      </w:tr>
      <w:tr w:rsidR="00CD2BD2" w:rsidRPr="000628EF" w14:paraId="01706C91" w14:textId="77777777" w:rsidTr="00EA412A">
        <w:tc>
          <w:tcPr>
            <w:tcW w:w="709" w:type="dxa"/>
          </w:tcPr>
          <w:p w14:paraId="3D8D60B4"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5.3.</w:t>
            </w:r>
          </w:p>
        </w:tc>
        <w:tc>
          <w:tcPr>
            <w:tcW w:w="4961" w:type="dxa"/>
          </w:tcPr>
          <w:p w14:paraId="73C3A4D7" w14:textId="77777777" w:rsidR="00CD2BD2" w:rsidRPr="000628EF" w:rsidRDefault="00CD2BD2" w:rsidP="0064543D">
            <w:pPr>
              <w:overflowPunct w:val="0"/>
              <w:autoSpaceDE w:val="0"/>
              <w:autoSpaceDN w:val="0"/>
              <w:adjustRightInd w:val="0"/>
              <w:rPr>
                <w:bCs/>
                <w:color w:val="000000"/>
                <w:szCs w:val="24"/>
                <w:lang w:val="sv-SE" w:eastAsia="zh-CN"/>
              </w:rPr>
            </w:pPr>
            <w:r w:rsidRPr="000628EF">
              <w:rPr>
                <w:bCs/>
                <w:color w:val="000000"/>
                <w:szCs w:val="24"/>
                <w:lang w:eastAsia="zh-CN"/>
              </w:rPr>
              <w:t xml:space="preserve">KRG022, Krakės, Valstiečių g. </w:t>
            </w:r>
          </w:p>
        </w:tc>
        <w:tc>
          <w:tcPr>
            <w:tcW w:w="2410" w:type="dxa"/>
          </w:tcPr>
          <w:p w14:paraId="3397C8F0" w14:textId="77777777" w:rsidR="00CD2BD2" w:rsidRPr="000628EF" w:rsidRDefault="00CD2BD2" w:rsidP="0064543D">
            <w:pPr>
              <w:overflowPunct w:val="0"/>
              <w:autoSpaceDE w:val="0"/>
              <w:autoSpaceDN w:val="0"/>
              <w:adjustRightInd w:val="0"/>
              <w:jc w:val="center"/>
              <w:rPr>
                <w:color w:val="000000"/>
                <w:szCs w:val="24"/>
                <w:lang w:val="en-US" w:eastAsia="zh-CN"/>
              </w:rPr>
            </w:pPr>
            <w:proofErr w:type="spellStart"/>
            <w:r w:rsidRPr="000628EF">
              <w:rPr>
                <w:color w:val="000000"/>
                <w:szCs w:val="24"/>
                <w:lang w:val="en-US" w:eastAsia="zh-CN"/>
              </w:rPr>
              <w:t>Paprastasis</w:t>
            </w:r>
            <w:proofErr w:type="spellEnd"/>
            <w:r w:rsidRPr="000628EF">
              <w:rPr>
                <w:color w:val="000000"/>
                <w:szCs w:val="24"/>
                <w:lang w:val="en-US" w:eastAsia="zh-CN"/>
              </w:rPr>
              <w:t xml:space="preserve"> </w:t>
            </w:r>
            <w:proofErr w:type="spellStart"/>
            <w:r w:rsidRPr="000628EF">
              <w:rPr>
                <w:color w:val="000000"/>
                <w:szCs w:val="24"/>
                <w:lang w:val="en-US" w:eastAsia="zh-CN"/>
              </w:rPr>
              <w:t>remontas</w:t>
            </w:r>
            <w:proofErr w:type="spellEnd"/>
          </w:p>
        </w:tc>
        <w:tc>
          <w:tcPr>
            <w:tcW w:w="1559" w:type="dxa"/>
          </w:tcPr>
          <w:p w14:paraId="61046A57"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33,000</w:t>
            </w:r>
          </w:p>
        </w:tc>
      </w:tr>
      <w:tr w:rsidR="00CD2BD2" w:rsidRPr="000628EF" w14:paraId="686DB4ED" w14:textId="77777777" w:rsidTr="00EA412A">
        <w:tc>
          <w:tcPr>
            <w:tcW w:w="709" w:type="dxa"/>
          </w:tcPr>
          <w:p w14:paraId="5101ABCD"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5.4.</w:t>
            </w:r>
          </w:p>
        </w:tc>
        <w:tc>
          <w:tcPr>
            <w:tcW w:w="4961" w:type="dxa"/>
          </w:tcPr>
          <w:p w14:paraId="4828A8FF" w14:textId="77777777" w:rsidR="00CD2BD2" w:rsidRPr="000628EF" w:rsidRDefault="00CD2BD2" w:rsidP="0064543D">
            <w:pPr>
              <w:overflowPunct w:val="0"/>
              <w:autoSpaceDE w:val="0"/>
              <w:autoSpaceDN w:val="0"/>
              <w:adjustRightInd w:val="0"/>
              <w:rPr>
                <w:bCs/>
                <w:color w:val="000000"/>
                <w:szCs w:val="24"/>
                <w:lang w:val="sv-SE" w:eastAsia="zh-CN"/>
              </w:rPr>
            </w:pPr>
            <w:r w:rsidRPr="000628EF">
              <w:rPr>
                <w:bCs/>
                <w:color w:val="000000"/>
                <w:szCs w:val="24"/>
                <w:lang w:val="sv-SE" w:eastAsia="zh-CN"/>
              </w:rPr>
              <w:t xml:space="preserve">KRG012, Krakės, Klaipėdos g. </w:t>
            </w:r>
            <w:r w:rsidRPr="000628EF">
              <w:rPr>
                <w:color w:val="000000"/>
                <w:szCs w:val="24"/>
                <w:lang w:eastAsia="zh-CN"/>
              </w:rPr>
              <w:t>asfaltbetonio dangos atnaujinimas</w:t>
            </w:r>
          </w:p>
        </w:tc>
        <w:tc>
          <w:tcPr>
            <w:tcW w:w="2410" w:type="dxa"/>
          </w:tcPr>
          <w:p w14:paraId="5AE8158D" w14:textId="77777777" w:rsidR="00CD2BD2" w:rsidRPr="000628EF" w:rsidRDefault="00CD2BD2" w:rsidP="0064543D">
            <w:pPr>
              <w:overflowPunct w:val="0"/>
              <w:autoSpaceDE w:val="0"/>
              <w:autoSpaceDN w:val="0"/>
              <w:adjustRightInd w:val="0"/>
              <w:jc w:val="center"/>
              <w:rPr>
                <w:color w:val="000000"/>
                <w:szCs w:val="24"/>
                <w:lang w:eastAsia="zh-CN"/>
              </w:rPr>
            </w:pPr>
            <w:proofErr w:type="spellStart"/>
            <w:r w:rsidRPr="000628EF">
              <w:rPr>
                <w:color w:val="000000"/>
                <w:szCs w:val="24"/>
                <w:lang w:val="en-US" w:eastAsia="zh-CN"/>
              </w:rPr>
              <w:t>Paprastasis</w:t>
            </w:r>
            <w:proofErr w:type="spellEnd"/>
            <w:r w:rsidRPr="000628EF">
              <w:rPr>
                <w:color w:val="000000"/>
                <w:szCs w:val="24"/>
                <w:lang w:val="en-US" w:eastAsia="zh-CN"/>
              </w:rPr>
              <w:t xml:space="preserve"> </w:t>
            </w:r>
            <w:proofErr w:type="spellStart"/>
            <w:r w:rsidRPr="000628EF">
              <w:rPr>
                <w:color w:val="000000"/>
                <w:szCs w:val="24"/>
                <w:lang w:val="en-US" w:eastAsia="zh-CN"/>
              </w:rPr>
              <w:t>remontas</w:t>
            </w:r>
            <w:proofErr w:type="spellEnd"/>
          </w:p>
        </w:tc>
        <w:tc>
          <w:tcPr>
            <w:tcW w:w="1559" w:type="dxa"/>
          </w:tcPr>
          <w:p w14:paraId="148FB70A"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58,433</w:t>
            </w:r>
          </w:p>
        </w:tc>
      </w:tr>
      <w:tr w:rsidR="00CD2BD2" w:rsidRPr="000628EF" w14:paraId="46275D49" w14:textId="77777777" w:rsidTr="00EA412A">
        <w:tc>
          <w:tcPr>
            <w:tcW w:w="709" w:type="dxa"/>
          </w:tcPr>
          <w:p w14:paraId="53C2CE13"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5.5.</w:t>
            </w:r>
          </w:p>
        </w:tc>
        <w:tc>
          <w:tcPr>
            <w:tcW w:w="4961" w:type="dxa"/>
            <w:vAlign w:val="center"/>
          </w:tcPr>
          <w:p w14:paraId="736890E8" w14:textId="77777777" w:rsidR="00CD2BD2" w:rsidRPr="000628EF" w:rsidRDefault="00CD2BD2" w:rsidP="0064543D">
            <w:pPr>
              <w:overflowPunct w:val="0"/>
              <w:autoSpaceDE w:val="0"/>
              <w:autoSpaceDN w:val="0"/>
              <w:adjustRightInd w:val="0"/>
              <w:rPr>
                <w:bCs/>
                <w:color w:val="000000"/>
                <w:szCs w:val="24"/>
                <w:lang w:val="sv-SE" w:eastAsia="zh-CN"/>
              </w:rPr>
            </w:pPr>
            <w:r w:rsidRPr="000628EF">
              <w:rPr>
                <w:bCs/>
                <w:color w:val="000000"/>
                <w:szCs w:val="24"/>
                <w:lang w:eastAsia="zh-CN"/>
              </w:rPr>
              <w:t xml:space="preserve">KRG026, </w:t>
            </w:r>
            <w:proofErr w:type="spellStart"/>
            <w:r w:rsidRPr="000628EF">
              <w:rPr>
                <w:bCs/>
                <w:color w:val="000000"/>
                <w:szCs w:val="24"/>
                <w:lang w:eastAsia="zh-CN"/>
              </w:rPr>
              <w:t>Meironiškių</w:t>
            </w:r>
            <w:proofErr w:type="spellEnd"/>
            <w:r w:rsidRPr="000628EF">
              <w:rPr>
                <w:bCs/>
                <w:color w:val="000000"/>
                <w:szCs w:val="24"/>
                <w:lang w:eastAsia="zh-CN"/>
              </w:rPr>
              <w:t xml:space="preserve"> k., Saulėtekio g.</w:t>
            </w:r>
          </w:p>
        </w:tc>
        <w:tc>
          <w:tcPr>
            <w:tcW w:w="2410" w:type="dxa"/>
          </w:tcPr>
          <w:p w14:paraId="0D8C049A" w14:textId="77777777" w:rsidR="00CD2BD2" w:rsidRPr="000628EF" w:rsidRDefault="00CD2BD2" w:rsidP="0064543D">
            <w:pPr>
              <w:overflowPunct w:val="0"/>
              <w:autoSpaceDE w:val="0"/>
              <w:autoSpaceDN w:val="0"/>
              <w:adjustRightInd w:val="0"/>
              <w:jc w:val="center"/>
              <w:rPr>
                <w:color w:val="000000"/>
                <w:szCs w:val="24"/>
                <w:lang w:val="en-US" w:eastAsia="zh-CN"/>
              </w:rPr>
            </w:pPr>
            <w:proofErr w:type="spellStart"/>
            <w:r w:rsidRPr="000628EF">
              <w:rPr>
                <w:color w:val="000000"/>
                <w:szCs w:val="24"/>
                <w:lang w:val="en-US" w:eastAsia="zh-CN"/>
              </w:rPr>
              <w:t>Paprastasis</w:t>
            </w:r>
            <w:proofErr w:type="spellEnd"/>
            <w:r w:rsidRPr="000628EF">
              <w:rPr>
                <w:color w:val="000000"/>
                <w:szCs w:val="24"/>
                <w:lang w:val="en-US" w:eastAsia="zh-CN"/>
              </w:rPr>
              <w:t xml:space="preserve"> </w:t>
            </w:r>
            <w:proofErr w:type="spellStart"/>
            <w:r w:rsidRPr="000628EF">
              <w:rPr>
                <w:color w:val="000000"/>
                <w:szCs w:val="24"/>
                <w:lang w:val="en-US" w:eastAsia="zh-CN"/>
              </w:rPr>
              <w:t>remontas</w:t>
            </w:r>
            <w:proofErr w:type="spellEnd"/>
          </w:p>
        </w:tc>
        <w:tc>
          <w:tcPr>
            <w:tcW w:w="1559" w:type="dxa"/>
          </w:tcPr>
          <w:p w14:paraId="4F994636"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20,000</w:t>
            </w:r>
          </w:p>
        </w:tc>
      </w:tr>
      <w:tr w:rsidR="00CD2BD2" w:rsidRPr="000628EF" w14:paraId="1CDC8BE8" w14:textId="77777777" w:rsidTr="00EA412A">
        <w:tc>
          <w:tcPr>
            <w:tcW w:w="709" w:type="dxa"/>
          </w:tcPr>
          <w:p w14:paraId="6F3280EC"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5.6.</w:t>
            </w:r>
          </w:p>
        </w:tc>
        <w:tc>
          <w:tcPr>
            <w:tcW w:w="4961" w:type="dxa"/>
            <w:vAlign w:val="center"/>
          </w:tcPr>
          <w:p w14:paraId="7F88E1E8" w14:textId="77777777" w:rsidR="00CD2BD2" w:rsidRPr="000628EF" w:rsidRDefault="00CD2BD2" w:rsidP="0064543D">
            <w:pPr>
              <w:overflowPunct w:val="0"/>
              <w:autoSpaceDE w:val="0"/>
              <w:autoSpaceDN w:val="0"/>
              <w:adjustRightInd w:val="0"/>
              <w:rPr>
                <w:bCs/>
                <w:color w:val="000000"/>
                <w:szCs w:val="24"/>
                <w:lang w:val="sv-SE" w:eastAsia="zh-CN"/>
              </w:rPr>
            </w:pPr>
            <w:r w:rsidRPr="000628EF">
              <w:rPr>
                <w:bCs/>
                <w:color w:val="000000"/>
                <w:szCs w:val="24"/>
                <w:lang w:val="en-US" w:eastAsia="zh-CN"/>
              </w:rPr>
              <w:t xml:space="preserve">KRG020, </w:t>
            </w:r>
            <w:proofErr w:type="spellStart"/>
            <w:r w:rsidRPr="000628EF">
              <w:rPr>
                <w:bCs/>
                <w:color w:val="000000"/>
                <w:szCs w:val="24"/>
                <w:lang w:val="en-US" w:eastAsia="zh-CN"/>
              </w:rPr>
              <w:t>Krakės</w:t>
            </w:r>
            <w:proofErr w:type="spellEnd"/>
            <w:r w:rsidRPr="000628EF">
              <w:rPr>
                <w:bCs/>
                <w:color w:val="000000"/>
                <w:szCs w:val="24"/>
                <w:lang w:val="en-US" w:eastAsia="zh-CN"/>
              </w:rPr>
              <w:t xml:space="preserve">, </w:t>
            </w:r>
            <w:proofErr w:type="spellStart"/>
            <w:r w:rsidRPr="000628EF">
              <w:rPr>
                <w:bCs/>
                <w:color w:val="000000"/>
                <w:szCs w:val="24"/>
                <w:lang w:val="en-US" w:eastAsia="zh-CN"/>
              </w:rPr>
              <w:t>Sodų</w:t>
            </w:r>
            <w:proofErr w:type="spellEnd"/>
            <w:r w:rsidRPr="000628EF">
              <w:rPr>
                <w:bCs/>
                <w:color w:val="000000"/>
                <w:szCs w:val="24"/>
                <w:lang w:val="en-US" w:eastAsia="zh-CN"/>
              </w:rPr>
              <w:t xml:space="preserve"> g.</w:t>
            </w:r>
          </w:p>
        </w:tc>
        <w:tc>
          <w:tcPr>
            <w:tcW w:w="2410" w:type="dxa"/>
          </w:tcPr>
          <w:p w14:paraId="414F6B01" w14:textId="77777777" w:rsidR="00CD2BD2" w:rsidRPr="000628EF" w:rsidRDefault="00CD2BD2" w:rsidP="0064543D">
            <w:pPr>
              <w:overflowPunct w:val="0"/>
              <w:autoSpaceDE w:val="0"/>
              <w:autoSpaceDN w:val="0"/>
              <w:adjustRightInd w:val="0"/>
              <w:jc w:val="center"/>
              <w:rPr>
                <w:color w:val="000000"/>
                <w:szCs w:val="24"/>
                <w:lang w:val="en-US" w:eastAsia="zh-CN"/>
              </w:rPr>
            </w:pPr>
            <w:proofErr w:type="spellStart"/>
            <w:r w:rsidRPr="000628EF">
              <w:rPr>
                <w:color w:val="000000"/>
                <w:szCs w:val="24"/>
                <w:lang w:val="en-US" w:eastAsia="zh-CN"/>
              </w:rPr>
              <w:t>Paprastasis</w:t>
            </w:r>
            <w:proofErr w:type="spellEnd"/>
            <w:r w:rsidRPr="000628EF">
              <w:rPr>
                <w:color w:val="000000"/>
                <w:szCs w:val="24"/>
                <w:lang w:val="en-US" w:eastAsia="zh-CN"/>
              </w:rPr>
              <w:t xml:space="preserve"> </w:t>
            </w:r>
            <w:proofErr w:type="spellStart"/>
            <w:r w:rsidRPr="000628EF">
              <w:rPr>
                <w:color w:val="000000"/>
                <w:szCs w:val="24"/>
                <w:lang w:val="en-US" w:eastAsia="zh-CN"/>
              </w:rPr>
              <w:t>remontas</w:t>
            </w:r>
            <w:proofErr w:type="spellEnd"/>
          </w:p>
        </w:tc>
        <w:tc>
          <w:tcPr>
            <w:tcW w:w="1559" w:type="dxa"/>
          </w:tcPr>
          <w:p w14:paraId="1EC8EA98"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15,000</w:t>
            </w:r>
          </w:p>
        </w:tc>
      </w:tr>
      <w:tr w:rsidR="00CD2BD2" w:rsidRPr="000628EF" w14:paraId="5D212BCD" w14:textId="77777777" w:rsidTr="00EA412A">
        <w:tc>
          <w:tcPr>
            <w:tcW w:w="709" w:type="dxa"/>
          </w:tcPr>
          <w:p w14:paraId="53F01015"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5.7.</w:t>
            </w:r>
          </w:p>
        </w:tc>
        <w:tc>
          <w:tcPr>
            <w:tcW w:w="4961" w:type="dxa"/>
            <w:vAlign w:val="center"/>
          </w:tcPr>
          <w:p w14:paraId="3BA5D670" w14:textId="77777777" w:rsidR="00CD2BD2" w:rsidRPr="000628EF" w:rsidRDefault="00CD2BD2" w:rsidP="0064543D">
            <w:pPr>
              <w:overflowPunct w:val="0"/>
              <w:autoSpaceDE w:val="0"/>
              <w:autoSpaceDN w:val="0"/>
              <w:adjustRightInd w:val="0"/>
              <w:rPr>
                <w:color w:val="000000"/>
                <w:szCs w:val="24"/>
                <w:lang w:eastAsia="zh-CN"/>
              </w:rPr>
            </w:pPr>
            <w:r w:rsidRPr="000628EF">
              <w:rPr>
                <w:bCs/>
                <w:color w:val="000000"/>
                <w:szCs w:val="24"/>
                <w:lang w:val="en-US" w:eastAsia="zh-CN"/>
              </w:rPr>
              <w:t xml:space="preserve">KRG013, </w:t>
            </w:r>
            <w:proofErr w:type="spellStart"/>
            <w:r w:rsidRPr="000628EF">
              <w:rPr>
                <w:bCs/>
                <w:color w:val="000000"/>
                <w:szCs w:val="24"/>
                <w:lang w:val="en-US" w:eastAsia="zh-CN"/>
              </w:rPr>
              <w:t>Krakės</w:t>
            </w:r>
            <w:proofErr w:type="spellEnd"/>
            <w:r w:rsidRPr="000628EF">
              <w:rPr>
                <w:bCs/>
                <w:color w:val="000000"/>
                <w:szCs w:val="24"/>
                <w:lang w:val="en-US" w:eastAsia="zh-CN"/>
              </w:rPr>
              <w:t xml:space="preserve">, </w:t>
            </w:r>
            <w:proofErr w:type="spellStart"/>
            <w:r w:rsidRPr="000628EF">
              <w:rPr>
                <w:bCs/>
                <w:color w:val="000000"/>
                <w:szCs w:val="24"/>
                <w:lang w:val="en-US" w:eastAsia="zh-CN"/>
              </w:rPr>
              <w:t>Kranto</w:t>
            </w:r>
            <w:proofErr w:type="spellEnd"/>
            <w:r w:rsidRPr="000628EF">
              <w:rPr>
                <w:bCs/>
                <w:color w:val="000000"/>
                <w:szCs w:val="24"/>
                <w:lang w:val="en-US" w:eastAsia="zh-CN"/>
              </w:rPr>
              <w:t xml:space="preserve"> g.</w:t>
            </w:r>
          </w:p>
        </w:tc>
        <w:tc>
          <w:tcPr>
            <w:tcW w:w="2410" w:type="dxa"/>
          </w:tcPr>
          <w:p w14:paraId="6420543D" w14:textId="77777777" w:rsidR="00CD2BD2" w:rsidRPr="000628EF" w:rsidRDefault="00CD2BD2" w:rsidP="0064543D">
            <w:pPr>
              <w:overflowPunct w:val="0"/>
              <w:autoSpaceDE w:val="0"/>
              <w:autoSpaceDN w:val="0"/>
              <w:adjustRightInd w:val="0"/>
              <w:jc w:val="center"/>
              <w:rPr>
                <w:color w:val="000000"/>
                <w:szCs w:val="24"/>
                <w:lang w:eastAsia="zh-CN"/>
              </w:rPr>
            </w:pPr>
            <w:proofErr w:type="spellStart"/>
            <w:r w:rsidRPr="000628EF">
              <w:rPr>
                <w:color w:val="000000"/>
                <w:szCs w:val="24"/>
                <w:lang w:val="en-US" w:eastAsia="zh-CN"/>
              </w:rPr>
              <w:t>Paprastasis</w:t>
            </w:r>
            <w:proofErr w:type="spellEnd"/>
            <w:r w:rsidRPr="000628EF">
              <w:rPr>
                <w:color w:val="000000"/>
                <w:szCs w:val="24"/>
                <w:lang w:val="en-US" w:eastAsia="zh-CN"/>
              </w:rPr>
              <w:t xml:space="preserve"> </w:t>
            </w:r>
            <w:proofErr w:type="spellStart"/>
            <w:r w:rsidRPr="000628EF">
              <w:rPr>
                <w:color w:val="000000"/>
                <w:szCs w:val="24"/>
                <w:lang w:val="en-US" w:eastAsia="zh-CN"/>
              </w:rPr>
              <w:t>remontas</w:t>
            </w:r>
            <w:proofErr w:type="spellEnd"/>
          </w:p>
        </w:tc>
        <w:tc>
          <w:tcPr>
            <w:tcW w:w="1559" w:type="dxa"/>
          </w:tcPr>
          <w:p w14:paraId="474C81ED"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16,200</w:t>
            </w:r>
          </w:p>
        </w:tc>
      </w:tr>
      <w:tr w:rsidR="00CD2BD2" w:rsidRPr="000628EF" w14:paraId="5AD6FA17" w14:textId="77777777" w:rsidTr="00EA412A">
        <w:tc>
          <w:tcPr>
            <w:tcW w:w="709" w:type="dxa"/>
          </w:tcPr>
          <w:p w14:paraId="5C9A34FB"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5.8.</w:t>
            </w:r>
          </w:p>
        </w:tc>
        <w:tc>
          <w:tcPr>
            <w:tcW w:w="4961" w:type="dxa"/>
          </w:tcPr>
          <w:p w14:paraId="22EF7566" w14:textId="77777777" w:rsidR="00CD2BD2" w:rsidRPr="000628EF" w:rsidRDefault="00CD2BD2" w:rsidP="0064543D">
            <w:pPr>
              <w:overflowPunct w:val="0"/>
              <w:autoSpaceDE w:val="0"/>
              <w:autoSpaceDN w:val="0"/>
              <w:adjustRightInd w:val="0"/>
              <w:rPr>
                <w:bCs/>
                <w:color w:val="000000"/>
                <w:szCs w:val="24"/>
                <w:lang w:eastAsia="zh-CN"/>
              </w:rPr>
            </w:pPr>
            <w:r w:rsidRPr="000628EF">
              <w:rPr>
                <w:bCs/>
                <w:color w:val="000000"/>
                <w:szCs w:val="24"/>
                <w:lang w:eastAsia="zh-CN"/>
              </w:rPr>
              <w:t xml:space="preserve">KRG056, Krakės, Betygalos g., KRG013, Krakės, Kranto g. kapitalinio remonto projekto parengimas </w:t>
            </w:r>
          </w:p>
        </w:tc>
        <w:tc>
          <w:tcPr>
            <w:tcW w:w="2410" w:type="dxa"/>
          </w:tcPr>
          <w:p w14:paraId="57779954" w14:textId="77777777" w:rsidR="00CD2BD2" w:rsidRPr="000628EF" w:rsidRDefault="00CD2BD2" w:rsidP="0064543D">
            <w:pPr>
              <w:overflowPunct w:val="0"/>
              <w:autoSpaceDE w:val="0"/>
              <w:autoSpaceDN w:val="0"/>
              <w:adjustRightInd w:val="0"/>
              <w:jc w:val="center"/>
              <w:rPr>
                <w:color w:val="000000"/>
                <w:szCs w:val="24"/>
                <w:lang w:val="fr-FR" w:eastAsia="zh-CN"/>
              </w:rPr>
            </w:pPr>
            <w:proofErr w:type="spellStart"/>
            <w:r w:rsidRPr="000628EF">
              <w:rPr>
                <w:color w:val="000000"/>
                <w:szCs w:val="24"/>
                <w:lang w:val="fr-FR" w:eastAsia="zh-CN"/>
              </w:rPr>
              <w:t>Inžinerinės</w:t>
            </w:r>
            <w:proofErr w:type="spellEnd"/>
            <w:r w:rsidRPr="000628EF">
              <w:rPr>
                <w:color w:val="000000"/>
                <w:szCs w:val="24"/>
                <w:lang w:val="fr-FR" w:eastAsia="zh-CN"/>
              </w:rPr>
              <w:t xml:space="preserve"> paslaugos</w:t>
            </w:r>
          </w:p>
        </w:tc>
        <w:tc>
          <w:tcPr>
            <w:tcW w:w="1559" w:type="dxa"/>
          </w:tcPr>
          <w:p w14:paraId="22420C1A"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25,300</w:t>
            </w:r>
          </w:p>
        </w:tc>
      </w:tr>
      <w:tr w:rsidR="00CD2BD2" w:rsidRPr="000628EF" w14:paraId="5DCE0233" w14:textId="77777777" w:rsidTr="00EA412A">
        <w:tc>
          <w:tcPr>
            <w:tcW w:w="8084" w:type="dxa"/>
            <w:gridSpan w:val="3"/>
          </w:tcPr>
          <w:p w14:paraId="04452A7D" w14:textId="77777777" w:rsidR="00CD2BD2" w:rsidRPr="000628EF" w:rsidRDefault="00CD2BD2" w:rsidP="0064543D">
            <w:pPr>
              <w:overflowPunct w:val="0"/>
              <w:autoSpaceDE w:val="0"/>
              <w:autoSpaceDN w:val="0"/>
              <w:adjustRightInd w:val="0"/>
              <w:rPr>
                <w:b/>
                <w:color w:val="000000"/>
                <w:szCs w:val="24"/>
                <w:lang w:eastAsia="zh-CN"/>
              </w:rPr>
            </w:pPr>
            <w:r w:rsidRPr="000628EF">
              <w:rPr>
                <w:b/>
                <w:color w:val="000000"/>
                <w:szCs w:val="24"/>
                <w:lang w:eastAsia="zh-CN"/>
              </w:rPr>
              <w:t xml:space="preserve">                                                                                                                                     Iš viso:</w:t>
            </w:r>
          </w:p>
        </w:tc>
        <w:tc>
          <w:tcPr>
            <w:tcW w:w="1559" w:type="dxa"/>
          </w:tcPr>
          <w:p w14:paraId="6C7BA0A0" w14:textId="77777777" w:rsidR="00CD2BD2" w:rsidRPr="000628EF" w:rsidRDefault="00CD2BD2" w:rsidP="0064543D">
            <w:pPr>
              <w:overflowPunct w:val="0"/>
              <w:autoSpaceDE w:val="0"/>
              <w:autoSpaceDN w:val="0"/>
              <w:adjustRightInd w:val="0"/>
              <w:jc w:val="center"/>
              <w:rPr>
                <w:b/>
                <w:color w:val="000000"/>
                <w:szCs w:val="24"/>
                <w:lang w:eastAsia="zh-CN"/>
              </w:rPr>
            </w:pPr>
            <w:r w:rsidRPr="000628EF">
              <w:rPr>
                <w:b/>
                <w:color w:val="000000"/>
                <w:szCs w:val="24"/>
                <w:lang w:eastAsia="zh-CN"/>
              </w:rPr>
              <w:t>195,077</w:t>
            </w:r>
          </w:p>
        </w:tc>
      </w:tr>
      <w:tr w:rsidR="00C546CB" w:rsidRPr="000628EF" w14:paraId="1B4AE7D8" w14:textId="77777777" w:rsidTr="00EA412A">
        <w:tc>
          <w:tcPr>
            <w:tcW w:w="709" w:type="dxa"/>
          </w:tcPr>
          <w:p w14:paraId="221FEA0F" w14:textId="214B188E" w:rsidR="00C546CB" w:rsidRPr="000628EF" w:rsidRDefault="00C546CB" w:rsidP="0064543D">
            <w:pPr>
              <w:overflowPunct w:val="0"/>
              <w:autoSpaceDE w:val="0"/>
              <w:autoSpaceDN w:val="0"/>
              <w:adjustRightInd w:val="0"/>
              <w:rPr>
                <w:bCs/>
                <w:color w:val="000000"/>
                <w:szCs w:val="24"/>
                <w:lang w:eastAsia="zh-CN"/>
              </w:rPr>
            </w:pPr>
            <w:bookmarkStart w:id="15" w:name="_Hlk7169513"/>
            <w:bookmarkEnd w:id="14"/>
            <w:r w:rsidRPr="000628EF">
              <w:rPr>
                <w:bCs/>
                <w:color w:val="000000"/>
                <w:szCs w:val="24"/>
                <w:lang w:eastAsia="zh-CN"/>
              </w:rPr>
              <w:t xml:space="preserve">6. </w:t>
            </w:r>
          </w:p>
        </w:tc>
        <w:tc>
          <w:tcPr>
            <w:tcW w:w="4961" w:type="dxa"/>
          </w:tcPr>
          <w:p w14:paraId="3D62FDEB" w14:textId="58F9CBDD" w:rsidR="00C546CB" w:rsidRPr="000628EF" w:rsidRDefault="00C546CB" w:rsidP="0064543D">
            <w:pPr>
              <w:overflowPunct w:val="0"/>
              <w:autoSpaceDE w:val="0"/>
              <w:autoSpaceDN w:val="0"/>
              <w:adjustRightInd w:val="0"/>
              <w:rPr>
                <w:b/>
                <w:color w:val="000000"/>
                <w:szCs w:val="24"/>
                <w:lang w:eastAsia="zh-CN"/>
              </w:rPr>
            </w:pPr>
            <w:r w:rsidRPr="000628EF">
              <w:rPr>
                <w:b/>
                <w:color w:val="000000"/>
                <w:szCs w:val="24"/>
                <w:lang w:eastAsia="zh-CN"/>
              </w:rPr>
              <w:t>Pelėdnagių seniūnija</w:t>
            </w:r>
          </w:p>
        </w:tc>
        <w:tc>
          <w:tcPr>
            <w:tcW w:w="2410" w:type="dxa"/>
          </w:tcPr>
          <w:p w14:paraId="433743E8" w14:textId="7DC5A38A" w:rsidR="00C546CB" w:rsidRPr="000628EF" w:rsidRDefault="00C546CB" w:rsidP="0064543D">
            <w:pPr>
              <w:overflowPunct w:val="0"/>
              <w:autoSpaceDE w:val="0"/>
              <w:autoSpaceDN w:val="0"/>
              <w:adjustRightInd w:val="0"/>
              <w:jc w:val="center"/>
              <w:rPr>
                <w:b/>
                <w:color w:val="000000"/>
                <w:szCs w:val="24"/>
                <w:lang w:eastAsia="zh-CN"/>
              </w:rPr>
            </w:pPr>
          </w:p>
        </w:tc>
        <w:tc>
          <w:tcPr>
            <w:tcW w:w="1559" w:type="dxa"/>
          </w:tcPr>
          <w:p w14:paraId="3A34EBE8" w14:textId="77777777" w:rsidR="00C546CB" w:rsidRPr="000628EF" w:rsidRDefault="00C546CB" w:rsidP="0064543D">
            <w:pPr>
              <w:overflowPunct w:val="0"/>
              <w:autoSpaceDE w:val="0"/>
              <w:autoSpaceDN w:val="0"/>
              <w:adjustRightInd w:val="0"/>
              <w:jc w:val="center"/>
              <w:rPr>
                <w:b/>
                <w:color w:val="000000"/>
                <w:szCs w:val="24"/>
                <w:lang w:eastAsia="zh-CN"/>
              </w:rPr>
            </w:pPr>
          </w:p>
        </w:tc>
      </w:tr>
      <w:bookmarkEnd w:id="15"/>
      <w:tr w:rsidR="00CD2BD2" w:rsidRPr="000628EF" w14:paraId="4C4AD546" w14:textId="77777777" w:rsidTr="00EA412A">
        <w:trPr>
          <w:trHeight w:val="421"/>
        </w:trPr>
        <w:tc>
          <w:tcPr>
            <w:tcW w:w="709" w:type="dxa"/>
          </w:tcPr>
          <w:p w14:paraId="23AD04AA"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6.1.</w:t>
            </w:r>
          </w:p>
        </w:tc>
        <w:tc>
          <w:tcPr>
            <w:tcW w:w="4961" w:type="dxa"/>
          </w:tcPr>
          <w:p w14:paraId="3F98B444"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Seniūnijos keliai ir gatvės su žvyro danga (žvyravimas)</w:t>
            </w:r>
          </w:p>
        </w:tc>
        <w:tc>
          <w:tcPr>
            <w:tcW w:w="2410" w:type="dxa"/>
          </w:tcPr>
          <w:p w14:paraId="60486B9E"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 xml:space="preserve">Priežiūra  </w:t>
            </w:r>
          </w:p>
        </w:tc>
        <w:tc>
          <w:tcPr>
            <w:tcW w:w="1559" w:type="dxa"/>
          </w:tcPr>
          <w:p w14:paraId="55558136"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10,000</w:t>
            </w:r>
          </w:p>
        </w:tc>
      </w:tr>
      <w:tr w:rsidR="00CD2BD2" w:rsidRPr="000628EF" w14:paraId="331DABAE" w14:textId="77777777" w:rsidTr="00EA412A">
        <w:tc>
          <w:tcPr>
            <w:tcW w:w="709" w:type="dxa"/>
          </w:tcPr>
          <w:p w14:paraId="6DE4C468"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6.2.</w:t>
            </w:r>
          </w:p>
        </w:tc>
        <w:tc>
          <w:tcPr>
            <w:tcW w:w="4961" w:type="dxa"/>
          </w:tcPr>
          <w:p w14:paraId="7C4FABC9"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Seniūnijos keliai ir gatvės su asfaltbetonio danga  (</w:t>
            </w:r>
            <w:proofErr w:type="spellStart"/>
            <w:r w:rsidRPr="000628EF">
              <w:rPr>
                <w:color w:val="000000"/>
                <w:szCs w:val="24"/>
                <w:lang w:eastAsia="zh-CN"/>
              </w:rPr>
              <w:t>išdaužų</w:t>
            </w:r>
            <w:proofErr w:type="spellEnd"/>
            <w:r w:rsidRPr="000628EF">
              <w:rPr>
                <w:color w:val="000000"/>
                <w:szCs w:val="24"/>
                <w:lang w:eastAsia="zh-CN"/>
              </w:rPr>
              <w:t xml:space="preserve"> užtaisymas)</w:t>
            </w:r>
          </w:p>
        </w:tc>
        <w:tc>
          <w:tcPr>
            <w:tcW w:w="2410" w:type="dxa"/>
          </w:tcPr>
          <w:p w14:paraId="177E2E57"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 xml:space="preserve">Priežiūra   </w:t>
            </w:r>
          </w:p>
        </w:tc>
        <w:tc>
          <w:tcPr>
            <w:tcW w:w="1559" w:type="dxa"/>
          </w:tcPr>
          <w:p w14:paraId="5EC47DDF"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6,096</w:t>
            </w:r>
          </w:p>
        </w:tc>
      </w:tr>
      <w:tr w:rsidR="00CD2BD2" w:rsidRPr="000628EF" w14:paraId="4C186B8A" w14:textId="77777777" w:rsidTr="00EA412A">
        <w:tc>
          <w:tcPr>
            <w:tcW w:w="709" w:type="dxa"/>
          </w:tcPr>
          <w:p w14:paraId="144FF99F"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6.3.</w:t>
            </w:r>
          </w:p>
        </w:tc>
        <w:tc>
          <w:tcPr>
            <w:tcW w:w="4961" w:type="dxa"/>
            <w:vAlign w:val="center"/>
          </w:tcPr>
          <w:p w14:paraId="5B280035"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PLG034, Nociūnų k., Erdvės g.</w:t>
            </w:r>
            <w:r w:rsidRPr="000628EF">
              <w:rPr>
                <w:bCs/>
                <w:color w:val="000000"/>
                <w:szCs w:val="24"/>
                <w:lang w:eastAsia="zh-CN"/>
              </w:rPr>
              <w:t xml:space="preserve"> </w:t>
            </w:r>
          </w:p>
        </w:tc>
        <w:tc>
          <w:tcPr>
            <w:tcW w:w="2410" w:type="dxa"/>
          </w:tcPr>
          <w:p w14:paraId="289CDAFB" w14:textId="77777777" w:rsidR="00CD2BD2" w:rsidRPr="000628EF" w:rsidRDefault="00CD2BD2" w:rsidP="0064543D">
            <w:pPr>
              <w:overflowPunct w:val="0"/>
              <w:autoSpaceDE w:val="0"/>
              <w:autoSpaceDN w:val="0"/>
              <w:adjustRightInd w:val="0"/>
              <w:jc w:val="center"/>
              <w:rPr>
                <w:color w:val="000000"/>
                <w:szCs w:val="24"/>
                <w:lang w:eastAsia="zh-CN"/>
              </w:rPr>
            </w:pPr>
            <w:proofErr w:type="spellStart"/>
            <w:r w:rsidRPr="000628EF">
              <w:rPr>
                <w:color w:val="000000"/>
                <w:szCs w:val="24"/>
                <w:lang w:val="en-US" w:eastAsia="zh-CN"/>
              </w:rPr>
              <w:t>Paprastasis</w:t>
            </w:r>
            <w:proofErr w:type="spellEnd"/>
            <w:r w:rsidRPr="000628EF">
              <w:rPr>
                <w:color w:val="000000"/>
                <w:szCs w:val="24"/>
                <w:lang w:val="en-US" w:eastAsia="zh-CN"/>
              </w:rPr>
              <w:t xml:space="preserve"> </w:t>
            </w:r>
            <w:proofErr w:type="spellStart"/>
            <w:r w:rsidRPr="000628EF">
              <w:rPr>
                <w:color w:val="000000"/>
                <w:szCs w:val="24"/>
                <w:lang w:val="en-US" w:eastAsia="zh-CN"/>
              </w:rPr>
              <w:t>remontas</w:t>
            </w:r>
            <w:proofErr w:type="spellEnd"/>
          </w:p>
        </w:tc>
        <w:tc>
          <w:tcPr>
            <w:tcW w:w="1559" w:type="dxa"/>
          </w:tcPr>
          <w:p w14:paraId="24898DFA"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65,000</w:t>
            </w:r>
          </w:p>
        </w:tc>
      </w:tr>
      <w:tr w:rsidR="00CD2BD2" w:rsidRPr="000628EF" w14:paraId="1E747213" w14:textId="77777777" w:rsidTr="00EA412A">
        <w:trPr>
          <w:trHeight w:val="510"/>
        </w:trPr>
        <w:tc>
          <w:tcPr>
            <w:tcW w:w="709" w:type="dxa"/>
          </w:tcPr>
          <w:p w14:paraId="5FE25E0E"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6.4.</w:t>
            </w:r>
          </w:p>
        </w:tc>
        <w:tc>
          <w:tcPr>
            <w:tcW w:w="4961" w:type="dxa"/>
            <w:vAlign w:val="center"/>
          </w:tcPr>
          <w:p w14:paraId="0A3F1F86"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val="fr-FR" w:eastAsia="zh-CN"/>
              </w:rPr>
              <w:t xml:space="preserve">PLG013, </w:t>
            </w:r>
            <w:proofErr w:type="spellStart"/>
            <w:r w:rsidRPr="000628EF">
              <w:rPr>
                <w:color w:val="000000"/>
                <w:szCs w:val="24"/>
                <w:lang w:val="fr-FR" w:eastAsia="zh-CN"/>
              </w:rPr>
              <w:t>Labūnavos</w:t>
            </w:r>
            <w:proofErr w:type="spellEnd"/>
            <w:r w:rsidRPr="000628EF">
              <w:rPr>
                <w:color w:val="000000"/>
                <w:szCs w:val="24"/>
                <w:lang w:val="fr-FR" w:eastAsia="zh-CN"/>
              </w:rPr>
              <w:t xml:space="preserve"> k., </w:t>
            </w:r>
            <w:proofErr w:type="spellStart"/>
            <w:r w:rsidRPr="000628EF">
              <w:rPr>
                <w:color w:val="000000"/>
                <w:szCs w:val="24"/>
                <w:lang w:val="fr-FR" w:eastAsia="zh-CN"/>
              </w:rPr>
              <w:t>Linelių</w:t>
            </w:r>
            <w:proofErr w:type="spellEnd"/>
            <w:r w:rsidRPr="000628EF">
              <w:rPr>
                <w:color w:val="000000"/>
                <w:szCs w:val="24"/>
                <w:lang w:val="fr-FR" w:eastAsia="zh-CN"/>
              </w:rPr>
              <w:t xml:space="preserve"> g. </w:t>
            </w:r>
          </w:p>
        </w:tc>
        <w:tc>
          <w:tcPr>
            <w:tcW w:w="2410" w:type="dxa"/>
          </w:tcPr>
          <w:p w14:paraId="32A90264" w14:textId="77777777" w:rsidR="00CD2BD2" w:rsidRPr="000628EF" w:rsidRDefault="00CD2BD2" w:rsidP="0064543D">
            <w:pPr>
              <w:overflowPunct w:val="0"/>
              <w:autoSpaceDE w:val="0"/>
              <w:autoSpaceDN w:val="0"/>
              <w:adjustRightInd w:val="0"/>
              <w:jc w:val="center"/>
              <w:rPr>
                <w:color w:val="000000"/>
                <w:szCs w:val="24"/>
                <w:lang w:eastAsia="zh-CN"/>
              </w:rPr>
            </w:pPr>
            <w:proofErr w:type="spellStart"/>
            <w:r w:rsidRPr="000628EF">
              <w:rPr>
                <w:color w:val="000000"/>
                <w:szCs w:val="24"/>
                <w:lang w:val="en-US" w:eastAsia="zh-CN"/>
              </w:rPr>
              <w:t>Paprastasis</w:t>
            </w:r>
            <w:proofErr w:type="spellEnd"/>
            <w:r w:rsidRPr="000628EF">
              <w:rPr>
                <w:color w:val="000000"/>
                <w:szCs w:val="24"/>
                <w:lang w:val="en-US" w:eastAsia="zh-CN"/>
              </w:rPr>
              <w:t xml:space="preserve"> </w:t>
            </w:r>
            <w:proofErr w:type="spellStart"/>
            <w:r w:rsidRPr="000628EF">
              <w:rPr>
                <w:color w:val="000000"/>
                <w:szCs w:val="24"/>
                <w:lang w:val="en-US" w:eastAsia="zh-CN"/>
              </w:rPr>
              <w:t>remontas</w:t>
            </w:r>
            <w:proofErr w:type="spellEnd"/>
          </w:p>
        </w:tc>
        <w:tc>
          <w:tcPr>
            <w:tcW w:w="1559" w:type="dxa"/>
          </w:tcPr>
          <w:p w14:paraId="18CD7E56"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88,000</w:t>
            </w:r>
          </w:p>
        </w:tc>
      </w:tr>
      <w:tr w:rsidR="00CD2BD2" w:rsidRPr="000628EF" w14:paraId="36A23B77" w14:textId="77777777" w:rsidTr="00EA412A">
        <w:tc>
          <w:tcPr>
            <w:tcW w:w="709" w:type="dxa"/>
          </w:tcPr>
          <w:p w14:paraId="74490BA8"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6.5.</w:t>
            </w:r>
          </w:p>
        </w:tc>
        <w:tc>
          <w:tcPr>
            <w:tcW w:w="4961" w:type="dxa"/>
            <w:vAlign w:val="center"/>
          </w:tcPr>
          <w:p w14:paraId="3151142F" w14:textId="17298222"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val="en-US" w:eastAsia="zh-CN"/>
              </w:rPr>
              <w:t xml:space="preserve">PLG011, </w:t>
            </w:r>
            <w:proofErr w:type="spellStart"/>
            <w:r w:rsidRPr="000628EF">
              <w:rPr>
                <w:color w:val="000000"/>
                <w:szCs w:val="24"/>
                <w:lang w:val="en-US" w:eastAsia="zh-CN"/>
              </w:rPr>
              <w:t>Labūnavos</w:t>
            </w:r>
            <w:proofErr w:type="spellEnd"/>
            <w:r w:rsidRPr="000628EF">
              <w:rPr>
                <w:color w:val="000000"/>
                <w:szCs w:val="24"/>
                <w:lang w:val="en-US" w:eastAsia="zh-CN"/>
              </w:rPr>
              <w:t xml:space="preserve"> k., </w:t>
            </w:r>
            <w:proofErr w:type="spellStart"/>
            <w:r w:rsidRPr="000628EF">
              <w:rPr>
                <w:color w:val="000000"/>
                <w:szCs w:val="24"/>
                <w:lang w:val="en-US" w:eastAsia="zh-CN"/>
              </w:rPr>
              <w:t>Butkiškių</w:t>
            </w:r>
            <w:proofErr w:type="spellEnd"/>
            <w:r w:rsidRPr="000628EF">
              <w:rPr>
                <w:color w:val="000000"/>
                <w:szCs w:val="24"/>
                <w:lang w:val="en-US" w:eastAsia="zh-CN"/>
              </w:rPr>
              <w:t xml:space="preserve"> g</w:t>
            </w:r>
            <w:r w:rsidR="000628EF">
              <w:rPr>
                <w:color w:val="000000"/>
                <w:szCs w:val="24"/>
                <w:lang w:val="en-US" w:eastAsia="zh-CN"/>
              </w:rPr>
              <w:t>.</w:t>
            </w:r>
          </w:p>
        </w:tc>
        <w:tc>
          <w:tcPr>
            <w:tcW w:w="2410" w:type="dxa"/>
          </w:tcPr>
          <w:p w14:paraId="0E801523" w14:textId="77777777" w:rsidR="00CD2BD2" w:rsidRPr="000628EF" w:rsidRDefault="00CD2BD2" w:rsidP="0064543D">
            <w:pPr>
              <w:overflowPunct w:val="0"/>
              <w:autoSpaceDE w:val="0"/>
              <w:autoSpaceDN w:val="0"/>
              <w:adjustRightInd w:val="0"/>
              <w:jc w:val="center"/>
              <w:rPr>
                <w:color w:val="000000"/>
                <w:szCs w:val="24"/>
                <w:lang w:eastAsia="zh-CN"/>
              </w:rPr>
            </w:pPr>
            <w:proofErr w:type="spellStart"/>
            <w:r w:rsidRPr="000628EF">
              <w:rPr>
                <w:color w:val="000000"/>
                <w:szCs w:val="24"/>
                <w:lang w:val="en-US" w:eastAsia="zh-CN"/>
              </w:rPr>
              <w:t>Paprastasis</w:t>
            </w:r>
            <w:proofErr w:type="spellEnd"/>
            <w:r w:rsidRPr="000628EF">
              <w:rPr>
                <w:color w:val="000000"/>
                <w:szCs w:val="24"/>
                <w:lang w:val="en-US" w:eastAsia="zh-CN"/>
              </w:rPr>
              <w:t xml:space="preserve"> </w:t>
            </w:r>
            <w:proofErr w:type="spellStart"/>
            <w:r w:rsidRPr="000628EF">
              <w:rPr>
                <w:color w:val="000000"/>
                <w:szCs w:val="24"/>
                <w:lang w:val="en-US" w:eastAsia="zh-CN"/>
              </w:rPr>
              <w:t>remontas</w:t>
            </w:r>
            <w:proofErr w:type="spellEnd"/>
          </w:p>
        </w:tc>
        <w:tc>
          <w:tcPr>
            <w:tcW w:w="1559" w:type="dxa"/>
          </w:tcPr>
          <w:p w14:paraId="62B78CD2"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12,844</w:t>
            </w:r>
          </w:p>
        </w:tc>
      </w:tr>
      <w:tr w:rsidR="00CD2BD2" w:rsidRPr="000628EF" w14:paraId="1DE96AFB" w14:textId="77777777" w:rsidTr="00EA412A">
        <w:tc>
          <w:tcPr>
            <w:tcW w:w="709" w:type="dxa"/>
          </w:tcPr>
          <w:p w14:paraId="08D022A5"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6.6.</w:t>
            </w:r>
          </w:p>
        </w:tc>
        <w:tc>
          <w:tcPr>
            <w:tcW w:w="4961" w:type="dxa"/>
            <w:vAlign w:val="center"/>
          </w:tcPr>
          <w:p w14:paraId="33CDC253" w14:textId="77777777" w:rsidR="00CD2BD2" w:rsidRPr="000628EF" w:rsidRDefault="00CD2BD2" w:rsidP="0064543D">
            <w:pPr>
              <w:overflowPunct w:val="0"/>
              <w:autoSpaceDE w:val="0"/>
              <w:autoSpaceDN w:val="0"/>
              <w:adjustRightInd w:val="0"/>
              <w:rPr>
                <w:color w:val="000000"/>
                <w:szCs w:val="24"/>
                <w:lang w:val="fr-FR" w:eastAsia="zh-CN"/>
              </w:rPr>
            </w:pPr>
            <w:r w:rsidRPr="000628EF">
              <w:rPr>
                <w:color w:val="000000"/>
                <w:szCs w:val="24"/>
                <w:lang w:val="fr-FR" w:eastAsia="zh-CN"/>
              </w:rPr>
              <w:t xml:space="preserve">PLG015, </w:t>
            </w:r>
            <w:proofErr w:type="spellStart"/>
            <w:r w:rsidRPr="000628EF">
              <w:rPr>
                <w:color w:val="000000"/>
                <w:szCs w:val="24"/>
                <w:lang w:val="fr-FR" w:eastAsia="zh-CN"/>
              </w:rPr>
              <w:t>Labūnavos</w:t>
            </w:r>
            <w:proofErr w:type="spellEnd"/>
            <w:r w:rsidRPr="000628EF">
              <w:rPr>
                <w:color w:val="000000"/>
                <w:szCs w:val="24"/>
                <w:lang w:val="fr-FR" w:eastAsia="zh-CN"/>
              </w:rPr>
              <w:t xml:space="preserve"> k., </w:t>
            </w:r>
            <w:proofErr w:type="spellStart"/>
            <w:r w:rsidRPr="000628EF">
              <w:rPr>
                <w:color w:val="000000"/>
                <w:szCs w:val="24"/>
                <w:lang w:val="fr-FR" w:eastAsia="zh-CN"/>
              </w:rPr>
              <w:t>Pabarupės</w:t>
            </w:r>
            <w:proofErr w:type="spellEnd"/>
            <w:r w:rsidRPr="000628EF">
              <w:rPr>
                <w:color w:val="000000"/>
                <w:szCs w:val="24"/>
                <w:lang w:val="fr-FR" w:eastAsia="zh-CN"/>
              </w:rPr>
              <w:t xml:space="preserve"> g.</w:t>
            </w:r>
          </w:p>
        </w:tc>
        <w:tc>
          <w:tcPr>
            <w:tcW w:w="2410" w:type="dxa"/>
          </w:tcPr>
          <w:p w14:paraId="77A4AE56" w14:textId="77777777" w:rsidR="00CD2BD2" w:rsidRPr="000628EF" w:rsidRDefault="00CD2BD2" w:rsidP="0064543D">
            <w:pPr>
              <w:overflowPunct w:val="0"/>
              <w:autoSpaceDE w:val="0"/>
              <w:autoSpaceDN w:val="0"/>
              <w:adjustRightInd w:val="0"/>
              <w:jc w:val="center"/>
              <w:rPr>
                <w:color w:val="000000"/>
                <w:szCs w:val="24"/>
                <w:lang w:val="en-US" w:eastAsia="zh-CN"/>
              </w:rPr>
            </w:pPr>
            <w:proofErr w:type="spellStart"/>
            <w:r w:rsidRPr="000628EF">
              <w:rPr>
                <w:color w:val="000000"/>
                <w:szCs w:val="24"/>
                <w:lang w:val="en-US" w:eastAsia="zh-CN"/>
              </w:rPr>
              <w:t>Paprastasis</w:t>
            </w:r>
            <w:proofErr w:type="spellEnd"/>
            <w:r w:rsidRPr="000628EF">
              <w:rPr>
                <w:color w:val="000000"/>
                <w:szCs w:val="24"/>
                <w:lang w:val="en-US" w:eastAsia="zh-CN"/>
              </w:rPr>
              <w:t xml:space="preserve"> </w:t>
            </w:r>
            <w:proofErr w:type="spellStart"/>
            <w:r w:rsidRPr="000628EF">
              <w:rPr>
                <w:color w:val="000000"/>
                <w:szCs w:val="24"/>
                <w:lang w:val="en-US" w:eastAsia="zh-CN"/>
              </w:rPr>
              <w:t>remontas</w:t>
            </w:r>
            <w:proofErr w:type="spellEnd"/>
          </w:p>
        </w:tc>
        <w:tc>
          <w:tcPr>
            <w:tcW w:w="1559" w:type="dxa"/>
          </w:tcPr>
          <w:p w14:paraId="03C0FE53"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17,000</w:t>
            </w:r>
          </w:p>
        </w:tc>
      </w:tr>
      <w:tr w:rsidR="00CD2BD2" w:rsidRPr="000628EF" w14:paraId="3BA3AF5F" w14:textId="77777777" w:rsidTr="00EA412A">
        <w:tc>
          <w:tcPr>
            <w:tcW w:w="709" w:type="dxa"/>
          </w:tcPr>
          <w:p w14:paraId="1EB9D4D6"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lastRenderedPageBreak/>
              <w:t>6.7.</w:t>
            </w:r>
          </w:p>
        </w:tc>
        <w:tc>
          <w:tcPr>
            <w:tcW w:w="4961" w:type="dxa"/>
            <w:vAlign w:val="center"/>
          </w:tcPr>
          <w:p w14:paraId="5A26CB51"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 xml:space="preserve">PLG012, Labūnavos k., </w:t>
            </w:r>
            <w:proofErr w:type="spellStart"/>
            <w:r w:rsidRPr="000628EF">
              <w:rPr>
                <w:color w:val="000000"/>
                <w:szCs w:val="24"/>
                <w:lang w:eastAsia="zh-CN"/>
              </w:rPr>
              <w:t>Kačergių</w:t>
            </w:r>
            <w:proofErr w:type="spellEnd"/>
            <w:r w:rsidRPr="000628EF">
              <w:rPr>
                <w:color w:val="000000"/>
                <w:szCs w:val="24"/>
                <w:lang w:eastAsia="zh-CN"/>
              </w:rPr>
              <w:t xml:space="preserve"> g.</w:t>
            </w:r>
          </w:p>
        </w:tc>
        <w:tc>
          <w:tcPr>
            <w:tcW w:w="2410" w:type="dxa"/>
          </w:tcPr>
          <w:p w14:paraId="1D52B766" w14:textId="77777777" w:rsidR="00CD2BD2" w:rsidRPr="000628EF" w:rsidRDefault="00CD2BD2" w:rsidP="0064543D">
            <w:pPr>
              <w:overflowPunct w:val="0"/>
              <w:autoSpaceDE w:val="0"/>
              <w:autoSpaceDN w:val="0"/>
              <w:adjustRightInd w:val="0"/>
              <w:jc w:val="center"/>
              <w:rPr>
                <w:color w:val="000000"/>
                <w:szCs w:val="24"/>
                <w:lang w:eastAsia="zh-CN"/>
              </w:rPr>
            </w:pPr>
            <w:proofErr w:type="spellStart"/>
            <w:r w:rsidRPr="000628EF">
              <w:rPr>
                <w:color w:val="000000"/>
                <w:szCs w:val="24"/>
                <w:lang w:val="en-US" w:eastAsia="zh-CN"/>
              </w:rPr>
              <w:t>Paprastasis</w:t>
            </w:r>
            <w:proofErr w:type="spellEnd"/>
            <w:r w:rsidRPr="000628EF">
              <w:rPr>
                <w:color w:val="000000"/>
                <w:szCs w:val="24"/>
                <w:lang w:val="en-US" w:eastAsia="zh-CN"/>
              </w:rPr>
              <w:t xml:space="preserve"> </w:t>
            </w:r>
            <w:proofErr w:type="spellStart"/>
            <w:r w:rsidRPr="000628EF">
              <w:rPr>
                <w:color w:val="000000"/>
                <w:szCs w:val="24"/>
                <w:lang w:val="en-US" w:eastAsia="zh-CN"/>
              </w:rPr>
              <w:t>remontas</w:t>
            </w:r>
            <w:proofErr w:type="spellEnd"/>
          </w:p>
        </w:tc>
        <w:tc>
          <w:tcPr>
            <w:tcW w:w="1559" w:type="dxa"/>
          </w:tcPr>
          <w:p w14:paraId="095276C9"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22,000</w:t>
            </w:r>
          </w:p>
        </w:tc>
      </w:tr>
      <w:tr w:rsidR="00CD2BD2" w:rsidRPr="000628EF" w14:paraId="40D7B2FC" w14:textId="77777777" w:rsidTr="00EA412A">
        <w:tc>
          <w:tcPr>
            <w:tcW w:w="709" w:type="dxa"/>
          </w:tcPr>
          <w:p w14:paraId="118BABC0"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6.8.</w:t>
            </w:r>
          </w:p>
        </w:tc>
        <w:tc>
          <w:tcPr>
            <w:tcW w:w="4961" w:type="dxa"/>
          </w:tcPr>
          <w:p w14:paraId="3648AF3B"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 xml:space="preserve">PLG052, Pėdžių k., </w:t>
            </w:r>
            <w:proofErr w:type="spellStart"/>
            <w:r w:rsidRPr="000628EF">
              <w:rPr>
                <w:color w:val="000000"/>
                <w:szCs w:val="24"/>
                <w:lang w:eastAsia="zh-CN"/>
              </w:rPr>
              <w:t>Barupės</w:t>
            </w:r>
            <w:proofErr w:type="spellEnd"/>
            <w:r w:rsidRPr="000628EF">
              <w:rPr>
                <w:color w:val="000000"/>
                <w:szCs w:val="24"/>
                <w:lang w:eastAsia="zh-CN"/>
              </w:rPr>
              <w:t xml:space="preserve"> g. kapitalinio remonto projekto parengimas</w:t>
            </w:r>
          </w:p>
        </w:tc>
        <w:tc>
          <w:tcPr>
            <w:tcW w:w="2410" w:type="dxa"/>
          </w:tcPr>
          <w:p w14:paraId="1D77330B" w14:textId="77777777" w:rsidR="00CD2BD2" w:rsidRPr="000628EF" w:rsidRDefault="00CD2BD2" w:rsidP="0064543D">
            <w:pPr>
              <w:overflowPunct w:val="0"/>
              <w:autoSpaceDE w:val="0"/>
              <w:autoSpaceDN w:val="0"/>
              <w:adjustRightInd w:val="0"/>
              <w:jc w:val="center"/>
              <w:rPr>
                <w:color w:val="000000"/>
                <w:szCs w:val="24"/>
                <w:lang w:val="fr-FR" w:eastAsia="zh-CN"/>
              </w:rPr>
            </w:pPr>
            <w:proofErr w:type="spellStart"/>
            <w:r w:rsidRPr="000628EF">
              <w:rPr>
                <w:color w:val="000000"/>
                <w:szCs w:val="24"/>
                <w:lang w:val="fr-FR" w:eastAsia="zh-CN"/>
              </w:rPr>
              <w:t>Inžinerinės</w:t>
            </w:r>
            <w:proofErr w:type="spellEnd"/>
            <w:r w:rsidRPr="000628EF">
              <w:rPr>
                <w:color w:val="000000"/>
                <w:szCs w:val="24"/>
                <w:lang w:val="fr-FR" w:eastAsia="zh-CN"/>
              </w:rPr>
              <w:t xml:space="preserve"> </w:t>
            </w:r>
            <w:proofErr w:type="spellStart"/>
            <w:r w:rsidRPr="000628EF">
              <w:rPr>
                <w:color w:val="000000"/>
                <w:szCs w:val="24"/>
                <w:lang w:val="fr-FR" w:eastAsia="zh-CN"/>
              </w:rPr>
              <w:t>paslaugos</w:t>
            </w:r>
            <w:proofErr w:type="spellEnd"/>
          </w:p>
        </w:tc>
        <w:tc>
          <w:tcPr>
            <w:tcW w:w="1559" w:type="dxa"/>
          </w:tcPr>
          <w:p w14:paraId="00EDE0DA"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19,500</w:t>
            </w:r>
          </w:p>
        </w:tc>
      </w:tr>
      <w:tr w:rsidR="00CD2BD2" w:rsidRPr="000628EF" w14:paraId="7453D3BA" w14:textId="77777777" w:rsidTr="00EA412A">
        <w:tc>
          <w:tcPr>
            <w:tcW w:w="709" w:type="dxa"/>
          </w:tcPr>
          <w:p w14:paraId="2DFA3255"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6.9.</w:t>
            </w:r>
          </w:p>
        </w:tc>
        <w:tc>
          <w:tcPr>
            <w:tcW w:w="4961" w:type="dxa"/>
          </w:tcPr>
          <w:p w14:paraId="7269C270"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val="pt-BR" w:eastAsia="zh-CN"/>
              </w:rPr>
              <w:t xml:space="preserve">PLG030, Medekšių k., Veteranų g. </w:t>
            </w:r>
            <w:r w:rsidRPr="000628EF">
              <w:rPr>
                <w:color w:val="000000"/>
                <w:szCs w:val="24"/>
                <w:lang w:eastAsia="zh-CN"/>
              </w:rPr>
              <w:t>kapitalinio remonto projekto parengimas</w:t>
            </w:r>
          </w:p>
        </w:tc>
        <w:tc>
          <w:tcPr>
            <w:tcW w:w="2410" w:type="dxa"/>
          </w:tcPr>
          <w:p w14:paraId="5E55418A" w14:textId="77777777" w:rsidR="00CD2BD2" w:rsidRPr="000628EF" w:rsidRDefault="00CD2BD2" w:rsidP="0064543D">
            <w:pPr>
              <w:overflowPunct w:val="0"/>
              <w:autoSpaceDE w:val="0"/>
              <w:autoSpaceDN w:val="0"/>
              <w:adjustRightInd w:val="0"/>
              <w:jc w:val="center"/>
              <w:rPr>
                <w:color w:val="000000"/>
                <w:szCs w:val="24"/>
                <w:lang w:val="fr-FR" w:eastAsia="zh-CN"/>
              </w:rPr>
            </w:pPr>
            <w:proofErr w:type="spellStart"/>
            <w:r w:rsidRPr="000628EF">
              <w:rPr>
                <w:color w:val="000000"/>
                <w:szCs w:val="24"/>
                <w:lang w:val="fr-FR" w:eastAsia="zh-CN"/>
              </w:rPr>
              <w:t>Inžinerinės</w:t>
            </w:r>
            <w:proofErr w:type="spellEnd"/>
            <w:r w:rsidRPr="000628EF">
              <w:rPr>
                <w:color w:val="000000"/>
                <w:szCs w:val="24"/>
                <w:lang w:val="fr-FR" w:eastAsia="zh-CN"/>
              </w:rPr>
              <w:t xml:space="preserve"> paslaugos</w:t>
            </w:r>
          </w:p>
        </w:tc>
        <w:tc>
          <w:tcPr>
            <w:tcW w:w="1559" w:type="dxa"/>
          </w:tcPr>
          <w:p w14:paraId="07C038E8"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17,500</w:t>
            </w:r>
          </w:p>
        </w:tc>
      </w:tr>
      <w:tr w:rsidR="00CD2BD2" w:rsidRPr="000628EF" w14:paraId="19D55502" w14:textId="77777777" w:rsidTr="00EA412A">
        <w:tc>
          <w:tcPr>
            <w:tcW w:w="8084" w:type="dxa"/>
            <w:gridSpan w:val="3"/>
          </w:tcPr>
          <w:p w14:paraId="4EEE704B" w14:textId="77777777" w:rsidR="00CD2BD2" w:rsidRPr="000628EF" w:rsidRDefault="00CD2BD2" w:rsidP="0064543D">
            <w:pPr>
              <w:overflowPunct w:val="0"/>
              <w:autoSpaceDE w:val="0"/>
              <w:autoSpaceDN w:val="0"/>
              <w:adjustRightInd w:val="0"/>
              <w:rPr>
                <w:b/>
                <w:color w:val="000000"/>
                <w:szCs w:val="24"/>
                <w:lang w:eastAsia="zh-CN"/>
              </w:rPr>
            </w:pPr>
            <w:r w:rsidRPr="000628EF">
              <w:rPr>
                <w:b/>
                <w:color w:val="000000"/>
                <w:szCs w:val="24"/>
                <w:lang w:eastAsia="zh-CN"/>
              </w:rPr>
              <w:t xml:space="preserve">                                                                                                                                     Iš viso:</w:t>
            </w:r>
          </w:p>
        </w:tc>
        <w:tc>
          <w:tcPr>
            <w:tcW w:w="1559" w:type="dxa"/>
          </w:tcPr>
          <w:p w14:paraId="2C56D27A" w14:textId="77777777" w:rsidR="00CD2BD2" w:rsidRPr="000628EF" w:rsidRDefault="00CD2BD2" w:rsidP="0064543D">
            <w:pPr>
              <w:overflowPunct w:val="0"/>
              <w:autoSpaceDE w:val="0"/>
              <w:autoSpaceDN w:val="0"/>
              <w:adjustRightInd w:val="0"/>
              <w:jc w:val="center"/>
              <w:rPr>
                <w:b/>
                <w:color w:val="000000"/>
                <w:szCs w:val="24"/>
                <w:lang w:eastAsia="zh-CN"/>
              </w:rPr>
            </w:pPr>
            <w:r w:rsidRPr="000628EF">
              <w:rPr>
                <w:b/>
                <w:color w:val="000000"/>
                <w:szCs w:val="24"/>
                <w:lang w:eastAsia="zh-CN"/>
              </w:rPr>
              <w:t>257,940</w:t>
            </w:r>
          </w:p>
        </w:tc>
      </w:tr>
      <w:tr w:rsidR="00C9545F" w:rsidRPr="000628EF" w14:paraId="2A8691BF" w14:textId="77777777" w:rsidTr="00EA412A">
        <w:tc>
          <w:tcPr>
            <w:tcW w:w="709" w:type="dxa"/>
          </w:tcPr>
          <w:p w14:paraId="4340B025" w14:textId="37452778" w:rsidR="00C9545F" w:rsidRPr="000628EF" w:rsidRDefault="00C9545F" w:rsidP="0064543D">
            <w:pPr>
              <w:overflowPunct w:val="0"/>
              <w:autoSpaceDE w:val="0"/>
              <w:autoSpaceDN w:val="0"/>
              <w:adjustRightInd w:val="0"/>
              <w:rPr>
                <w:bCs/>
                <w:color w:val="000000"/>
                <w:szCs w:val="24"/>
                <w:lang w:eastAsia="zh-CN"/>
              </w:rPr>
            </w:pPr>
            <w:bookmarkStart w:id="16" w:name="_Hlk32303186"/>
            <w:bookmarkStart w:id="17" w:name="_Hlk223096152"/>
            <w:r w:rsidRPr="000628EF">
              <w:rPr>
                <w:bCs/>
                <w:color w:val="000000"/>
                <w:szCs w:val="24"/>
                <w:lang w:eastAsia="zh-CN"/>
              </w:rPr>
              <w:t xml:space="preserve">7. </w:t>
            </w:r>
          </w:p>
        </w:tc>
        <w:tc>
          <w:tcPr>
            <w:tcW w:w="4961" w:type="dxa"/>
          </w:tcPr>
          <w:p w14:paraId="23B25249" w14:textId="7307FFFB" w:rsidR="00C9545F" w:rsidRPr="000628EF" w:rsidRDefault="00C9545F" w:rsidP="0064543D">
            <w:pPr>
              <w:overflowPunct w:val="0"/>
              <w:autoSpaceDE w:val="0"/>
              <w:autoSpaceDN w:val="0"/>
              <w:adjustRightInd w:val="0"/>
              <w:rPr>
                <w:b/>
                <w:color w:val="000000"/>
                <w:szCs w:val="24"/>
                <w:lang w:eastAsia="zh-CN"/>
              </w:rPr>
            </w:pPr>
            <w:r w:rsidRPr="000628EF">
              <w:rPr>
                <w:b/>
                <w:color w:val="000000"/>
                <w:szCs w:val="24"/>
                <w:lang w:eastAsia="zh-CN"/>
              </w:rPr>
              <w:t>Pernaravos seniūnija</w:t>
            </w:r>
          </w:p>
        </w:tc>
        <w:tc>
          <w:tcPr>
            <w:tcW w:w="2410" w:type="dxa"/>
          </w:tcPr>
          <w:p w14:paraId="282AFA88" w14:textId="58795F0F" w:rsidR="00C9545F" w:rsidRPr="000628EF" w:rsidRDefault="00C9545F" w:rsidP="0064543D">
            <w:pPr>
              <w:overflowPunct w:val="0"/>
              <w:autoSpaceDE w:val="0"/>
              <w:autoSpaceDN w:val="0"/>
              <w:adjustRightInd w:val="0"/>
              <w:jc w:val="center"/>
              <w:rPr>
                <w:b/>
                <w:color w:val="000000"/>
                <w:szCs w:val="24"/>
                <w:lang w:eastAsia="zh-CN"/>
              </w:rPr>
            </w:pPr>
          </w:p>
        </w:tc>
        <w:tc>
          <w:tcPr>
            <w:tcW w:w="1559" w:type="dxa"/>
          </w:tcPr>
          <w:p w14:paraId="13D9EDDA" w14:textId="77777777" w:rsidR="00C9545F" w:rsidRPr="000628EF" w:rsidRDefault="00C9545F" w:rsidP="0064543D">
            <w:pPr>
              <w:overflowPunct w:val="0"/>
              <w:autoSpaceDE w:val="0"/>
              <w:autoSpaceDN w:val="0"/>
              <w:adjustRightInd w:val="0"/>
              <w:jc w:val="center"/>
              <w:rPr>
                <w:b/>
                <w:color w:val="000000"/>
                <w:szCs w:val="24"/>
                <w:lang w:eastAsia="zh-CN"/>
              </w:rPr>
            </w:pPr>
          </w:p>
        </w:tc>
      </w:tr>
      <w:tr w:rsidR="00CD2BD2" w:rsidRPr="000628EF" w14:paraId="69A602AE" w14:textId="77777777" w:rsidTr="00EA412A">
        <w:tc>
          <w:tcPr>
            <w:tcW w:w="709" w:type="dxa"/>
          </w:tcPr>
          <w:p w14:paraId="07922628"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7.1.</w:t>
            </w:r>
          </w:p>
        </w:tc>
        <w:tc>
          <w:tcPr>
            <w:tcW w:w="4961" w:type="dxa"/>
          </w:tcPr>
          <w:p w14:paraId="0CCE70E0"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Seniūnijos keliai ir gatvės su žvyro danga (žvyravimas)</w:t>
            </w:r>
          </w:p>
        </w:tc>
        <w:tc>
          <w:tcPr>
            <w:tcW w:w="2410" w:type="dxa"/>
          </w:tcPr>
          <w:p w14:paraId="66CCF885"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Priežiūra</w:t>
            </w:r>
          </w:p>
        </w:tc>
        <w:tc>
          <w:tcPr>
            <w:tcW w:w="1559" w:type="dxa"/>
          </w:tcPr>
          <w:p w14:paraId="6066FA87"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6,590</w:t>
            </w:r>
          </w:p>
        </w:tc>
      </w:tr>
      <w:tr w:rsidR="00CD2BD2" w:rsidRPr="000628EF" w14:paraId="3D4FA285" w14:textId="77777777" w:rsidTr="00EA412A">
        <w:tc>
          <w:tcPr>
            <w:tcW w:w="709" w:type="dxa"/>
          </w:tcPr>
          <w:p w14:paraId="20C1ADCC"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7.2.</w:t>
            </w:r>
          </w:p>
        </w:tc>
        <w:tc>
          <w:tcPr>
            <w:tcW w:w="4961" w:type="dxa"/>
          </w:tcPr>
          <w:p w14:paraId="413523C1"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Seniūnijos keliai ir gatvės su asfaltbetonio danga  (</w:t>
            </w:r>
            <w:proofErr w:type="spellStart"/>
            <w:r w:rsidRPr="000628EF">
              <w:rPr>
                <w:color w:val="000000"/>
                <w:szCs w:val="24"/>
                <w:lang w:eastAsia="zh-CN"/>
              </w:rPr>
              <w:t>išdaužų</w:t>
            </w:r>
            <w:proofErr w:type="spellEnd"/>
            <w:r w:rsidRPr="000628EF">
              <w:rPr>
                <w:color w:val="000000"/>
                <w:szCs w:val="24"/>
                <w:lang w:eastAsia="zh-CN"/>
              </w:rPr>
              <w:t xml:space="preserve"> užtaisymas)</w:t>
            </w:r>
          </w:p>
        </w:tc>
        <w:tc>
          <w:tcPr>
            <w:tcW w:w="2410" w:type="dxa"/>
          </w:tcPr>
          <w:p w14:paraId="2EA9893E"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 xml:space="preserve">Priežiūra   </w:t>
            </w:r>
          </w:p>
        </w:tc>
        <w:tc>
          <w:tcPr>
            <w:tcW w:w="1559" w:type="dxa"/>
          </w:tcPr>
          <w:p w14:paraId="3902D91B"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10,668</w:t>
            </w:r>
          </w:p>
        </w:tc>
      </w:tr>
      <w:tr w:rsidR="00CD2BD2" w:rsidRPr="000628EF" w14:paraId="1F7180D0" w14:textId="77777777" w:rsidTr="00EA412A">
        <w:trPr>
          <w:trHeight w:val="512"/>
        </w:trPr>
        <w:tc>
          <w:tcPr>
            <w:tcW w:w="709" w:type="dxa"/>
          </w:tcPr>
          <w:p w14:paraId="331AAD9F"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7.3.</w:t>
            </w:r>
          </w:p>
        </w:tc>
        <w:tc>
          <w:tcPr>
            <w:tcW w:w="4961" w:type="dxa"/>
            <w:vAlign w:val="center"/>
          </w:tcPr>
          <w:p w14:paraId="2183766B"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PRG013, Paaluonio k., Aluonos g. asfaltbetonio dangos atnaujinimas</w:t>
            </w:r>
            <w:r w:rsidRPr="000628EF">
              <w:rPr>
                <w:bCs/>
                <w:color w:val="000000"/>
                <w:szCs w:val="24"/>
                <w:lang w:val="pt-BR" w:eastAsia="zh-CN"/>
              </w:rPr>
              <w:t xml:space="preserve"> </w:t>
            </w:r>
          </w:p>
        </w:tc>
        <w:tc>
          <w:tcPr>
            <w:tcW w:w="2410" w:type="dxa"/>
          </w:tcPr>
          <w:p w14:paraId="4B62AF8D"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Paprastasis remontas</w:t>
            </w:r>
          </w:p>
        </w:tc>
        <w:tc>
          <w:tcPr>
            <w:tcW w:w="1559" w:type="dxa"/>
          </w:tcPr>
          <w:p w14:paraId="23F59568"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26,500</w:t>
            </w:r>
          </w:p>
        </w:tc>
      </w:tr>
      <w:tr w:rsidR="00CD2BD2" w:rsidRPr="000628EF" w14:paraId="5E7F56D0" w14:textId="77777777" w:rsidTr="00EA412A">
        <w:trPr>
          <w:trHeight w:val="512"/>
        </w:trPr>
        <w:tc>
          <w:tcPr>
            <w:tcW w:w="709" w:type="dxa"/>
          </w:tcPr>
          <w:p w14:paraId="606770B8"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7.4.</w:t>
            </w:r>
          </w:p>
        </w:tc>
        <w:tc>
          <w:tcPr>
            <w:tcW w:w="4961" w:type="dxa"/>
            <w:vAlign w:val="center"/>
          </w:tcPr>
          <w:p w14:paraId="7B5C35C8"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PRG010, Langakių k., Rasų g. asfaltbetonio dangos atnaujinimas</w:t>
            </w:r>
            <w:r w:rsidRPr="000628EF">
              <w:rPr>
                <w:bCs/>
                <w:color w:val="000000"/>
                <w:szCs w:val="24"/>
                <w:lang w:val="pt-BR" w:eastAsia="zh-CN"/>
              </w:rPr>
              <w:t xml:space="preserve"> </w:t>
            </w:r>
          </w:p>
        </w:tc>
        <w:tc>
          <w:tcPr>
            <w:tcW w:w="2410" w:type="dxa"/>
          </w:tcPr>
          <w:p w14:paraId="1B882BED"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Paprastasis remontas</w:t>
            </w:r>
          </w:p>
        </w:tc>
        <w:tc>
          <w:tcPr>
            <w:tcW w:w="1559" w:type="dxa"/>
          </w:tcPr>
          <w:p w14:paraId="5209D6B9"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20,300</w:t>
            </w:r>
          </w:p>
        </w:tc>
      </w:tr>
      <w:tr w:rsidR="00CD2BD2" w:rsidRPr="000628EF" w14:paraId="41A8ECE9" w14:textId="77777777" w:rsidTr="00EA412A">
        <w:trPr>
          <w:trHeight w:val="512"/>
        </w:trPr>
        <w:tc>
          <w:tcPr>
            <w:tcW w:w="709" w:type="dxa"/>
          </w:tcPr>
          <w:p w14:paraId="56326112"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7.5.</w:t>
            </w:r>
          </w:p>
        </w:tc>
        <w:tc>
          <w:tcPr>
            <w:tcW w:w="4961" w:type="dxa"/>
            <w:vAlign w:val="center"/>
          </w:tcPr>
          <w:p w14:paraId="65C2E4E0"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 xml:space="preserve">PRG019, </w:t>
            </w:r>
            <w:proofErr w:type="spellStart"/>
            <w:r w:rsidRPr="000628EF">
              <w:rPr>
                <w:color w:val="000000"/>
                <w:szCs w:val="24"/>
                <w:lang w:eastAsia="zh-CN"/>
              </w:rPr>
              <w:t>Pelutavos</w:t>
            </w:r>
            <w:proofErr w:type="spellEnd"/>
            <w:r w:rsidRPr="000628EF">
              <w:rPr>
                <w:color w:val="000000"/>
                <w:szCs w:val="24"/>
                <w:lang w:eastAsia="zh-CN"/>
              </w:rPr>
              <w:t xml:space="preserve"> k., Gėlių g. asfaltbetonio dangos atnaujinimas</w:t>
            </w:r>
            <w:r w:rsidRPr="000628EF">
              <w:rPr>
                <w:bCs/>
                <w:color w:val="000000"/>
                <w:szCs w:val="24"/>
                <w:lang w:val="pt-BR" w:eastAsia="zh-CN"/>
              </w:rPr>
              <w:t xml:space="preserve"> </w:t>
            </w:r>
          </w:p>
        </w:tc>
        <w:tc>
          <w:tcPr>
            <w:tcW w:w="2410" w:type="dxa"/>
          </w:tcPr>
          <w:p w14:paraId="00D35074"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Paprastasis remontas</w:t>
            </w:r>
          </w:p>
        </w:tc>
        <w:tc>
          <w:tcPr>
            <w:tcW w:w="1559" w:type="dxa"/>
          </w:tcPr>
          <w:p w14:paraId="45C214E8"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17,600</w:t>
            </w:r>
          </w:p>
        </w:tc>
      </w:tr>
      <w:tr w:rsidR="00CD2BD2" w:rsidRPr="000628EF" w14:paraId="6C7F498E" w14:textId="77777777" w:rsidTr="00EA412A">
        <w:trPr>
          <w:trHeight w:val="512"/>
        </w:trPr>
        <w:tc>
          <w:tcPr>
            <w:tcW w:w="709" w:type="dxa"/>
          </w:tcPr>
          <w:p w14:paraId="089589C7"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7.6.</w:t>
            </w:r>
          </w:p>
        </w:tc>
        <w:tc>
          <w:tcPr>
            <w:tcW w:w="4961" w:type="dxa"/>
            <w:vAlign w:val="center"/>
          </w:tcPr>
          <w:p w14:paraId="6BD356AE" w14:textId="527D4A3C" w:rsidR="00CD2BD2" w:rsidRPr="000628EF" w:rsidRDefault="00CD2BD2" w:rsidP="0064543D">
            <w:pPr>
              <w:overflowPunct w:val="0"/>
              <w:autoSpaceDE w:val="0"/>
              <w:autoSpaceDN w:val="0"/>
              <w:adjustRightInd w:val="0"/>
              <w:rPr>
                <w:color w:val="000000"/>
                <w:szCs w:val="24"/>
                <w:lang w:eastAsia="zh-CN"/>
              </w:rPr>
            </w:pPr>
            <w:r w:rsidRPr="000628EF">
              <w:rPr>
                <w:bCs/>
                <w:color w:val="000000"/>
                <w:szCs w:val="24"/>
                <w:lang w:val="pt-BR" w:eastAsia="zh-CN"/>
              </w:rPr>
              <w:t xml:space="preserve">PR-21, </w:t>
            </w:r>
            <w:r w:rsidR="00625D27">
              <w:rPr>
                <w:bCs/>
                <w:color w:val="000000"/>
                <w:szCs w:val="24"/>
                <w:lang w:val="pt-BR" w:eastAsia="zh-CN"/>
              </w:rPr>
              <w:t>p</w:t>
            </w:r>
            <w:r w:rsidRPr="000628EF">
              <w:rPr>
                <w:bCs/>
                <w:color w:val="000000"/>
                <w:szCs w:val="24"/>
                <w:lang w:val="pt-BR" w:eastAsia="zh-CN"/>
              </w:rPr>
              <w:t>rivažiavimo</w:t>
            </w:r>
            <w:r w:rsidR="00625D27">
              <w:rPr>
                <w:bCs/>
                <w:color w:val="000000"/>
                <w:szCs w:val="24"/>
                <w:lang w:val="pt-BR" w:eastAsia="zh-CN"/>
              </w:rPr>
              <w:t xml:space="preserve"> kelias</w:t>
            </w:r>
            <w:r w:rsidRPr="000628EF">
              <w:rPr>
                <w:bCs/>
                <w:color w:val="000000"/>
                <w:szCs w:val="24"/>
                <w:lang w:val="pt-BR" w:eastAsia="zh-CN"/>
              </w:rPr>
              <w:t xml:space="preserve"> nuo VRK Nr. 2032 iki Pelutavos k., Gėlių g. </w:t>
            </w:r>
            <w:r w:rsidRPr="000628EF">
              <w:rPr>
                <w:color w:val="000000"/>
                <w:szCs w:val="24"/>
                <w:lang w:eastAsia="zh-CN"/>
              </w:rPr>
              <w:t>asfaltbetonio dangos atnaujinimas</w:t>
            </w:r>
          </w:p>
        </w:tc>
        <w:tc>
          <w:tcPr>
            <w:tcW w:w="2410" w:type="dxa"/>
          </w:tcPr>
          <w:p w14:paraId="25B144AD"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Paprastasis remontas</w:t>
            </w:r>
          </w:p>
        </w:tc>
        <w:tc>
          <w:tcPr>
            <w:tcW w:w="1559" w:type="dxa"/>
          </w:tcPr>
          <w:p w14:paraId="1CA4773E"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10,200</w:t>
            </w:r>
          </w:p>
        </w:tc>
      </w:tr>
      <w:bookmarkEnd w:id="16"/>
      <w:tr w:rsidR="00CD2BD2" w:rsidRPr="000628EF" w14:paraId="7E93CC87" w14:textId="77777777" w:rsidTr="00EA412A">
        <w:trPr>
          <w:trHeight w:val="333"/>
        </w:trPr>
        <w:tc>
          <w:tcPr>
            <w:tcW w:w="709" w:type="dxa"/>
          </w:tcPr>
          <w:p w14:paraId="6A35CA17"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7.7.</w:t>
            </w:r>
          </w:p>
        </w:tc>
        <w:tc>
          <w:tcPr>
            <w:tcW w:w="4961" w:type="dxa"/>
            <w:vAlign w:val="center"/>
          </w:tcPr>
          <w:p w14:paraId="2C96B7C9" w14:textId="77777777" w:rsidR="00CD2BD2" w:rsidRPr="000628EF" w:rsidRDefault="00CD2BD2" w:rsidP="0064543D">
            <w:pPr>
              <w:overflowPunct w:val="0"/>
              <w:autoSpaceDE w:val="0"/>
              <w:autoSpaceDN w:val="0"/>
              <w:adjustRightInd w:val="0"/>
              <w:rPr>
                <w:bCs/>
                <w:color w:val="000000"/>
                <w:szCs w:val="24"/>
                <w:lang w:val="pt-BR" w:eastAsia="zh-CN"/>
              </w:rPr>
            </w:pPr>
            <w:r w:rsidRPr="000628EF">
              <w:rPr>
                <w:bCs/>
                <w:color w:val="000000"/>
                <w:szCs w:val="24"/>
                <w:lang w:val="pt-BR" w:eastAsia="zh-CN"/>
              </w:rPr>
              <w:t xml:space="preserve">PRG023, Pernarava, Gegužių g. </w:t>
            </w:r>
            <w:r w:rsidRPr="000628EF">
              <w:rPr>
                <w:color w:val="000000"/>
                <w:szCs w:val="24"/>
                <w:lang w:eastAsia="zh-CN"/>
              </w:rPr>
              <w:t>asfaltbetonio dangos atnaujinimas</w:t>
            </w:r>
          </w:p>
        </w:tc>
        <w:tc>
          <w:tcPr>
            <w:tcW w:w="2410" w:type="dxa"/>
          </w:tcPr>
          <w:p w14:paraId="2D157549"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 xml:space="preserve">Paprastasis remontas </w:t>
            </w:r>
          </w:p>
        </w:tc>
        <w:tc>
          <w:tcPr>
            <w:tcW w:w="1559" w:type="dxa"/>
          </w:tcPr>
          <w:p w14:paraId="2B412E23"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24,500</w:t>
            </w:r>
          </w:p>
        </w:tc>
      </w:tr>
      <w:tr w:rsidR="00CD2BD2" w:rsidRPr="000628EF" w14:paraId="566F9EC5" w14:textId="77777777" w:rsidTr="00EA412A">
        <w:tc>
          <w:tcPr>
            <w:tcW w:w="8084" w:type="dxa"/>
            <w:gridSpan w:val="3"/>
          </w:tcPr>
          <w:p w14:paraId="071A52C1" w14:textId="77777777" w:rsidR="00CD2BD2" w:rsidRPr="000628EF" w:rsidRDefault="00CD2BD2" w:rsidP="0064543D">
            <w:pPr>
              <w:overflowPunct w:val="0"/>
              <w:autoSpaceDE w:val="0"/>
              <w:autoSpaceDN w:val="0"/>
              <w:adjustRightInd w:val="0"/>
              <w:rPr>
                <w:b/>
                <w:color w:val="000000"/>
                <w:szCs w:val="24"/>
                <w:lang w:eastAsia="zh-CN"/>
              </w:rPr>
            </w:pPr>
            <w:r w:rsidRPr="000628EF">
              <w:rPr>
                <w:b/>
                <w:color w:val="000000"/>
                <w:szCs w:val="24"/>
                <w:lang w:eastAsia="zh-CN"/>
              </w:rPr>
              <w:t xml:space="preserve">                                                                                                                                     Iš viso:</w:t>
            </w:r>
          </w:p>
        </w:tc>
        <w:tc>
          <w:tcPr>
            <w:tcW w:w="1559" w:type="dxa"/>
          </w:tcPr>
          <w:p w14:paraId="17E56565" w14:textId="77777777" w:rsidR="00CD2BD2" w:rsidRPr="000628EF" w:rsidRDefault="00CD2BD2" w:rsidP="0064543D">
            <w:pPr>
              <w:overflowPunct w:val="0"/>
              <w:autoSpaceDE w:val="0"/>
              <w:autoSpaceDN w:val="0"/>
              <w:adjustRightInd w:val="0"/>
              <w:jc w:val="center"/>
              <w:rPr>
                <w:b/>
                <w:color w:val="000000"/>
                <w:szCs w:val="24"/>
                <w:lang w:eastAsia="zh-CN"/>
              </w:rPr>
            </w:pPr>
            <w:r w:rsidRPr="000628EF">
              <w:rPr>
                <w:b/>
                <w:color w:val="000000"/>
                <w:szCs w:val="24"/>
                <w:lang w:eastAsia="zh-CN"/>
              </w:rPr>
              <w:t>116,358</w:t>
            </w:r>
          </w:p>
        </w:tc>
      </w:tr>
      <w:tr w:rsidR="00A05895" w:rsidRPr="000628EF" w14:paraId="234C2750" w14:textId="77777777" w:rsidTr="00EA412A">
        <w:tc>
          <w:tcPr>
            <w:tcW w:w="709" w:type="dxa"/>
          </w:tcPr>
          <w:p w14:paraId="016E82D2" w14:textId="43897B8E" w:rsidR="00A05895" w:rsidRPr="000628EF" w:rsidRDefault="00A05895" w:rsidP="0064543D">
            <w:pPr>
              <w:overflowPunct w:val="0"/>
              <w:autoSpaceDE w:val="0"/>
              <w:autoSpaceDN w:val="0"/>
              <w:adjustRightInd w:val="0"/>
              <w:rPr>
                <w:bCs/>
                <w:color w:val="000000"/>
                <w:szCs w:val="24"/>
                <w:lang w:eastAsia="zh-CN"/>
              </w:rPr>
            </w:pPr>
            <w:bookmarkStart w:id="18" w:name="_Hlk6411322"/>
            <w:bookmarkEnd w:id="17"/>
            <w:r w:rsidRPr="000628EF">
              <w:rPr>
                <w:bCs/>
                <w:color w:val="000000"/>
                <w:szCs w:val="24"/>
                <w:lang w:eastAsia="zh-CN"/>
              </w:rPr>
              <w:t xml:space="preserve">8. </w:t>
            </w:r>
          </w:p>
        </w:tc>
        <w:tc>
          <w:tcPr>
            <w:tcW w:w="4961" w:type="dxa"/>
          </w:tcPr>
          <w:p w14:paraId="079D51B0" w14:textId="0C55C1BE" w:rsidR="00A05895" w:rsidRPr="000628EF" w:rsidRDefault="00A05895" w:rsidP="0064543D">
            <w:pPr>
              <w:overflowPunct w:val="0"/>
              <w:autoSpaceDE w:val="0"/>
              <w:autoSpaceDN w:val="0"/>
              <w:adjustRightInd w:val="0"/>
              <w:rPr>
                <w:b/>
                <w:color w:val="000000"/>
                <w:szCs w:val="24"/>
                <w:lang w:eastAsia="zh-CN"/>
              </w:rPr>
            </w:pPr>
            <w:r w:rsidRPr="000628EF">
              <w:rPr>
                <w:b/>
                <w:color w:val="000000"/>
                <w:szCs w:val="24"/>
                <w:lang w:eastAsia="zh-CN"/>
              </w:rPr>
              <w:t>Surviliškio seniūnija</w:t>
            </w:r>
          </w:p>
        </w:tc>
        <w:tc>
          <w:tcPr>
            <w:tcW w:w="2410" w:type="dxa"/>
          </w:tcPr>
          <w:p w14:paraId="132AC58F" w14:textId="0503E4D5" w:rsidR="00A05895" w:rsidRPr="000628EF" w:rsidRDefault="00A05895" w:rsidP="0064543D">
            <w:pPr>
              <w:overflowPunct w:val="0"/>
              <w:autoSpaceDE w:val="0"/>
              <w:autoSpaceDN w:val="0"/>
              <w:adjustRightInd w:val="0"/>
              <w:jc w:val="center"/>
              <w:rPr>
                <w:b/>
                <w:color w:val="000000"/>
                <w:szCs w:val="24"/>
                <w:lang w:eastAsia="zh-CN"/>
              </w:rPr>
            </w:pPr>
          </w:p>
        </w:tc>
        <w:tc>
          <w:tcPr>
            <w:tcW w:w="1559" w:type="dxa"/>
          </w:tcPr>
          <w:p w14:paraId="6AE9B831" w14:textId="77777777" w:rsidR="00A05895" w:rsidRPr="000628EF" w:rsidRDefault="00A05895" w:rsidP="0064543D">
            <w:pPr>
              <w:overflowPunct w:val="0"/>
              <w:autoSpaceDE w:val="0"/>
              <w:autoSpaceDN w:val="0"/>
              <w:adjustRightInd w:val="0"/>
              <w:jc w:val="center"/>
              <w:rPr>
                <w:b/>
                <w:color w:val="000000"/>
                <w:szCs w:val="24"/>
                <w:lang w:eastAsia="zh-CN"/>
              </w:rPr>
            </w:pPr>
          </w:p>
        </w:tc>
      </w:tr>
      <w:tr w:rsidR="00CD2BD2" w:rsidRPr="000628EF" w14:paraId="181DA828" w14:textId="77777777" w:rsidTr="00EA412A">
        <w:tc>
          <w:tcPr>
            <w:tcW w:w="709" w:type="dxa"/>
          </w:tcPr>
          <w:p w14:paraId="3B8CF71D"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8.1.</w:t>
            </w:r>
          </w:p>
        </w:tc>
        <w:tc>
          <w:tcPr>
            <w:tcW w:w="4961" w:type="dxa"/>
          </w:tcPr>
          <w:p w14:paraId="29F0DF37"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Seniūnijos keliai ir gatvės su žvyro danga (žvyravimas)</w:t>
            </w:r>
          </w:p>
        </w:tc>
        <w:tc>
          <w:tcPr>
            <w:tcW w:w="2410" w:type="dxa"/>
          </w:tcPr>
          <w:p w14:paraId="18B005FE"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Priežiūra</w:t>
            </w:r>
          </w:p>
        </w:tc>
        <w:tc>
          <w:tcPr>
            <w:tcW w:w="1559" w:type="dxa"/>
          </w:tcPr>
          <w:p w14:paraId="33E29FEA"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10,581</w:t>
            </w:r>
          </w:p>
        </w:tc>
      </w:tr>
      <w:tr w:rsidR="00CD2BD2" w:rsidRPr="000628EF" w14:paraId="40A36616" w14:textId="77777777" w:rsidTr="00EA412A">
        <w:tc>
          <w:tcPr>
            <w:tcW w:w="709" w:type="dxa"/>
          </w:tcPr>
          <w:p w14:paraId="44C8B955" w14:textId="128DB00B"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8.</w:t>
            </w:r>
            <w:r w:rsidR="004538F6">
              <w:rPr>
                <w:color w:val="000000"/>
                <w:szCs w:val="24"/>
                <w:lang w:eastAsia="zh-CN"/>
              </w:rPr>
              <w:t>2</w:t>
            </w:r>
            <w:r w:rsidRPr="000628EF">
              <w:rPr>
                <w:color w:val="000000"/>
                <w:szCs w:val="24"/>
                <w:lang w:eastAsia="zh-CN"/>
              </w:rPr>
              <w:t>.</w:t>
            </w:r>
          </w:p>
        </w:tc>
        <w:tc>
          <w:tcPr>
            <w:tcW w:w="4961" w:type="dxa"/>
          </w:tcPr>
          <w:p w14:paraId="637AD18F" w14:textId="77777777" w:rsidR="00CD2BD2" w:rsidRPr="000628EF" w:rsidRDefault="00CD2BD2" w:rsidP="0064543D">
            <w:pPr>
              <w:overflowPunct w:val="0"/>
              <w:autoSpaceDE w:val="0"/>
              <w:autoSpaceDN w:val="0"/>
              <w:adjustRightInd w:val="0"/>
              <w:rPr>
                <w:color w:val="000000"/>
                <w:szCs w:val="24"/>
                <w:lang w:eastAsia="zh-CN"/>
              </w:rPr>
            </w:pPr>
            <w:r w:rsidRPr="000628EF">
              <w:rPr>
                <w:bCs/>
                <w:color w:val="000000"/>
                <w:szCs w:val="24"/>
                <w:lang w:val="pt-BR" w:eastAsia="zh-CN"/>
              </w:rPr>
              <w:t>SRG009, Kalnaberžės k., Liepų g. pralaidos</w:t>
            </w:r>
          </w:p>
        </w:tc>
        <w:tc>
          <w:tcPr>
            <w:tcW w:w="2410" w:type="dxa"/>
          </w:tcPr>
          <w:p w14:paraId="79C6596D"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Paprastasis remontas</w:t>
            </w:r>
          </w:p>
        </w:tc>
        <w:tc>
          <w:tcPr>
            <w:tcW w:w="1559" w:type="dxa"/>
          </w:tcPr>
          <w:p w14:paraId="49619BD0"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5,609</w:t>
            </w:r>
          </w:p>
        </w:tc>
      </w:tr>
      <w:tr w:rsidR="00CD2BD2" w:rsidRPr="000628EF" w14:paraId="69D46A47" w14:textId="77777777" w:rsidTr="00EA412A">
        <w:trPr>
          <w:trHeight w:val="275"/>
        </w:trPr>
        <w:tc>
          <w:tcPr>
            <w:tcW w:w="709" w:type="dxa"/>
          </w:tcPr>
          <w:p w14:paraId="57902691" w14:textId="0E3E872C"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8.</w:t>
            </w:r>
            <w:r w:rsidR="004538F6">
              <w:rPr>
                <w:color w:val="000000"/>
                <w:szCs w:val="24"/>
                <w:lang w:eastAsia="zh-CN"/>
              </w:rPr>
              <w:t>3</w:t>
            </w:r>
            <w:r w:rsidRPr="000628EF">
              <w:rPr>
                <w:color w:val="000000"/>
                <w:szCs w:val="24"/>
                <w:lang w:eastAsia="zh-CN"/>
              </w:rPr>
              <w:t>.</w:t>
            </w:r>
          </w:p>
        </w:tc>
        <w:tc>
          <w:tcPr>
            <w:tcW w:w="4961" w:type="dxa"/>
          </w:tcPr>
          <w:p w14:paraId="50247AF1"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 xml:space="preserve">SRG011, Kalnaberžės k., Parko g. </w:t>
            </w:r>
          </w:p>
        </w:tc>
        <w:tc>
          <w:tcPr>
            <w:tcW w:w="2410" w:type="dxa"/>
          </w:tcPr>
          <w:p w14:paraId="228D4978"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 xml:space="preserve">Kapitalinis remontas </w:t>
            </w:r>
          </w:p>
        </w:tc>
        <w:tc>
          <w:tcPr>
            <w:tcW w:w="1559" w:type="dxa"/>
          </w:tcPr>
          <w:p w14:paraId="214832DF"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119,010</w:t>
            </w:r>
          </w:p>
        </w:tc>
      </w:tr>
      <w:tr w:rsidR="00CD2BD2" w:rsidRPr="000628EF" w14:paraId="4A3F9B67" w14:textId="77777777" w:rsidTr="00EA412A">
        <w:trPr>
          <w:trHeight w:val="458"/>
        </w:trPr>
        <w:tc>
          <w:tcPr>
            <w:tcW w:w="709" w:type="dxa"/>
          </w:tcPr>
          <w:p w14:paraId="14FE1AC2" w14:textId="62D17E56"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8.</w:t>
            </w:r>
            <w:r w:rsidR="004538F6">
              <w:rPr>
                <w:color w:val="000000"/>
                <w:szCs w:val="24"/>
                <w:lang w:eastAsia="zh-CN"/>
              </w:rPr>
              <w:t>4</w:t>
            </w:r>
            <w:r w:rsidRPr="000628EF">
              <w:rPr>
                <w:color w:val="000000"/>
                <w:szCs w:val="24"/>
                <w:lang w:eastAsia="zh-CN"/>
              </w:rPr>
              <w:t>.</w:t>
            </w:r>
          </w:p>
        </w:tc>
        <w:tc>
          <w:tcPr>
            <w:tcW w:w="4961" w:type="dxa"/>
          </w:tcPr>
          <w:p w14:paraId="73554CB4"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 xml:space="preserve">SRG036, </w:t>
            </w:r>
            <w:proofErr w:type="spellStart"/>
            <w:r w:rsidRPr="000628EF">
              <w:rPr>
                <w:color w:val="000000"/>
                <w:szCs w:val="24"/>
                <w:lang w:eastAsia="zh-CN"/>
              </w:rPr>
              <w:t>Vaidatonių</w:t>
            </w:r>
            <w:proofErr w:type="spellEnd"/>
            <w:r w:rsidRPr="000628EF">
              <w:rPr>
                <w:color w:val="000000"/>
                <w:szCs w:val="24"/>
                <w:lang w:eastAsia="zh-CN"/>
              </w:rPr>
              <w:t xml:space="preserve"> k., </w:t>
            </w:r>
            <w:proofErr w:type="spellStart"/>
            <w:r w:rsidRPr="000628EF">
              <w:rPr>
                <w:color w:val="000000"/>
                <w:szCs w:val="24"/>
                <w:lang w:eastAsia="zh-CN"/>
              </w:rPr>
              <w:t>Vaidatonių</w:t>
            </w:r>
            <w:proofErr w:type="spellEnd"/>
            <w:r w:rsidRPr="000628EF">
              <w:rPr>
                <w:color w:val="000000"/>
                <w:szCs w:val="24"/>
                <w:lang w:eastAsia="zh-CN"/>
              </w:rPr>
              <w:t xml:space="preserve"> g. kapitalinio remonto projekto parengimas</w:t>
            </w:r>
          </w:p>
        </w:tc>
        <w:tc>
          <w:tcPr>
            <w:tcW w:w="2410" w:type="dxa"/>
          </w:tcPr>
          <w:p w14:paraId="2A6C997E"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Inžinerinės paslaugos</w:t>
            </w:r>
          </w:p>
        </w:tc>
        <w:tc>
          <w:tcPr>
            <w:tcW w:w="1559" w:type="dxa"/>
          </w:tcPr>
          <w:p w14:paraId="2349333E"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1,990</w:t>
            </w:r>
          </w:p>
        </w:tc>
      </w:tr>
      <w:tr w:rsidR="00CD2BD2" w:rsidRPr="000628EF" w14:paraId="6274813A" w14:textId="77777777" w:rsidTr="00EA412A">
        <w:tc>
          <w:tcPr>
            <w:tcW w:w="8084" w:type="dxa"/>
            <w:gridSpan w:val="3"/>
          </w:tcPr>
          <w:p w14:paraId="05399C02" w14:textId="77777777" w:rsidR="00CD2BD2" w:rsidRPr="000628EF" w:rsidRDefault="00CD2BD2" w:rsidP="0064543D">
            <w:pPr>
              <w:overflowPunct w:val="0"/>
              <w:autoSpaceDE w:val="0"/>
              <w:autoSpaceDN w:val="0"/>
              <w:adjustRightInd w:val="0"/>
              <w:jc w:val="right"/>
              <w:rPr>
                <w:b/>
                <w:color w:val="000000"/>
                <w:szCs w:val="24"/>
                <w:lang w:eastAsia="zh-CN"/>
              </w:rPr>
            </w:pPr>
            <w:r w:rsidRPr="000628EF">
              <w:rPr>
                <w:b/>
                <w:color w:val="000000"/>
                <w:szCs w:val="24"/>
                <w:lang w:eastAsia="zh-CN"/>
              </w:rPr>
              <w:t>Iš viso:</w:t>
            </w:r>
          </w:p>
        </w:tc>
        <w:tc>
          <w:tcPr>
            <w:tcW w:w="1559" w:type="dxa"/>
          </w:tcPr>
          <w:p w14:paraId="0E22A72F" w14:textId="77777777" w:rsidR="00CD2BD2" w:rsidRPr="000628EF" w:rsidRDefault="00CD2BD2" w:rsidP="0064543D">
            <w:pPr>
              <w:overflowPunct w:val="0"/>
              <w:autoSpaceDE w:val="0"/>
              <w:autoSpaceDN w:val="0"/>
              <w:adjustRightInd w:val="0"/>
              <w:jc w:val="center"/>
              <w:rPr>
                <w:b/>
                <w:color w:val="000000"/>
                <w:szCs w:val="24"/>
                <w:lang w:eastAsia="zh-CN"/>
              </w:rPr>
            </w:pPr>
            <w:r w:rsidRPr="000628EF">
              <w:rPr>
                <w:b/>
                <w:color w:val="000000"/>
                <w:szCs w:val="24"/>
                <w:lang w:eastAsia="zh-CN"/>
              </w:rPr>
              <w:t>137,190</w:t>
            </w:r>
          </w:p>
        </w:tc>
      </w:tr>
      <w:tr w:rsidR="00A05895" w:rsidRPr="000628EF" w14:paraId="6253736D" w14:textId="77777777" w:rsidTr="00EA412A">
        <w:tc>
          <w:tcPr>
            <w:tcW w:w="709" w:type="dxa"/>
          </w:tcPr>
          <w:p w14:paraId="47495CC2" w14:textId="51A280D6" w:rsidR="00A05895" w:rsidRPr="000628EF" w:rsidRDefault="00A05895" w:rsidP="0064543D">
            <w:pPr>
              <w:overflowPunct w:val="0"/>
              <w:autoSpaceDE w:val="0"/>
              <w:autoSpaceDN w:val="0"/>
              <w:adjustRightInd w:val="0"/>
              <w:rPr>
                <w:bCs/>
                <w:color w:val="000000"/>
                <w:szCs w:val="24"/>
                <w:lang w:eastAsia="zh-CN"/>
              </w:rPr>
            </w:pPr>
            <w:bookmarkStart w:id="19" w:name="_Hlk7186591"/>
            <w:bookmarkEnd w:id="18"/>
            <w:r w:rsidRPr="000628EF">
              <w:rPr>
                <w:bCs/>
                <w:color w:val="000000"/>
                <w:szCs w:val="24"/>
                <w:lang w:eastAsia="zh-CN"/>
              </w:rPr>
              <w:t xml:space="preserve">9. </w:t>
            </w:r>
          </w:p>
        </w:tc>
        <w:tc>
          <w:tcPr>
            <w:tcW w:w="4961" w:type="dxa"/>
          </w:tcPr>
          <w:p w14:paraId="64785431" w14:textId="62356AAE" w:rsidR="00A05895" w:rsidRPr="000628EF" w:rsidRDefault="00A05895" w:rsidP="0064543D">
            <w:pPr>
              <w:overflowPunct w:val="0"/>
              <w:autoSpaceDE w:val="0"/>
              <w:autoSpaceDN w:val="0"/>
              <w:adjustRightInd w:val="0"/>
              <w:rPr>
                <w:b/>
                <w:color w:val="000000"/>
                <w:szCs w:val="24"/>
                <w:lang w:eastAsia="zh-CN"/>
              </w:rPr>
            </w:pPr>
            <w:r w:rsidRPr="000628EF">
              <w:rPr>
                <w:b/>
                <w:color w:val="000000"/>
                <w:szCs w:val="24"/>
                <w:lang w:eastAsia="zh-CN"/>
              </w:rPr>
              <w:t>Šėtos seniūnija</w:t>
            </w:r>
          </w:p>
        </w:tc>
        <w:tc>
          <w:tcPr>
            <w:tcW w:w="2410" w:type="dxa"/>
          </w:tcPr>
          <w:p w14:paraId="2A8E6F07" w14:textId="3F51FC50" w:rsidR="00A05895" w:rsidRPr="000628EF" w:rsidRDefault="00A05895" w:rsidP="0064543D">
            <w:pPr>
              <w:overflowPunct w:val="0"/>
              <w:autoSpaceDE w:val="0"/>
              <w:autoSpaceDN w:val="0"/>
              <w:adjustRightInd w:val="0"/>
              <w:jc w:val="center"/>
              <w:rPr>
                <w:b/>
                <w:color w:val="000000"/>
                <w:szCs w:val="24"/>
                <w:lang w:eastAsia="zh-CN"/>
              </w:rPr>
            </w:pPr>
          </w:p>
        </w:tc>
        <w:tc>
          <w:tcPr>
            <w:tcW w:w="1559" w:type="dxa"/>
          </w:tcPr>
          <w:p w14:paraId="35463B08" w14:textId="77777777" w:rsidR="00A05895" w:rsidRPr="000628EF" w:rsidRDefault="00A05895" w:rsidP="0064543D">
            <w:pPr>
              <w:overflowPunct w:val="0"/>
              <w:autoSpaceDE w:val="0"/>
              <w:autoSpaceDN w:val="0"/>
              <w:adjustRightInd w:val="0"/>
              <w:jc w:val="center"/>
              <w:rPr>
                <w:b/>
                <w:color w:val="000000"/>
                <w:szCs w:val="24"/>
                <w:lang w:eastAsia="zh-CN"/>
              </w:rPr>
            </w:pPr>
          </w:p>
        </w:tc>
      </w:tr>
      <w:tr w:rsidR="00CD2BD2" w:rsidRPr="000628EF" w14:paraId="6A00C636" w14:textId="77777777" w:rsidTr="00EA412A">
        <w:tc>
          <w:tcPr>
            <w:tcW w:w="709" w:type="dxa"/>
          </w:tcPr>
          <w:p w14:paraId="36800E6A"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9.1.</w:t>
            </w:r>
          </w:p>
        </w:tc>
        <w:tc>
          <w:tcPr>
            <w:tcW w:w="4961" w:type="dxa"/>
          </w:tcPr>
          <w:p w14:paraId="69B5CEF9"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Seniūnijos keliai ir gatvės su žvyro danga (žvyravimas)</w:t>
            </w:r>
          </w:p>
        </w:tc>
        <w:tc>
          <w:tcPr>
            <w:tcW w:w="2410" w:type="dxa"/>
          </w:tcPr>
          <w:p w14:paraId="7ED217D2"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Priežiūra</w:t>
            </w:r>
          </w:p>
        </w:tc>
        <w:tc>
          <w:tcPr>
            <w:tcW w:w="1559" w:type="dxa"/>
          </w:tcPr>
          <w:p w14:paraId="5CE8CCAC"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13,150</w:t>
            </w:r>
          </w:p>
        </w:tc>
      </w:tr>
      <w:tr w:rsidR="00CD2BD2" w:rsidRPr="000628EF" w14:paraId="727BC17E" w14:textId="77777777" w:rsidTr="00EA412A">
        <w:trPr>
          <w:trHeight w:val="506"/>
        </w:trPr>
        <w:tc>
          <w:tcPr>
            <w:tcW w:w="709" w:type="dxa"/>
          </w:tcPr>
          <w:p w14:paraId="3AC0FCC1"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9.2.</w:t>
            </w:r>
          </w:p>
        </w:tc>
        <w:tc>
          <w:tcPr>
            <w:tcW w:w="4961" w:type="dxa"/>
          </w:tcPr>
          <w:p w14:paraId="18AD4A9D"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Seniūnijos keliai ir gatvės su asfaltbetonio danga  (</w:t>
            </w:r>
            <w:proofErr w:type="spellStart"/>
            <w:r w:rsidRPr="000628EF">
              <w:rPr>
                <w:color w:val="000000"/>
                <w:szCs w:val="24"/>
                <w:lang w:eastAsia="zh-CN"/>
              </w:rPr>
              <w:t>išdaužų</w:t>
            </w:r>
            <w:proofErr w:type="spellEnd"/>
            <w:r w:rsidRPr="000628EF">
              <w:rPr>
                <w:color w:val="000000"/>
                <w:szCs w:val="24"/>
                <w:lang w:eastAsia="zh-CN"/>
              </w:rPr>
              <w:t xml:space="preserve"> užtaisymas)</w:t>
            </w:r>
          </w:p>
        </w:tc>
        <w:tc>
          <w:tcPr>
            <w:tcW w:w="2410" w:type="dxa"/>
          </w:tcPr>
          <w:p w14:paraId="4B141BFC"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 xml:space="preserve">Priežiūra   </w:t>
            </w:r>
          </w:p>
        </w:tc>
        <w:tc>
          <w:tcPr>
            <w:tcW w:w="1559" w:type="dxa"/>
          </w:tcPr>
          <w:p w14:paraId="5D82802A"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6,096</w:t>
            </w:r>
          </w:p>
        </w:tc>
      </w:tr>
      <w:tr w:rsidR="00CD2BD2" w:rsidRPr="000628EF" w14:paraId="69C186E4" w14:textId="77777777" w:rsidTr="00EA412A">
        <w:trPr>
          <w:trHeight w:val="506"/>
        </w:trPr>
        <w:tc>
          <w:tcPr>
            <w:tcW w:w="709" w:type="dxa"/>
          </w:tcPr>
          <w:p w14:paraId="10BAF0BE"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9.3.</w:t>
            </w:r>
          </w:p>
        </w:tc>
        <w:tc>
          <w:tcPr>
            <w:tcW w:w="4961" w:type="dxa"/>
          </w:tcPr>
          <w:p w14:paraId="6EB26723"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val="pt-BR" w:eastAsia="zh-CN"/>
              </w:rPr>
              <w:t xml:space="preserve">STG008, Pagiriai, Naujosios g. </w:t>
            </w:r>
            <w:r w:rsidRPr="000628EF">
              <w:rPr>
                <w:color w:val="000000"/>
                <w:szCs w:val="24"/>
                <w:lang w:eastAsia="zh-CN"/>
              </w:rPr>
              <w:t>asfaltbetonio dangos atnaujinimas</w:t>
            </w:r>
          </w:p>
        </w:tc>
        <w:tc>
          <w:tcPr>
            <w:tcW w:w="2410" w:type="dxa"/>
          </w:tcPr>
          <w:p w14:paraId="4D2B99CF"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Paprastasis remontas</w:t>
            </w:r>
          </w:p>
        </w:tc>
        <w:tc>
          <w:tcPr>
            <w:tcW w:w="1559" w:type="dxa"/>
          </w:tcPr>
          <w:p w14:paraId="1CB869DA"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53,820</w:t>
            </w:r>
          </w:p>
        </w:tc>
      </w:tr>
      <w:tr w:rsidR="00CD2BD2" w:rsidRPr="000628EF" w14:paraId="364A6838" w14:textId="77777777" w:rsidTr="00EA412A">
        <w:trPr>
          <w:trHeight w:val="506"/>
        </w:trPr>
        <w:tc>
          <w:tcPr>
            <w:tcW w:w="709" w:type="dxa"/>
          </w:tcPr>
          <w:p w14:paraId="4060C998"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9.4.</w:t>
            </w:r>
          </w:p>
        </w:tc>
        <w:tc>
          <w:tcPr>
            <w:tcW w:w="4961" w:type="dxa"/>
          </w:tcPr>
          <w:p w14:paraId="5C22B438"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STG001, Aukštųjų Kaplių k., Liepų g. asfaltbetonio dangos atnaujinimas</w:t>
            </w:r>
          </w:p>
        </w:tc>
        <w:tc>
          <w:tcPr>
            <w:tcW w:w="2410" w:type="dxa"/>
          </w:tcPr>
          <w:p w14:paraId="3A68A6AE"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Paprastasis remontas</w:t>
            </w:r>
          </w:p>
        </w:tc>
        <w:tc>
          <w:tcPr>
            <w:tcW w:w="1559" w:type="dxa"/>
          </w:tcPr>
          <w:p w14:paraId="5BCF2EFC"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50,100</w:t>
            </w:r>
          </w:p>
        </w:tc>
      </w:tr>
      <w:tr w:rsidR="00CD2BD2" w:rsidRPr="000628EF" w14:paraId="24BE83A6" w14:textId="77777777" w:rsidTr="00EA412A">
        <w:tc>
          <w:tcPr>
            <w:tcW w:w="709" w:type="dxa"/>
          </w:tcPr>
          <w:p w14:paraId="5F8CEAAF"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9.5.</w:t>
            </w:r>
          </w:p>
        </w:tc>
        <w:tc>
          <w:tcPr>
            <w:tcW w:w="4961" w:type="dxa"/>
          </w:tcPr>
          <w:p w14:paraId="3C141A36" w14:textId="77777777" w:rsidR="00CD2BD2" w:rsidRPr="000628EF" w:rsidRDefault="00CD2BD2" w:rsidP="0064543D">
            <w:pPr>
              <w:overflowPunct w:val="0"/>
              <w:autoSpaceDE w:val="0"/>
              <w:autoSpaceDN w:val="0"/>
              <w:adjustRightInd w:val="0"/>
              <w:rPr>
                <w:bCs/>
                <w:color w:val="000000"/>
                <w:szCs w:val="24"/>
                <w:lang w:eastAsia="zh-CN"/>
              </w:rPr>
            </w:pPr>
            <w:r w:rsidRPr="000628EF">
              <w:rPr>
                <w:bCs/>
                <w:color w:val="000000"/>
                <w:szCs w:val="24"/>
                <w:lang w:eastAsia="zh-CN"/>
              </w:rPr>
              <w:t xml:space="preserve">STG025, Šėta, Kapų g. </w:t>
            </w:r>
            <w:r w:rsidRPr="000628EF">
              <w:rPr>
                <w:color w:val="000000"/>
                <w:szCs w:val="24"/>
                <w:lang w:eastAsia="zh-CN"/>
              </w:rPr>
              <w:t>paprastojo remonto aprašo parengimas</w:t>
            </w:r>
          </w:p>
        </w:tc>
        <w:tc>
          <w:tcPr>
            <w:tcW w:w="2410" w:type="dxa"/>
          </w:tcPr>
          <w:p w14:paraId="6A3E4CE7"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Inžinerinės paslaugos</w:t>
            </w:r>
          </w:p>
        </w:tc>
        <w:tc>
          <w:tcPr>
            <w:tcW w:w="1559" w:type="dxa"/>
          </w:tcPr>
          <w:p w14:paraId="7319181A"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14,900</w:t>
            </w:r>
          </w:p>
        </w:tc>
      </w:tr>
      <w:tr w:rsidR="00CD2BD2" w:rsidRPr="000628EF" w14:paraId="3871497C" w14:textId="77777777" w:rsidTr="00EA412A">
        <w:tc>
          <w:tcPr>
            <w:tcW w:w="8084" w:type="dxa"/>
            <w:gridSpan w:val="3"/>
          </w:tcPr>
          <w:p w14:paraId="3BCD47DA" w14:textId="77777777" w:rsidR="00CD2BD2" w:rsidRPr="000628EF" w:rsidRDefault="00CD2BD2" w:rsidP="0064543D">
            <w:pPr>
              <w:overflowPunct w:val="0"/>
              <w:autoSpaceDE w:val="0"/>
              <w:autoSpaceDN w:val="0"/>
              <w:adjustRightInd w:val="0"/>
              <w:rPr>
                <w:b/>
                <w:color w:val="000000"/>
                <w:szCs w:val="24"/>
                <w:lang w:eastAsia="zh-CN"/>
              </w:rPr>
            </w:pPr>
            <w:r w:rsidRPr="000628EF">
              <w:rPr>
                <w:b/>
                <w:color w:val="000000"/>
                <w:szCs w:val="24"/>
                <w:lang w:eastAsia="zh-CN"/>
              </w:rPr>
              <w:t xml:space="preserve">                                                                                                                                     Iš viso:</w:t>
            </w:r>
          </w:p>
        </w:tc>
        <w:tc>
          <w:tcPr>
            <w:tcW w:w="1559" w:type="dxa"/>
          </w:tcPr>
          <w:p w14:paraId="4D4A5A26" w14:textId="77777777" w:rsidR="00CD2BD2" w:rsidRPr="000628EF" w:rsidRDefault="00CD2BD2" w:rsidP="0064543D">
            <w:pPr>
              <w:overflowPunct w:val="0"/>
              <w:autoSpaceDE w:val="0"/>
              <w:autoSpaceDN w:val="0"/>
              <w:adjustRightInd w:val="0"/>
              <w:jc w:val="center"/>
              <w:rPr>
                <w:b/>
                <w:color w:val="000000"/>
                <w:szCs w:val="24"/>
                <w:lang w:eastAsia="zh-CN"/>
              </w:rPr>
            </w:pPr>
            <w:r w:rsidRPr="000628EF">
              <w:rPr>
                <w:b/>
                <w:color w:val="000000"/>
                <w:szCs w:val="24"/>
                <w:lang w:eastAsia="zh-CN"/>
              </w:rPr>
              <w:t>138,066</w:t>
            </w:r>
          </w:p>
        </w:tc>
      </w:tr>
      <w:tr w:rsidR="00A05895" w:rsidRPr="000628EF" w14:paraId="7CA4D7EE" w14:textId="77777777" w:rsidTr="00EA412A">
        <w:tc>
          <w:tcPr>
            <w:tcW w:w="709" w:type="dxa"/>
          </w:tcPr>
          <w:p w14:paraId="0D191EAD" w14:textId="224D9C48" w:rsidR="00A05895" w:rsidRPr="000628EF" w:rsidRDefault="00A05895" w:rsidP="0064543D">
            <w:pPr>
              <w:overflowPunct w:val="0"/>
              <w:autoSpaceDE w:val="0"/>
              <w:autoSpaceDN w:val="0"/>
              <w:adjustRightInd w:val="0"/>
              <w:rPr>
                <w:bCs/>
                <w:color w:val="000000"/>
                <w:szCs w:val="24"/>
                <w:lang w:eastAsia="zh-CN"/>
              </w:rPr>
            </w:pPr>
            <w:bookmarkStart w:id="20" w:name="_Hlk6409926"/>
            <w:bookmarkEnd w:id="19"/>
            <w:r w:rsidRPr="000628EF">
              <w:rPr>
                <w:bCs/>
                <w:color w:val="000000"/>
                <w:szCs w:val="24"/>
                <w:lang w:eastAsia="zh-CN"/>
              </w:rPr>
              <w:t xml:space="preserve">10. </w:t>
            </w:r>
          </w:p>
        </w:tc>
        <w:tc>
          <w:tcPr>
            <w:tcW w:w="4961" w:type="dxa"/>
          </w:tcPr>
          <w:p w14:paraId="17BA84C1" w14:textId="16714C1A" w:rsidR="00A05895" w:rsidRPr="000628EF" w:rsidRDefault="00A05895" w:rsidP="0064543D">
            <w:pPr>
              <w:overflowPunct w:val="0"/>
              <w:autoSpaceDE w:val="0"/>
              <w:autoSpaceDN w:val="0"/>
              <w:adjustRightInd w:val="0"/>
              <w:rPr>
                <w:b/>
                <w:color w:val="000000"/>
                <w:szCs w:val="24"/>
                <w:lang w:eastAsia="zh-CN"/>
              </w:rPr>
            </w:pPr>
            <w:r w:rsidRPr="000628EF">
              <w:rPr>
                <w:b/>
                <w:color w:val="000000"/>
                <w:szCs w:val="24"/>
                <w:lang w:eastAsia="zh-CN"/>
              </w:rPr>
              <w:t>Truskavos seniūnija</w:t>
            </w:r>
          </w:p>
        </w:tc>
        <w:tc>
          <w:tcPr>
            <w:tcW w:w="2410" w:type="dxa"/>
          </w:tcPr>
          <w:p w14:paraId="6D1CE02D" w14:textId="61C992FF" w:rsidR="00A05895" w:rsidRPr="000628EF" w:rsidRDefault="00A05895" w:rsidP="0064543D">
            <w:pPr>
              <w:overflowPunct w:val="0"/>
              <w:autoSpaceDE w:val="0"/>
              <w:autoSpaceDN w:val="0"/>
              <w:adjustRightInd w:val="0"/>
              <w:jc w:val="center"/>
              <w:rPr>
                <w:b/>
                <w:color w:val="000000"/>
                <w:szCs w:val="24"/>
                <w:lang w:eastAsia="zh-CN"/>
              </w:rPr>
            </w:pPr>
          </w:p>
        </w:tc>
        <w:tc>
          <w:tcPr>
            <w:tcW w:w="1559" w:type="dxa"/>
          </w:tcPr>
          <w:p w14:paraId="07D11F27" w14:textId="77777777" w:rsidR="00A05895" w:rsidRPr="000628EF" w:rsidRDefault="00A05895" w:rsidP="0064543D">
            <w:pPr>
              <w:overflowPunct w:val="0"/>
              <w:autoSpaceDE w:val="0"/>
              <w:autoSpaceDN w:val="0"/>
              <w:adjustRightInd w:val="0"/>
              <w:jc w:val="center"/>
              <w:rPr>
                <w:b/>
                <w:color w:val="000000"/>
                <w:szCs w:val="24"/>
                <w:lang w:eastAsia="zh-CN"/>
              </w:rPr>
            </w:pPr>
          </w:p>
        </w:tc>
      </w:tr>
      <w:tr w:rsidR="00CD2BD2" w:rsidRPr="000628EF" w14:paraId="3AF77890" w14:textId="77777777" w:rsidTr="00EA412A">
        <w:tc>
          <w:tcPr>
            <w:tcW w:w="709" w:type="dxa"/>
          </w:tcPr>
          <w:p w14:paraId="5AFCD193"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10.1.</w:t>
            </w:r>
          </w:p>
        </w:tc>
        <w:tc>
          <w:tcPr>
            <w:tcW w:w="4961" w:type="dxa"/>
          </w:tcPr>
          <w:p w14:paraId="3000E805"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Seniūnijos keliai ir gatvės su žvyro danga (žvyravimas)</w:t>
            </w:r>
          </w:p>
        </w:tc>
        <w:tc>
          <w:tcPr>
            <w:tcW w:w="2410" w:type="dxa"/>
          </w:tcPr>
          <w:p w14:paraId="2DD1C5B5"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Priežiūra</w:t>
            </w:r>
          </w:p>
        </w:tc>
        <w:tc>
          <w:tcPr>
            <w:tcW w:w="1559" w:type="dxa"/>
          </w:tcPr>
          <w:p w14:paraId="639A8BF1"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10,000</w:t>
            </w:r>
          </w:p>
        </w:tc>
      </w:tr>
      <w:tr w:rsidR="00CD2BD2" w:rsidRPr="000628EF" w14:paraId="3EF393DF" w14:textId="77777777" w:rsidTr="00EA412A">
        <w:tc>
          <w:tcPr>
            <w:tcW w:w="709" w:type="dxa"/>
          </w:tcPr>
          <w:p w14:paraId="42D90840"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10.2.</w:t>
            </w:r>
          </w:p>
        </w:tc>
        <w:tc>
          <w:tcPr>
            <w:tcW w:w="4961" w:type="dxa"/>
          </w:tcPr>
          <w:p w14:paraId="1B1E5439"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Seniūnijos keliai ir gatvės su asfaltbetonio danga  (</w:t>
            </w:r>
            <w:proofErr w:type="spellStart"/>
            <w:r w:rsidRPr="000628EF">
              <w:rPr>
                <w:color w:val="000000"/>
                <w:szCs w:val="24"/>
                <w:lang w:eastAsia="zh-CN"/>
              </w:rPr>
              <w:t>išdaužų</w:t>
            </w:r>
            <w:proofErr w:type="spellEnd"/>
            <w:r w:rsidRPr="000628EF">
              <w:rPr>
                <w:color w:val="000000"/>
                <w:szCs w:val="24"/>
                <w:lang w:eastAsia="zh-CN"/>
              </w:rPr>
              <w:t xml:space="preserve"> užtaisymas)</w:t>
            </w:r>
          </w:p>
        </w:tc>
        <w:tc>
          <w:tcPr>
            <w:tcW w:w="2410" w:type="dxa"/>
          </w:tcPr>
          <w:p w14:paraId="7591C16E"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 xml:space="preserve">Priežiūra   </w:t>
            </w:r>
          </w:p>
        </w:tc>
        <w:tc>
          <w:tcPr>
            <w:tcW w:w="1559" w:type="dxa"/>
          </w:tcPr>
          <w:p w14:paraId="73B69809"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6,096</w:t>
            </w:r>
          </w:p>
        </w:tc>
      </w:tr>
      <w:tr w:rsidR="00CD2BD2" w:rsidRPr="000628EF" w14:paraId="3055B267" w14:textId="77777777" w:rsidTr="00EA412A">
        <w:tc>
          <w:tcPr>
            <w:tcW w:w="709" w:type="dxa"/>
          </w:tcPr>
          <w:p w14:paraId="217C9C91"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lastRenderedPageBreak/>
              <w:t>10.3.</w:t>
            </w:r>
          </w:p>
        </w:tc>
        <w:tc>
          <w:tcPr>
            <w:tcW w:w="4961" w:type="dxa"/>
          </w:tcPr>
          <w:p w14:paraId="448F3640" w14:textId="457FE8A6"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TRG026, Truskava, Trumpo</w:t>
            </w:r>
            <w:r w:rsidR="00BD7936">
              <w:rPr>
                <w:color w:val="000000"/>
                <w:szCs w:val="24"/>
                <w:lang w:eastAsia="zh-CN"/>
              </w:rPr>
              <w:t>sios</w:t>
            </w:r>
            <w:r w:rsidRPr="000628EF">
              <w:rPr>
                <w:color w:val="000000"/>
                <w:szCs w:val="24"/>
                <w:lang w:eastAsia="zh-CN"/>
              </w:rPr>
              <w:t xml:space="preserve"> g. asfaltbetonio dangos atnaujinimas</w:t>
            </w:r>
          </w:p>
        </w:tc>
        <w:tc>
          <w:tcPr>
            <w:tcW w:w="2410" w:type="dxa"/>
          </w:tcPr>
          <w:p w14:paraId="45210B58"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Paprastasis remontas</w:t>
            </w:r>
          </w:p>
        </w:tc>
        <w:tc>
          <w:tcPr>
            <w:tcW w:w="1559" w:type="dxa"/>
          </w:tcPr>
          <w:p w14:paraId="1FBCFD7F"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24,500</w:t>
            </w:r>
          </w:p>
        </w:tc>
      </w:tr>
      <w:tr w:rsidR="00CD2BD2" w:rsidRPr="000628EF" w14:paraId="4ABEBD23" w14:textId="77777777" w:rsidTr="00EA412A">
        <w:tc>
          <w:tcPr>
            <w:tcW w:w="709" w:type="dxa"/>
          </w:tcPr>
          <w:p w14:paraId="62A9D4E9"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10.4.</w:t>
            </w:r>
          </w:p>
        </w:tc>
        <w:tc>
          <w:tcPr>
            <w:tcW w:w="4961" w:type="dxa"/>
          </w:tcPr>
          <w:p w14:paraId="2859D107"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 xml:space="preserve">TRG007, </w:t>
            </w:r>
            <w:proofErr w:type="spellStart"/>
            <w:r w:rsidRPr="000628EF">
              <w:rPr>
                <w:color w:val="000000"/>
                <w:szCs w:val="24"/>
                <w:lang w:eastAsia="zh-CN"/>
              </w:rPr>
              <w:t>Okainių</w:t>
            </w:r>
            <w:proofErr w:type="spellEnd"/>
            <w:r w:rsidRPr="000628EF">
              <w:rPr>
                <w:color w:val="000000"/>
                <w:szCs w:val="24"/>
                <w:lang w:eastAsia="zh-CN"/>
              </w:rPr>
              <w:t xml:space="preserve"> k., Trakų g. asfaltbetonio dangos atnaujinimas</w:t>
            </w:r>
          </w:p>
        </w:tc>
        <w:tc>
          <w:tcPr>
            <w:tcW w:w="2410" w:type="dxa"/>
          </w:tcPr>
          <w:p w14:paraId="18B4BFFA"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Paprastasis remontas</w:t>
            </w:r>
          </w:p>
        </w:tc>
        <w:tc>
          <w:tcPr>
            <w:tcW w:w="1559" w:type="dxa"/>
          </w:tcPr>
          <w:p w14:paraId="6935A9C4"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val="en-US" w:eastAsia="zh-CN"/>
              </w:rPr>
              <w:t>20,500</w:t>
            </w:r>
          </w:p>
        </w:tc>
      </w:tr>
      <w:bookmarkEnd w:id="20"/>
      <w:tr w:rsidR="00CD2BD2" w:rsidRPr="000628EF" w14:paraId="2024CF5D" w14:textId="77777777" w:rsidTr="00EA412A">
        <w:tc>
          <w:tcPr>
            <w:tcW w:w="709" w:type="dxa"/>
          </w:tcPr>
          <w:p w14:paraId="126AC800"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10.5.</w:t>
            </w:r>
          </w:p>
        </w:tc>
        <w:tc>
          <w:tcPr>
            <w:tcW w:w="4961" w:type="dxa"/>
          </w:tcPr>
          <w:p w14:paraId="25876B23"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TRG020, Petkūnų k., Petkūnų g. asfaltbetonio dangos atnaujinimas</w:t>
            </w:r>
          </w:p>
        </w:tc>
        <w:tc>
          <w:tcPr>
            <w:tcW w:w="2410" w:type="dxa"/>
          </w:tcPr>
          <w:p w14:paraId="5725EDF6"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Paprastasis remontas</w:t>
            </w:r>
          </w:p>
        </w:tc>
        <w:tc>
          <w:tcPr>
            <w:tcW w:w="1559" w:type="dxa"/>
          </w:tcPr>
          <w:p w14:paraId="6526E4CF"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24,043</w:t>
            </w:r>
          </w:p>
        </w:tc>
      </w:tr>
      <w:tr w:rsidR="00CD2BD2" w:rsidRPr="000628EF" w14:paraId="349BD7E6" w14:textId="77777777" w:rsidTr="00EA412A">
        <w:tc>
          <w:tcPr>
            <w:tcW w:w="709" w:type="dxa"/>
          </w:tcPr>
          <w:p w14:paraId="3F33E76B"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10.6.</w:t>
            </w:r>
          </w:p>
        </w:tc>
        <w:tc>
          <w:tcPr>
            <w:tcW w:w="4961" w:type="dxa"/>
          </w:tcPr>
          <w:p w14:paraId="4541DC65" w14:textId="77777777" w:rsidR="00CD2BD2" w:rsidRPr="000628EF" w:rsidRDefault="00CD2BD2" w:rsidP="0064543D">
            <w:pPr>
              <w:overflowPunct w:val="0"/>
              <w:autoSpaceDE w:val="0"/>
              <w:autoSpaceDN w:val="0"/>
              <w:adjustRightInd w:val="0"/>
              <w:rPr>
                <w:color w:val="000000"/>
                <w:szCs w:val="24"/>
                <w:lang w:val="en-US" w:eastAsia="zh-CN"/>
              </w:rPr>
            </w:pPr>
            <w:r w:rsidRPr="000628EF">
              <w:rPr>
                <w:color w:val="000000"/>
                <w:szCs w:val="24"/>
                <w:lang w:eastAsia="zh-CN"/>
              </w:rPr>
              <w:t xml:space="preserve">TRG001, </w:t>
            </w:r>
            <w:proofErr w:type="spellStart"/>
            <w:r w:rsidRPr="000628EF">
              <w:rPr>
                <w:color w:val="000000"/>
                <w:szCs w:val="24"/>
                <w:lang w:eastAsia="zh-CN"/>
              </w:rPr>
              <w:t>Anciškio</w:t>
            </w:r>
            <w:proofErr w:type="spellEnd"/>
            <w:r w:rsidRPr="000628EF">
              <w:rPr>
                <w:color w:val="000000"/>
                <w:szCs w:val="24"/>
                <w:lang w:eastAsia="zh-CN"/>
              </w:rPr>
              <w:t xml:space="preserve"> k., Bažnyčios g. kapitalinio remonto projekto parengimas</w:t>
            </w:r>
          </w:p>
        </w:tc>
        <w:tc>
          <w:tcPr>
            <w:tcW w:w="2410" w:type="dxa"/>
          </w:tcPr>
          <w:p w14:paraId="0AB0F772" w14:textId="530797A6"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Kapitalinis remontas</w:t>
            </w:r>
            <w:r w:rsidR="0089061C">
              <w:rPr>
                <w:color w:val="000000"/>
                <w:szCs w:val="24"/>
                <w:lang w:eastAsia="zh-CN"/>
              </w:rPr>
              <w:t>,</w:t>
            </w:r>
            <w:r w:rsidR="005C55FA">
              <w:rPr>
                <w:color w:val="000000"/>
                <w:szCs w:val="24"/>
                <w:lang w:eastAsia="zh-CN"/>
              </w:rPr>
              <w:t xml:space="preserve"> </w:t>
            </w:r>
            <w:r w:rsidR="0089061C">
              <w:rPr>
                <w:color w:val="000000"/>
                <w:szCs w:val="24"/>
                <w:lang w:eastAsia="zh-CN"/>
              </w:rPr>
              <w:t>i</w:t>
            </w:r>
            <w:r w:rsidRPr="000628EF">
              <w:rPr>
                <w:color w:val="000000"/>
                <w:szCs w:val="24"/>
                <w:lang w:eastAsia="zh-CN"/>
              </w:rPr>
              <w:t>nžinerinės paslaugos</w:t>
            </w:r>
          </w:p>
        </w:tc>
        <w:tc>
          <w:tcPr>
            <w:tcW w:w="1559" w:type="dxa"/>
          </w:tcPr>
          <w:p w14:paraId="42118158"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val="en-US" w:eastAsia="zh-CN"/>
              </w:rPr>
              <w:t>17,000</w:t>
            </w:r>
          </w:p>
        </w:tc>
      </w:tr>
      <w:tr w:rsidR="00CD2BD2" w:rsidRPr="000628EF" w14:paraId="09D51D4C" w14:textId="77777777" w:rsidTr="00EA412A">
        <w:tc>
          <w:tcPr>
            <w:tcW w:w="8084" w:type="dxa"/>
            <w:gridSpan w:val="3"/>
          </w:tcPr>
          <w:p w14:paraId="59B65E9B" w14:textId="77777777" w:rsidR="00CD2BD2" w:rsidRPr="000628EF" w:rsidRDefault="00CD2BD2" w:rsidP="0064543D">
            <w:pPr>
              <w:overflowPunct w:val="0"/>
              <w:autoSpaceDE w:val="0"/>
              <w:autoSpaceDN w:val="0"/>
              <w:adjustRightInd w:val="0"/>
              <w:rPr>
                <w:b/>
                <w:color w:val="000000"/>
                <w:szCs w:val="24"/>
                <w:lang w:eastAsia="zh-CN"/>
              </w:rPr>
            </w:pPr>
            <w:r w:rsidRPr="000628EF">
              <w:rPr>
                <w:b/>
                <w:color w:val="000000"/>
                <w:szCs w:val="24"/>
                <w:lang w:eastAsia="zh-CN"/>
              </w:rPr>
              <w:t xml:space="preserve">                                                                                                                                     Iš viso:</w:t>
            </w:r>
          </w:p>
        </w:tc>
        <w:tc>
          <w:tcPr>
            <w:tcW w:w="1559" w:type="dxa"/>
          </w:tcPr>
          <w:p w14:paraId="44584829" w14:textId="77777777" w:rsidR="00CD2BD2" w:rsidRPr="000628EF" w:rsidRDefault="00CD2BD2" w:rsidP="0064543D">
            <w:pPr>
              <w:overflowPunct w:val="0"/>
              <w:autoSpaceDE w:val="0"/>
              <w:autoSpaceDN w:val="0"/>
              <w:adjustRightInd w:val="0"/>
              <w:jc w:val="center"/>
              <w:rPr>
                <w:b/>
                <w:color w:val="000000"/>
                <w:szCs w:val="24"/>
                <w:lang w:eastAsia="zh-CN"/>
              </w:rPr>
            </w:pPr>
            <w:r w:rsidRPr="000628EF">
              <w:rPr>
                <w:b/>
                <w:color w:val="000000"/>
                <w:szCs w:val="24"/>
                <w:lang w:eastAsia="zh-CN"/>
              </w:rPr>
              <w:t>102,139</w:t>
            </w:r>
          </w:p>
        </w:tc>
      </w:tr>
      <w:tr w:rsidR="004A1714" w:rsidRPr="000628EF" w14:paraId="2AFE63BA" w14:textId="77777777" w:rsidTr="00EA412A">
        <w:tc>
          <w:tcPr>
            <w:tcW w:w="709" w:type="dxa"/>
          </w:tcPr>
          <w:p w14:paraId="6BE30998" w14:textId="06C658AF" w:rsidR="004A1714" w:rsidRPr="000628EF" w:rsidRDefault="004A1714" w:rsidP="0064543D">
            <w:pPr>
              <w:overflowPunct w:val="0"/>
              <w:autoSpaceDE w:val="0"/>
              <w:autoSpaceDN w:val="0"/>
              <w:adjustRightInd w:val="0"/>
              <w:rPr>
                <w:bCs/>
                <w:color w:val="000000"/>
                <w:szCs w:val="24"/>
                <w:lang w:eastAsia="zh-CN"/>
              </w:rPr>
            </w:pPr>
            <w:bookmarkStart w:id="21" w:name="_Hlk32320114"/>
            <w:bookmarkStart w:id="22" w:name="_Hlk7184797"/>
            <w:bookmarkStart w:id="23" w:name="_Hlk223096571"/>
            <w:r w:rsidRPr="000628EF">
              <w:rPr>
                <w:bCs/>
                <w:color w:val="000000"/>
                <w:szCs w:val="24"/>
                <w:lang w:eastAsia="zh-CN"/>
              </w:rPr>
              <w:t xml:space="preserve">11. </w:t>
            </w:r>
          </w:p>
        </w:tc>
        <w:tc>
          <w:tcPr>
            <w:tcW w:w="4961" w:type="dxa"/>
          </w:tcPr>
          <w:p w14:paraId="7FF3F93C" w14:textId="0244D372" w:rsidR="004A1714" w:rsidRPr="000628EF" w:rsidRDefault="004A1714" w:rsidP="0064543D">
            <w:pPr>
              <w:overflowPunct w:val="0"/>
              <w:autoSpaceDE w:val="0"/>
              <w:autoSpaceDN w:val="0"/>
              <w:adjustRightInd w:val="0"/>
              <w:rPr>
                <w:b/>
                <w:color w:val="000000"/>
                <w:szCs w:val="24"/>
                <w:lang w:eastAsia="zh-CN"/>
              </w:rPr>
            </w:pPr>
            <w:r w:rsidRPr="000628EF">
              <w:rPr>
                <w:b/>
                <w:color w:val="000000"/>
                <w:szCs w:val="24"/>
                <w:lang w:eastAsia="zh-CN"/>
              </w:rPr>
              <w:t>Vilainių seniūnija</w:t>
            </w:r>
          </w:p>
        </w:tc>
        <w:tc>
          <w:tcPr>
            <w:tcW w:w="2410" w:type="dxa"/>
          </w:tcPr>
          <w:p w14:paraId="4FD19C43" w14:textId="72A2D56F" w:rsidR="004A1714" w:rsidRPr="000628EF" w:rsidRDefault="004A1714" w:rsidP="0064543D">
            <w:pPr>
              <w:overflowPunct w:val="0"/>
              <w:autoSpaceDE w:val="0"/>
              <w:autoSpaceDN w:val="0"/>
              <w:adjustRightInd w:val="0"/>
              <w:jc w:val="center"/>
              <w:rPr>
                <w:b/>
                <w:color w:val="000000"/>
                <w:szCs w:val="24"/>
                <w:lang w:eastAsia="zh-CN"/>
              </w:rPr>
            </w:pPr>
          </w:p>
        </w:tc>
        <w:tc>
          <w:tcPr>
            <w:tcW w:w="1559" w:type="dxa"/>
          </w:tcPr>
          <w:p w14:paraId="3764A443" w14:textId="77777777" w:rsidR="004A1714" w:rsidRPr="000628EF" w:rsidRDefault="004A1714" w:rsidP="0064543D">
            <w:pPr>
              <w:overflowPunct w:val="0"/>
              <w:autoSpaceDE w:val="0"/>
              <w:autoSpaceDN w:val="0"/>
              <w:adjustRightInd w:val="0"/>
              <w:jc w:val="center"/>
              <w:rPr>
                <w:b/>
                <w:color w:val="000000"/>
                <w:szCs w:val="24"/>
                <w:lang w:eastAsia="zh-CN"/>
              </w:rPr>
            </w:pPr>
          </w:p>
        </w:tc>
      </w:tr>
      <w:tr w:rsidR="00CD2BD2" w:rsidRPr="000628EF" w14:paraId="336C8601" w14:textId="77777777" w:rsidTr="00EA412A">
        <w:tc>
          <w:tcPr>
            <w:tcW w:w="709" w:type="dxa"/>
          </w:tcPr>
          <w:p w14:paraId="7C4491AF" w14:textId="77777777" w:rsidR="00CD2BD2" w:rsidRPr="000628EF" w:rsidRDefault="00CD2BD2" w:rsidP="0064543D">
            <w:pPr>
              <w:overflowPunct w:val="0"/>
              <w:autoSpaceDE w:val="0"/>
              <w:autoSpaceDN w:val="0"/>
              <w:adjustRightInd w:val="0"/>
              <w:rPr>
                <w:color w:val="000000"/>
                <w:szCs w:val="24"/>
                <w:lang w:val="en-US" w:eastAsia="zh-CN"/>
              </w:rPr>
            </w:pPr>
            <w:r w:rsidRPr="000628EF">
              <w:rPr>
                <w:color w:val="000000"/>
                <w:szCs w:val="24"/>
                <w:lang w:val="en-US" w:eastAsia="zh-CN"/>
              </w:rPr>
              <w:t>11.1.</w:t>
            </w:r>
          </w:p>
        </w:tc>
        <w:tc>
          <w:tcPr>
            <w:tcW w:w="4961" w:type="dxa"/>
          </w:tcPr>
          <w:p w14:paraId="6D95F2D6" w14:textId="77777777" w:rsidR="00CD2BD2" w:rsidRPr="000628EF" w:rsidRDefault="00CD2BD2" w:rsidP="0064543D">
            <w:pPr>
              <w:overflowPunct w:val="0"/>
              <w:autoSpaceDE w:val="0"/>
              <w:autoSpaceDN w:val="0"/>
              <w:adjustRightInd w:val="0"/>
              <w:rPr>
                <w:color w:val="000000"/>
                <w:szCs w:val="24"/>
                <w:lang w:val="en-US" w:eastAsia="zh-CN"/>
              </w:rPr>
            </w:pPr>
            <w:r w:rsidRPr="000628EF">
              <w:rPr>
                <w:color w:val="000000"/>
                <w:szCs w:val="24"/>
                <w:lang w:eastAsia="zh-CN"/>
              </w:rPr>
              <w:t>Seniūnijos keliai ir gatvės su žvyro danga (žvyravimas)</w:t>
            </w:r>
          </w:p>
        </w:tc>
        <w:tc>
          <w:tcPr>
            <w:tcW w:w="2410" w:type="dxa"/>
          </w:tcPr>
          <w:p w14:paraId="2C91FD25" w14:textId="77777777" w:rsidR="00CD2BD2" w:rsidRPr="000628EF" w:rsidRDefault="00CD2BD2" w:rsidP="0064543D">
            <w:pPr>
              <w:overflowPunct w:val="0"/>
              <w:autoSpaceDE w:val="0"/>
              <w:autoSpaceDN w:val="0"/>
              <w:adjustRightInd w:val="0"/>
              <w:jc w:val="center"/>
              <w:rPr>
                <w:color w:val="000000"/>
                <w:szCs w:val="24"/>
                <w:lang w:val="en-US" w:eastAsia="zh-CN"/>
              </w:rPr>
            </w:pPr>
            <w:r w:rsidRPr="000628EF">
              <w:rPr>
                <w:color w:val="000000"/>
                <w:szCs w:val="24"/>
                <w:lang w:eastAsia="zh-CN"/>
              </w:rPr>
              <w:t>Priežiūra</w:t>
            </w:r>
          </w:p>
        </w:tc>
        <w:tc>
          <w:tcPr>
            <w:tcW w:w="1559" w:type="dxa"/>
          </w:tcPr>
          <w:p w14:paraId="77A94297"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7,200</w:t>
            </w:r>
          </w:p>
        </w:tc>
      </w:tr>
      <w:tr w:rsidR="00CD2BD2" w:rsidRPr="000628EF" w14:paraId="02FAC3EC" w14:textId="77777777" w:rsidTr="00EA412A">
        <w:tc>
          <w:tcPr>
            <w:tcW w:w="709" w:type="dxa"/>
          </w:tcPr>
          <w:p w14:paraId="655DA49C" w14:textId="77777777" w:rsidR="00CD2BD2" w:rsidRPr="000628EF" w:rsidRDefault="00CD2BD2" w:rsidP="0064543D">
            <w:pPr>
              <w:overflowPunct w:val="0"/>
              <w:autoSpaceDE w:val="0"/>
              <w:autoSpaceDN w:val="0"/>
              <w:adjustRightInd w:val="0"/>
              <w:rPr>
                <w:color w:val="000000"/>
                <w:szCs w:val="24"/>
                <w:lang w:val="en-US" w:eastAsia="zh-CN"/>
              </w:rPr>
            </w:pPr>
            <w:r w:rsidRPr="000628EF">
              <w:rPr>
                <w:color w:val="000000"/>
                <w:szCs w:val="24"/>
                <w:lang w:val="en-US" w:eastAsia="zh-CN"/>
              </w:rPr>
              <w:t>11.2.</w:t>
            </w:r>
          </w:p>
        </w:tc>
        <w:tc>
          <w:tcPr>
            <w:tcW w:w="4961" w:type="dxa"/>
          </w:tcPr>
          <w:p w14:paraId="5480E31E" w14:textId="77777777" w:rsidR="00CD2BD2" w:rsidRPr="000628EF" w:rsidRDefault="00CD2BD2" w:rsidP="0064543D">
            <w:pPr>
              <w:overflowPunct w:val="0"/>
              <w:autoSpaceDE w:val="0"/>
              <w:autoSpaceDN w:val="0"/>
              <w:adjustRightInd w:val="0"/>
              <w:rPr>
                <w:color w:val="000000"/>
                <w:szCs w:val="24"/>
                <w:lang w:val="en-US" w:eastAsia="zh-CN"/>
              </w:rPr>
            </w:pPr>
            <w:proofErr w:type="spellStart"/>
            <w:r w:rsidRPr="000628EF">
              <w:rPr>
                <w:color w:val="000000"/>
                <w:szCs w:val="24"/>
                <w:lang w:val="en-US" w:eastAsia="zh-CN"/>
              </w:rPr>
              <w:t>Seniūnijos</w:t>
            </w:r>
            <w:proofErr w:type="spellEnd"/>
            <w:r w:rsidRPr="000628EF">
              <w:rPr>
                <w:color w:val="000000"/>
                <w:szCs w:val="24"/>
                <w:lang w:val="en-US" w:eastAsia="zh-CN"/>
              </w:rPr>
              <w:t xml:space="preserve"> </w:t>
            </w:r>
            <w:proofErr w:type="spellStart"/>
            <w:r w:rsidRPr="000628EF">
              <w:rPr>
                <w:color w:val="000000"/>
                <w:szCs w:val="24"/>
                <w:lang w:val="en-US" w:eastAsia="zh-CN"/>
              </w:rPr>
              <w:t>keliai</w:t>
            </w:r>
            <w:proofErr w:type="spellEnd"/>
            <w:r w:rsidRPr="000628EF">
              <w:rPr>
                <w:color w:val="000000"/>
                <w:szCs w:val="24"/>
                <w:lang w:val="en-US" w:eastAsia="zh-CN"/>
              </w:rPr>
              <w:t xml:space="preserve"> </w:t>
            </w:r>
            <w:proofErr w:type="spellStart"/>
            <w:r w:rsidRPr="000628EF">
              <w:rPr>
                <w:color w:val="000000"/>
                <w:szCs w:val="24"/>
                <w:lang w:val="en-US" w:eastAsia="zh-CN"/>
              </w:rPr>
              <w:t>ir</w:t>
            </w:r>
            <w:proofErr w:type="spellEnd"/>
            <w:r w:rsidRPr="000628EF">
              <w:rPr>
                <w:color w:val="000000"/>
                <w:szCs w:val="24"/>
                <w:lang w:val="en-US" w:eastAsia="zh-CN"/>
              </w:rPr>
              <w:t xml:space="preserve"> </w:t>
            </w:r>
            <w:proofErr w:type="spellStart"/>
            <w:r w:rsidRPr="000628EF">
              <w:rPr>
                <w:color w:val="000000"/>
                <w:szCs w:val="24"/>
                <w:lang w:val="en-US" w:eastAsia="zh-CN"/>
              </w:rPr>
              <w:t>gatvės</w:t>
            </w:r>
            <w:proofErr w:type="spellEnd"/>
            <w:r w:rsidRPr="000628EF">
              <w:rPr>
                <w:color w:val="000000"/>
                <w:szCs w:val="24"/>
                <w:lang w:val="en-US" w:eastAsia="zh-CN"/>
              </w:rPr>
              <w:t xml:space="preserve"> </w:t>
            </w:r>
            <w:proofErr w:type="spellStart"/>
            <w:r w:rsidRPr="000628EF">
              <w:rPr>
                <w:color w:val="000000"/>
                <w:szCs w:val="24"/>
                <w:lang w:val="en-US" w:eastAsia="zh-CN"/>
              </w:rPr>
              <w:t>su</w:t>
            </w:r>
            <w:proofErr w:type="spellEnd"/>
            <w:r w:rsidRPr="000628EF">
              <w:rPr>
                <w:color w:val="000000"/>
                <w:szCs w:val="24"/>
                <w:lang w:val="en-US" w:eastAsia="zh-CN"/>
              </w:rPr>
              <w:t xml:space="preserve"> </w:t>
            </w:r>
            <w:proofErr w:type="spellStart"/>
            <w:r w:rsidRPr="000628EF">
              <w:rPr>
                <w:color w:val="000000"/>
                <w:szCs w:val="24"/>
                <w:lang w:val="en-US" w:eastAsia="zh-CN"/>
              </w:rPr>
              <w:t>asfaltbetonio</w:t>
            </w:r>
            <w:proofErr w:type="spellEnd"/>
            <w:r w:rsidRPr="000628EF">
              <w:rPr>
                <w:color w:val="000000"/>
                <w:szCs w:val="24"/>
                <w:lang w:val="en-US" w:eastAsia="zh-CN"/>
              </w:rPr>
              <w:t xml:space="preserve"> </w:t>
            </w:r>
            <w:proofErr w:type="spellStart"/>
            <w:r w:rsidRPr="000628EF">
              <w:rPr>
                <w:color w:val="000000"/>
                <w:szCs w:val="24"/>
                <w:lang w:val="en-US" w:eastAsia="zh-CN"/>
              </w:rPr>
              <w:t>danga</w:t>
            </w:r>
            <w:proofErr w:type="spellEnd"/>
            <w:r w:rsidRPr="000628EF">
              <w:rPr>
                <w:color w:val="000000"/>
                <w:szCs w:val="24"/>
                <w:lang w:val="en-US" w:eastAsia="zh-CN"/>
              </w:rPr>
              <w:t xml:space="preserve"> (</w:t>
            </w:r>
            <w:proofErr w:type="spellStart"/>
            <w:r w:rsidRPr="000628EF">
              <w:rPr>
                <w:color w:val="000000"/>
                <w:szCs w:val="24"/>
                <w:lang w:val="en-US" w:eastAsia="zh-CN"/>
              </w:rPr>
              <w:t>išdaužų</w:t>
            </w:r>
            <w:proofErr w:type="spellEnd"/>
            <w:r w:rsidRPr="000628EF">
              <w:rPr>
                <w:color w:val="000000"/>
                <w:szCs w:val="24"/>
                <w:lang w:val="en-US" w:eastAsia="zh-CN"/>
              </w:rPr>
              <w:t xml:space="preserve"> </w:t>
            </w:r>
            <w:proofErr w:type="spellStart"/>
            <w:r w:rsidRPr="000628EF">
              <w:rPr>
                <w:color w:val="000000"/>
                <w:szCs w:val="24"/>
                <w:lang w:val="en-US" w:eastAsia="zh-CN"/>
              </w:rPr>
              <w:t>užtaisymas</w:t>
            </w:r>
            <w:proofErr w:type="spellEnd"/>
            <w:r w:rsidRPr="000628EF">
              <w:rPr>
                <w:color w:val="000000"/>
                <w:szCs w:val="24"/>
                <w:lang w:val="en-US" w:eastAsia="zh-CN"/>
              </w:rPr>
              <w:t>)</w:t>
            </w:r>
          </w:p>
        </w:tc>
        <w:tc>
          <w:tcPr>
            <w:tcW w:w="2410" w:type="dxa"/>
          </w:tcPr>
          <w:p w14:paraId="6F95C5B2" w14:textId="77777777" w:rsidR="00CD2BD2" w:rsidRPr="000628EF" w:rsidRDefault="00CD2BD2" w:rsidP="0064543D">
            <w:pPr>
              <w:overflowPunct w:val="0"/>
              <w:autoSpaceDE w:val="0"/>
              <w:autoSpaceDN w:val="0"/>
              <w:adjustRightInd w:val="0"/>
              <w:jc w:val="center"/>
              <w:rPr>
                <w:color w:val="000000"/>
                <w:szCs w:val="24"/>
                <w:lang w:val="en-US" w:eastAsia="zh-CN"/>
              </w:rPr>
            </w:pPr>
            <w:proofErr w:type="spellStart"/>
            <w:r w:rsidRPr="000628EF">
              <w:rPr>
                <w:color w:val="000000"/>
                <w:szCs w:val="24"/>
                <w:lang w:val="en-US" w:eastAsia="zh-CN"/>
              </w:rPr>
              <w:t>Priežiūra</w:t>
            </w:r>
            <w:proofErr w:type="spellEnd"/>
            <w:r w:rsidRPr="000628EF">
              <w:rPr>
                <w:color w:val="000000"/>
                <w:szCs w:val="24"/>
                <w:lang w:val="en-US" w:eastAsia="zh-CN"/>
              </w:rPr>
              <w:t xml:space="preserve"> </w:t>
            </w:r>
          </w:p>
        </w:tc>
        <w:tc>
          <w:tcPr>
            <w:tcW w:w="1559" w:type="dxa"/>
          </w:tcPr>
          <w:p w14:paraId="5FCE28A9" w14:textId="77777777" w:rsidR="00CD2BD2" w:rsidRPr="000628EF" w:rsidRDefault="00CD2BD2" w:rsidP="0064543D">
            <w:pPr>
              <w:overflowPunct w:val="0"/>
              <w:autoSpaceDE w:val="0"/>
              <w:autoSpaceDN w:val="0"/>
              <w:adjustRightInd w:val="0"/>
              <w:jc w:val="center"/>
              <w:rPr>
                <w:color w:val="000000"/>
                <w:szCs w:val="24"/>
                <w:lang w:val="en-US" w:eastAsia="zh-CN"/>
              </w:rPr>
            </w:pPr>
            <w:r w:rsidRPr="000628EF">
              <w:rPr>
                <w:color w:val="000000"/>
                <w:szCs w:val="24"/>
                <w:lang w:eastAsia="zh-CN"/>
              </w:rPr>
              <w:t>12,192</w:t>
            </w:r>
          </w:p>
        </w:tc>
      </w:tr>
      <w:bookmarkEnd w:id="21"/>
      <w:bookmarkEnd w:id="22"/>
      <w:tr w:rsidR="00CD2BD2" w:rsidRPr="000628EF" w14:paraId="541203CC" w14:textId="77777777" w:rsidTr="00EA412A">
        <w:tc>
          <w:tcPr>
            <w:tcW w:w="709" w:type="dxa"/>
          </w:tcPr>
          <w:p w14:paraId="693AF71E" w14:textId="77777777" w:rsidR="00CD2BD2" w:rsidRPr="000628EF" w:rsidRDefault="00CD2BD2" w:rsidP="0064543D">
            <w:pPr>
              <w:overflowPunct w:val="0"/>
              <w:autoSpaceDE w:val="0"/>
              <w:autoSpaceDN w:val="0"/>
              <w:adjustRightInd w:val="0"/>
              <w:jc w:val="center"/>
              <w:rPr>
                <w:color w:val="000000"/>
                <w:szCs w:val="24"/>
                <w:lang w:val="en-US" w:eastAsia="zh-CN"/>
              </w:rPr>
            </w:pPr>
            <w:r w:rsidRPr="000628EF">
              <w:rPr>
                <w:color w:val="000000"/>
                <w:szCs w:val="24"/>
                <w:lang w:val="en-US" w:eastAsia="zh-CN"/>
              </w:rPr>
              <w:t>11.3.</w:t>
            </w:r>
          </w:p>
        </w:tc>
        <w:tc>
          <w:tcPr>
            <w:tcW w:w="4961" w:type="dxa"/>
          </w:tcPr>
          <w:p w14:paraId="1627378F" w14:textId="77777777" w:rsidR="00CD2BD2" w:rsidRPr="000628EF" w:rsidRDefault="00CD2BD2" w:rsidP="0064543D">
            <w:pPr>
              <w:overflowPunct w:val="0"/>
              <w:autoSpaceDE w:val="0"/>
              <w:autoSpaceDN w:val="0"/>
              <w:adjustRightInd w:val="0"/>
              <w:rPr>
                <w:color w:val="000000"/>
                <w:szCs w:val="24"/>
                <w:lang w:val="en-US" w:eastAsia="zh-CN"/>
              </w:rPr>
            </w:pPr>
            <w:r w:rsidRPr="000628EF">
              <w:rPr>
                <w:color w:val="000000"/>
                <w:szCs w:val="24"/>
                <w:lang w:val="en-US" w:eastAsia="zh-CN"/>
              </w:rPr>
              <w:t xml:space="preserve">VLG077, </w:t>
            </w:r>
            <w:proofErr w:type="spellStart"/>
            <w:r w:rsidRPr="000628EF">
              <w:rPr>
                <w:color w:val="000000"/>
                <w:szCs w:val="24"/>
                <w:lang w:val="en-US" w:eastAsia="zh-CN"/>
              </w:rPr>
              <w:t>Vilainių</w:t>
            </w:r>
            <w:proofErr w:type="spellEnd"/>
            <w:r w:rsidRPr="000628EF">
              <w:rPr>
                <w:color w:val="000000"/>
                <w:szCs w:val="24"/>
                <w:lang w:val="en-US" w:eastAsia="zh-CN"/>
              </w:rPr>
              <w:t xml:space="preserve"> k., </w:t>
            </w:r>
            <w:proofErr w:type="spellStart"/>
            <w:r w:rsidRPr="000628EF">
              <w:rPr>
                <w:color w:val="000000"/>
                <w:szCs w:val="24"/>
                <w:lang w:val="en-US" w:eastAsia="zh-CN"/>
              </w:rPr>
              <w:t>Nevėžio</w:t>
            </w:r>
            <w:proofErr w:type="spellEnd"/>
            <w:r w:rsidRPr="000628EF">
              <w:rPr>
                <w:color w:val="000000"/>
                <w:szCs w:val="24"/>
                <w:lang w:val="en-US" w:eastAsia="zh-CN"/>
              </w:rPr>
              <w:t xml:space="preserve"> g. </w:t>
            </w:r>
            <w:r w:rsidRPr="000628EF">
              <w:rPr>
                <w:color w:val="000000"/>
                <w:szCs w:val="24"/>
                <w:lang w:eastAsia="zh-CN"/>
              </w:rPr>
              <w:t>asfaltbetonio dangos atnaujinimas</w:t>
            </w:r>
          </w:p>
        </w:tc>
        <w:tc>
          <w:tcPr>
            <w:tcW w:w="2410" w:type="dxa"/>
          </w:tcPr>
          <w:p w14:paraId="798B2484" w14:textId="77777777" w:rsidR="00CD2BD2" w:rsidRPr="000628EF" w:rsidRDefault="00CD2BD2" w:rsidP="0064543D">
            <w:pPr>
              <w:overflowPunct w:val="0"/>
              <w:autoSpaceDE w:val="0"/>
              <w:autoSpaceDN w:val="0"/>
              <w:adjustRightInd w:val="0"/>
              <w:jc w:val="center"/>
              <w:rPr>
                <w:color w:val="000000"/>
                <w:szCs w:val="24"/>
                <w:lang w:val="en-US" w:eastAsia="zh-CN"/>
              </w:rPr>
            </w:pPr>
            <w:proofErr w:type="spellStart"/>
            <w:r w:rsidRPr="000628EF">
              <w:rPr>
                <w:color w:val="000000"/>
                <w:szCs w:val="24"/>
                <w:lang w:val="en-US" w:eastAsia="zh-CN"/>
              </w:rPr>
              <w:t>Paprastasis</w:t>
            </w:r>
            <w:proofErr w:type="spellEnd"/>
            <w:r w:rsidRPr="000628EF">
              <w:rPr>
                <w:color w:val="000000"/>
                <w:szCs w:val="24"/>
                <w:lang w:val="en-US" w:eastAsia="zh-CN"/>
              </w:rPr>
              <w:t xml:space="preserve"> </w:t>
            </w:r>
            <w:proofErr w:type="spellStart"/>
            <w:r w:rsidRPr="000628EF">
              <w:rPr>
                <w:color w:val="000000"/>
                <w:szCs w:val="24"/>
                <w:lang w:val="en-US" w:eastAsia="zh-CN"/>
              </w:rPr>
              <w:t>remontas</w:t>
            </w:r>
            <w:proofErr w:type="spellEnd"/>
          </w:p>
        </w:tc>
        <w:tc>
          <w:tcPr>
            <w:tcW w:w="1559" w:type="dxa"/>
          </w:tcPr>
          <w:p w14:paraId="6A04C54D"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21,000</w:t>
            </w:r>
          </w:p>
        </w:tc>
      </w:tr>
      <w:tr w:rsidR="00CD2BD2" w:rsidRPr="000628EF" w14:paraId="27089EDB" w14:textId="77777777" w:rsidTr="00EA412A">
        <w:tc>
          <w:tcPr>
            <w:tcW w:w="709" w:type="dxa"/>
          </w:tcPr>
          <w:p w14:paraId="5228875E" w14:textId="77777777" w:rsidR="00CD2BD2" w:rsidRPr="000628EF" w:rsidRDefault="00CD2BD2" w:rsidP="0064543D">
            <w:pPr>
              <w:overflowPunct w:val="0"/>
              <w:autoSpaceDE w:val="0"/>
              <w:autoSpaceDN w:val="0"/>
              <w:adjustRightInd w:val="0"/>
              <w:jc w:val="center"/>
              <w:rPr>
                <w:color w:val="000000"/>
                <w:szCs w:val="24"/>
                <w:lang w:val="en-US" w:eastAsia="zh-CN"/>
              </w:rPr>
            </w:pPr>
            <w:r w:rsidRPr="000628EF">
              <w:rPr>
                <w:color w:val="000000"/>
                <w:szCs w:val="24"/>
                <w:lang w:val="en-US" w:eastAsia="zh-CN"/>
              </w:rPr>
              <w:t>11.4.</w:t>
            </w:r>
          </w:p>
        </w:tc>
        <w:tc>
          <w:tcPr>
            <w:tcW w:w="4961" w:type="dxa"/>
          </w:tcPr>
          <w:p w14:paraId="77DE0E51" w14:textId="0BD0C487" w:rsidR="00CD2BD2" w:rsidRPr="000628EF" w:rsidRDefault="00CD2BD2" w:rsidP="0064543D">
            <w:pPr>
              <w:overflowPunct w:val="0"/>
              <w:autoSpaceDE w:val="0"/>
              <w:autoSpaceDN w:val="0"/>
              <w:adjustRightInd w:val="0"/>
              <w:rPr>
                <w:color w:val="000000"/>
                <w:szCs w:val="24"/>
                <w:lang w:val="en-US" w:eastAsia="zh-CN"/>
              </w:rPr>
            </w:pPr>
            <w:r w:rsidRPr="000628EF">
              <w:rPr>
                <w:color w:val="000000"/>
                <w:szCs w:val="24"/>
                <w:lang w:val="en-US" w:eastAsia="zh-CN"/>
              </w:rPr>
              <w:t xml:space="preserve">VL-1, </w:t>
            </w:r>
            <w:proofErr w:type="spellStart"/>
            <w:r w:rsidR="00BD7936">
              <w:rPr>
                <w:color w:val="000000"/>
                <w:szCs w:val="24"/>
                <w:lang w:val="en-US" w:eastAsia="zh-CN"/>
              </w:rPr>
              <w:t>p</w:t>
            </w:r>
            <w:r w:rsidRPr="000628EF">
              <w:rPr>
                <w:color w:val="000000"/>
                <w:szCs w:val="24"/>
                <w:lang w:val="en-US" w:eastAsia="zh-CN"/>
              </w:rPr>
              <w:t>rivažiavimas</w:t>
            </w:r>
            <w:proofErr w:type="spellEnd"/>
            <w:r w:rsidRPr="000628EF">
              <w:rPr>
                <w:color w:val="000000"/>
                <w:szCs w:val="24"/>
                <w:lang w:val="en-US" w:eastAsia="zh-CN"/>
              </w:rPr>
              <w:t xml:space="preserve"> </w:t>
            </w:r>
            <w:proofErr w:type="spellStart"/>
            <w:r w:rsidR="00BD7936">
              <w:rPr>
                <w:color w:val="000000"/>
                <w:szCs w:val="24"/>
                <w:lang w:val="en-US" w:eastAsia="zh-CN"/>
              </w:rPr>
              <w:t>kelias</w:t>
            </w:r>
            <w:proofErr w:type="spellEnd"/>
            <w:r w:rsidR="00BD7936">
              <w:rPr>
                <w:color w:val="000000"/>
                <w:szCs w:val="24"/>
                <w:lang w:val="en-US" w:eastAsia="zh-CN"/>
              </w:rPr>
              <w:t xml:space="preserve"> </w:t>
            </w:r>
            <w:proofErr w:type="spellStart"/>
            <w:r w:rsidRPr="000628EF">
              <w:rPr>
                <w:color w:val="000000"/>
                <w:szCs w:val="24"/>
                <w:lang w:val="en-US" w:eastAsia="zh-CN"/>
              </w:rPr>
              <w:t>nuo</w:t>
            </w:r>
            <w:proofErr w:type="spellEnd"/>
            <w:r w:rsidRPr="000628EF">
              <w:rPr>
                <w:color w:val="000000"/>
                <w:szCs w:val="24"/>
                <w:lang w:val="en-US" w:eastAsia="zh-CN"/>
              </w:rPr>
              <w:t xml:space="preserve"> VRK Nr. 2008 </w:t>
            </w:r>
            <w:proofErr w:type="spellStart"/>
            <w:r w:rsidRPr="000628EF">
              <w:rPr>
                <w:color w:val="000000"/>
                <w:szCs w:val="24"/>
                <w:lang w:val="en-US" w:eastAsia="zh-CN"/>
              </w:rPr>
              <w:t>iki</w:t>
            </w:r>
            <w:proofErr w:type="spellEnd"/>
            <w:r w:rsidRPr="000628EF">
              <w:rPr>
                <w:color w:val="000000"/>
                <w:szCs w:val="24"/>
                <w:lang w:val="en-US" w:eastAsia="zh-CN"/>
              </w:rPr>
              <w:t xml:space="preserve"> </w:t>
            </w:r>
            <w:proofErr w:type="spellStart"/>
            <w:r w:rsidRPr="000628EF">
              <w:rPr>
                <w:color w:val="000000"/>
                <w:szCs w:val="24"/>
                <w:lang w:val="en-US" w:eastAsia="zh-CN"/>
              </w:rPr>
              <w:t>Pušyno</w:t>
            </w:r>
            <w:proofErr w:type="spellEnd"/>
            <w:r w:rsidRPr="000628EF">
              <w:rPr>
                <w:color w:val="000000"/>
                <w:szCs w:val="24"/>
                <w:lang w:val="en-US" w:eastAsia="zh-CN"/>
              </w:rPr>
              <w:t xml:space="preserve"> g. (</w:t>
            </w:r>
            <w:proofErr w:type="spellStart"/>
            <w:r w:rsidRPr="000628EF">
              <w:rPr>
                <w:color w:val="000000"/>
                <w:szCs w:val="24"/>
                <w:lang w:val="en-US" w:eastAsia="zh-CN"/>
              </w:rPr>
              <w:t>Šventybrasčio</w:t>
            </w:r>
            <w:proofErr w:type="spellEnd"/>
            <w:r w:rsidRPr="000628EF">
              <w:rPr>
                <w:color w:val="000000"/>
                <w:szCs w:val="24"/>
                <w:lang w:val="en-US" w:eastAsia="zh-CN"/>
              </w:rPr>
              <w:t xml:space="preserve"> k.)</w:t>
            </w:r>
          </w:p>
        </w:tc>
        <w:tc>
          <w:tcPr>
            <w:tcW w:w="2410" w:type="dxa"/>
          </w:tcPr>
          <w:p w14:paraId="1CD82C38" w14:textId="77777777" w:rsidR="00CD2BD2" w:rsidRPr="000628EF" w:rsidRDefault="00CD2BD2" w:rsidP="0064543D">
            <w:pPr>
              <w:overflowPunct w:val="0"/>
              <w:autoSpaceDE w:val="0"/>
              <w:autoSpaceDN w:val="0"/>
              <w:adjustRightInd w:val="0"/>
              <w:jc w:val="center"/>
              <w:rPr>
                <w:color w:val="000000"/>
                <w:szCs w:val="24"/>
                <w:lang w:val="en-US" w:eastAsia="zh-CN"/>
              </w:rPr>
            </w:pPr>
            <w:proofErr w:type="spellStart"/>
            <w:r w:rsidRPr="000628EF">
              <w:rPr>
                <w:color w:val="000000"/>
                <w:szCs w:val="24"/>
                <w:lang w:val="en-US" w:eastAsia="zh-CN"/>
              </w:rPr>
              <w:t>Paprastasis</w:t>
            </w:r>
            <w:proofErr w:type="spellEnd"/>
            <w:r w:rsidRPr="000628EF">
              <w:rPr>
                <w:color w:val="000000"/>
                <w:szCs w:val="24"/>
                <w:lang w:val="en-US" w:eastAsia="zh-CN"/>
              </w:rPr>
              <w:t xml:space="preserve"> </w:t>
            </w:r>
            <w:proofErr w:type="spellStart"/>
            <w:r w:rsidRPr="000628EF">
              <w:rPr>
                <w:color w:val="000000"/>
                <w:szCs w:val="24"/>
                <w:lang w:val="en-US" w:eastAsia="zh-CN"/>
              </w:rPr>
              <w:t>remontas</w:t>
            </w:r>
            <w:proofErr w:type="spellEnd"/>
          </w:p>
        </w:tc>
        <w:tc>
          <w:tcPr>
            <w:tcW w:w="1559" w:type="dxa"/>
          </w:tcPr>
          <w:p w14:paraId="2C251E50"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52,470</w:t>
            </w:r>
          </w:p>
        </w:tc>
      </w:tr>
      <w:tr w:rsidR="00CD2BD2" w:rsidRPr="000628EF" w14:paraId="0EFFAD61" w14:textId="77777777" w:rsidTr="00EA412A">
        <w:tc>
          <w:tcPr>
            <w:tcW w:w="709" w:type="dxa"/>
          </w:tcPr>
          <w:p w14:paraId="10C30F74" w14:textId="77777777" w:rsidR="00CD2BD2" w:rsidRPr="000628EF" w:rsidRDefault="00CD2BD2" w:rsidP="0064543D">
            <w:pPr>
              <w:overflowPunct w:val="0"/>
              <w:autoSpaceDE w:val="0"/>
              <w:autoSpaceDN w:val="0"/>
              <w:adjustRightInd w:val="0"/>
              <w:jc w:val="center"/>
              <w:rPr>
                <w:color w:val="000000"/>
                <w:szCs w:val="24"/>
                <w:lang w:val="en-US" w:eastAsia="zh-CN"/>
              </w:rPr>
            </w:pPr>
            <w:r w:rsidRPr="000628EF">
              <w:rPr>
                <w:color w:val="000000"/>
                <w:szCs w:val="24"/>
                <w:lang w:val="en-US" w:eastAsia="zh-CN"/>
              </w:rPr>
              <w:t>11.5.</w:t>
            </w:r>
          </w:p>
        </w:tc>
        <w:tc>
          <w:tcPr>
            <w:tcW w:w="4961" w:type="dxa"/>
          </w:tcPr>
          <w:p w14:paraId="26348B17"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 xml:space="preserve">VLG025, Katkų k., Katkų g. </w:t>
            </w:r>
          </w:p>
        </w:tc>
        <w:tc>
          <w:tcPr>
            <w:tcW w:w="2410" w:type="dxa"/>
          </w:tcPr>
          <w:p w14:paraId="48C8C2CD"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 xml:space="preserve">Kapitalinis remontas </w:t>
            </w:r>
          </w:p>
        </w:tc>
        <w:tc>
          <w:tcPr>
            <w:tcW w:w="1559" w:type="dxa"/>
          </w:tcPr>
          <w:p w14:paraId="58E61D52" w14:textId="77777777" w:rsidR="00CD2BD2" w:rsidRPr="000628EF" w:rsidRDefault="00CD2BD2" w:rsidP="0064543D">
            <w:pPr>
              <w:overflowPunct w:val="0"/>
              <w:autoSpaceDE w:val="0"/>
              <w:autoSpaceDN w:val="0"/>
              <w:adjustRightInd w:val="0"/>
              <w:jc w:val="center"/>
              <w:rPr>
                <w:color w:val="000000"/>
                <w:szCs w:val="24"/>
                <w:lang w:val="en-US" w:eastAsia="zh-CN"/>
              </w:rPr>
            </w:pPr>
            <w:r w:rsidRPr="000628EF">
              <w:rPr>
                <w:color w:val="000000"/>
                <w:szCs w:val="24"/>
                <w:lang w:val="en-US" w:eastAsia="zh-CN"/>
              </w:rPr>
              <w:t>175,000</w:t>
            </w:r>
          </w:p>
        </w:tc>
      </w:tr>
      <w:tr w:rsidR="00CD2BD2" w:rsidRPr="000628EF" w14:paraId="55B784C6" w14:textId="77777777" w:rsidTr="00EA412A">
        <w:tc>
          <w:tcPr>
            <w:tcW w:w="8084" w:type="dxa"/>
            <w:gridSpan w:val="3"/>
          </w:tcPr>
          <w:p w14:paraId="01AB2CDF" w14:textId="77777777" w:rsidR="00CD2BD2" w:rsidRPr="000628EF" w:rsidRDefault="00CD2BD2" w:rsidP="0064543D">
            <w:pPr>
              <w:overflowPunct w:val="0"/>
              <w:autoSpaceDE w:val="0"/>
              <w:autoSpaceDN w:val="0"/>
              <w:adjustRightInd w:val="0"/>
              <w:jc w:val="right"/>
              <w:rPr>
                <w:b/>
                <w:color w:val="000000"/>
                <w:szCs w:val="24"/>
                <w:lang w:eastAsia="zh-CN"/>
              </w:rPr>
            </w:pPr>
            <w:r w:rsidRPr="000628EF">
              <w:rPr>
                <w:b/>
                <w:color w:val="000000"/>
                <w:szCs w:val="24"/>
                <w:lang w:eastAsia="zh-CN"/>
              </w:rPr>
              <w:t xml:space="preserve">                                                                                                                               Iš viso:</w:t>
            </w:r>
          </w:p>
        </w:tc>
        <w:tc>
          <w:tcPr>
            <w:tcW w:w="1559" w:type="dxa"/>
          </w:tcPr>
          <w:p w14:paraId="1EE51731" w14:textId="77777777" w:rsidR="00CD2BD2" w:rsidRPr="000628EF" w:rsidRDefault="00CD2BD2" w:rsidP="0064543D">
            <w:pPr>
              <w:overflowPunct w:val="0"/>
              <w:autoSpaceDE w:val="0"/>
              <w:autoSpaceDN w:val="0"/>
              <w:adjustRightInd w:val="0"/>
              <w:jc w:val="center"/>
              <w:rPr>
                <w:b/>
                <w:color w:val="000000"/>
                <w:szCs w:val="24"/>
                <w:lang w:eastAsia="zh-CN"/>
              </w:rPr>
            </w:pPr>
            <w:r w:rsidRPr="000628EF">
              <w:rPr>
                <w:b/>
                <w:color w:val="000000"/>
                <w:szCs w:val="24"/>
                <w:lang w:eastAsia="zh-CN"/>
              </w:rPr>
              <w:t>267,862</w:t>
            </w:r>
          </w:p>
        </w:tc>
      </w:tr>
      <w:bookmarkEnd w:id="23"/>
      <w:tr w:rsidR="00CD2BD2" w:rsidRPr="000628EF" w14:paraId="6E40D7D4" w14:textId="77777777" w:rsidTr="00EA412A">
        <w:tc>
          <w:tcPr>
            <w:tcW w:w="709" w:type="dxa"/>
          </w:tcPr>
          <w:p w14:paraId="7C6D85D4" w14:textId="77777777" w:rsidR="00CD2BD2" w:rsidRPr="000628EF" w:rsidRDefault="00CD2BD2" w:rsidP="0064543D">
            <w:pPr>
              <w:overflowPunct w:val="0"/>
              <w:autoSpaceDE w:val="0"/>
              <w:autoSpaceDN w:val="0"/>
              <w:adjustRightInd w:val="0"/>
              <w:rPr>
                <w:bCs/>
                <w:color w:val="000000"/>
                <w:szCs w:val="24"/>
                <w:lang w:eastAsia="zh-CN"/>
              </w:rPr>
            </w:pPr>
            <w:r w:rsidRPr="000628EF">
              <w:rPr>
                <w:bCs/>
                <w:color w:val="000000"/>
                <w:szCs w:val="24"/>
                <w:lang w:eastAsia="zh-CN"/>
              </w:rPr>
              <w:t>12.</w:t>
            </w:r>
          </w:p>
        </w:tc>
        <w:tc>
          <w:tcPr>
            <w:tcW w:w="4961" w:type="dxa"/>
          </w:tcPr>
          <w:p w14:paraId="10B4176C"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 xml:space="preserve">Kelių ir gatvių paprastojo remonto kokybės kontrolė </w:t>
            </w:r>
          </w:p>
        </w:tc>
        <w:tc>
          <w:tcPr>
            <w:tcW w:w="2410" w:type="dxa"/>
          </w:tcPr>
          <w:p w14:paraId="67F33205"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Inžinerinės paslaugos</w:t>
            </w:r>
          </w:p>
        </w:tc>
        <w:tc>
          <w:tcPr>
            <w:tcW w:w="1559" w:type="dxa"/>
          </w:tcPr>
          <w:p w14:paraId="77D2D4F6" w14:textId="77777777" w:rsidR="00CD2BD2" w:rsidRPr="000628EF" w:rsidRDefault="00CD2BD2" w:rsidP="0064543D">
            <w:pPr>
              <w:overflowPunct w:val="0"/>
              <w:autoSpaceDE w:val="0"/>
              <w:autoSpaceDN w:val="0"/>
              <w:adjustRightInd w:val="0"/>
              <w:jc w:val="center"/>
              <w:rPr>
                <w:bCs/>
                <w:color w:val="000000"/>
                <w:szCs w:val="24"/>
                <w:lang w:eastAsia="zh-CN"/>
              </w:rPr>
            </w:pPr>
            <w:r w:rsidRPr="000628EF">
              <w:rPr>
                <w:bCs/>
                <w:color w:val="000000"/>
                <w:szCs w:val="24"/>
                <w:lang w:eastAsia="zh-CN"/>
              </w:rPr>
              <w:t>6,200</w:t>
            </w:r>
          </w:p>
        </w:tc>
      </w:tr>
      <w:tr w:rsidR="00CD2BD2" w:rsidRPr="000628EF" w14:paraId="7D339104" w14:textId="77777777" w:rsidTr="00EA412A">
        <w:trPr>
          <w:trHeight w:val="278"/>
        </w:trPr>
        <w:tc>
          <w:tcPr>
            <w:tcW w:w="709" w:type="dxa"/>
          </w:tcPr>
          <w:p w14:paraId="48A4C099" w14:textId="77777777" w:rsidR="00CD2BD2" w:rsidRPr="000628EF" w:rsidRDefault="00CD2BD2" w:rsidP="0064543D">
            <w:pPr>
              <w:overflowPunct w:val="0"/>
              <w:autoSpaceDE w:val="0"/>
              <w:autoSpaceDN w:val="0"/>
              <w:adjustRightInd w:val="0"/>
              <w:rPr>
                <w:bCs/>
                <w:color w:val="000000"/>
                <w:szCs w:val="24"/>
                <w:lang w:eastAsia="zh-CN"/>
              </w:rPr>
            </w:pPr>
            <w:r w:rsidRPr="000628EF">
              <w:rPr>
                <w:bCs/>
                <w:color w:val="000000"/>
                <w:szCs w:val="24"/>
                <w:lang w:eastAsia="zh-CN"/>
              </w:rPr>
              <w:t>13.</w:t>
            </w:r>
          </w:p>
        </w:tc>
        <w:tc>
          <w:tcPr>
            <w:tcW w:w="7375" w:type="dxa"/>
            <w:gridSpan w:val="2"/>
          </w:tcPr>
          <w:p w14:paraId="737D8CAA" w14:textId="77777777" w:rsidR="00CD2BD2" w:rsidRPr="000628EF" w:rsidRDefault="00CD2BD2" w:rsidP="0064543D">
            <w:pPr>
              <w:overflowPunct w:val="0"/>
              <w:autoSpaceDE w:val="0"/>
              <w:autoSpaceDN w:val="0"/>
              <w:adjustRightInd w:val="0"/>
              <w:rPr>
                <w:b/>
                <w:bCs/>
                <w:color w:val="000000"/>
                <w:szCs w:val="24"/>
                <w:lang w:eastAsia="zh-CN"/>
              </w:rPr>
            </w:pPr>
            <w:r w:rsidRPr="000628EF">
              <w:rPr>
                <w:b/>
                <w:bCs/>
                <w:color w:val="000000"/>
                <w:szCs w:val="24"/>
                <w:lang w:eastAsia="zh-CN"/>
              </w:rPr>
              <w:t xml:space="preserve">Darnaus judumo ir eismo saugumo priemonėms diegti:  </w:t>
            </w:r>
          </w:p>
        </w:tc>
        <w:tc>
          <w:tcPr>
            <w:tcW w:w="1559" w:type="dxa"/>
          </w:tcPr>
          <w:p w14:paraId="328A42DB" w14:textId="77777777" w:rsidR="00CD2BD2" w:rsidRPr="000628EF" w:rsidRDefault="00CD2BD2" w:rsidP="0064543D">
            <w:pPr>
              <w:overflowPunct w:val="0"/>
              <w:autoSpaceDE w:val="0"/>
              <w:autoSpaceDN w:val="0"/>
              <w:adjustRightInd w:val="0"/>
              <w:jc w:val="center"/>
              <w:rPr>
                <w:b/>
                <w:color w:val="000000"/>
                <w:szCs w:val="24"/>
                <w:lang w:eastAsia="zh-CN"/>
              </w:rPr>
            </w:pPr>
            <w:r w:rsidRPr="000628EF">
              <w:rPr>
                <w:b/>
                <w:color w:val="000000"/>
                <w:szCs w:val="24"/>
                <w:lang w:eastAsia="zh-CN"/>
              </w:rPr>
              <w:t>347,180</w:t>
            </w:r>
          </w:p>
        </w:tc>
      </w:tr>
      <w:tr w:rsidR="00CD2BD2" w:rsidRPr="000628EF" w14:paraId="1EEE4608" w14:textId="77777777" w:rsidTr="00EA412A">
        <w:trPr>
          <w:trHeight w:val="255"/>
        </w:trPr>
        <w:tc>
          <w:tcPr>
            <w:tcW w:w="709" w:type="dxa"/>
          </w:tcPr>
          <w:p w14:paraId="3E4F2EE7" w14:textId="77777777" w:rsidR="00CD2BD2" w:rsidRPr="000628EF" w:rsidRDefault="00CD2BD2" w:rsidP="0064543D">
            <w:pPr>
              <w:overflowPunct w:val="0"/>
              <w:autoSpaceDE w:val="0"/>
              <w:autoSpaceDN w:val="0"/>
              <w:adjustRightInd w:val="0"/>
              <w:rPr>
                <w:bCs/>
                <w:color w:val="000000"/>
                <w:szCs w:val="24"/>
                <w:lang w:eastAsia="zh-CN"/>
              </w:rPr>
            </w:pPr>
            <w:r w:rsidRPr="000628EF">
              <w:rPr>
                <w:bCs/>
                <w:color w:val="000000"/>
                <w:szCs w:val="24"/>
                <w:lang w:eastAsia="zh-CN"/>
              </w:rPr>
              <w:t>13.1.</w:t>
            </w:r>
          </w:p>
        </w:tc>
        <w:tc>
          <w:tcPr>
            <w:tcW w:w="4961" w:type="dxa"/>
          </w:tcPr>
          <w:p w14:paraId="7EC735D9" w14:textId="40D1A6A9"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 xml:space="preserve">Ženklai, atitvarai ir kt.  </w:t>
            </w:r>
          </w:p>
        </w:tc>
        <w:tc>
          <w:tcPr>
            <w:tcW w:w="2410" w:type="dxa"/>
          </w:tcPr>
          <w:p w14:paraId="3B69AF2F"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 xml:space="preserve">Priežiūra </w:t>
            </w:r>
          </w:p>
        </w:tc>
        <w:tc>
          <w:tcPr>
            <w:tcW w:w="1559" w:type="dxa"/>
          </w:tcPr>
          <w:p w14:paraId="60726089" w14:textId="77777777" w:rsidR="00CD2BD2" w:rsidRPr="000628EF" w:rsidRDefault="00CD2BD2" w:rsidP="0064543D">
            <w:pPr>
              <w:overflowPunct w:val="0"/>
              <w:autoSpaceDE w:val="0"/>
              <w:autoSpaceDN w:val="0"/>
              <w:adjustRightInd w:val="0"/>
              <w:jc w:val="center"/>
              <w:rPr>
                <w:bCs/>
                <w:color w:val="000000"/>
                <w:szCs w:val="24"/>
                <w:lang w:eastAsia="zh-CN"/>
              </w:rPr>
            </w:pPr>
            <w:r w:rsidRPr="000628EF">
              <w:rPr>
                <w:bCs/>
                <w:color w:val="000000"/>
                <w:szCs w:val="24"/>
                <w:lang w:eastAsia="zh-CN"/>
              </w:rPr>
              <w:t>58,180</w:t>
            </w:r>
          </w:p>
        </w:tc>
      </w:tr>
      <w:tr w:rsidR="00CD2BD2" w:rsidRPr="000628EF" w14:paraId="5BB98DC7" w14:textId="77777777" w:rsidTr="00EA412A">
        <w:trPr>
          <w:trHeight w:val="304"/>
        </w:trPr>
        <w:tc>
          <w:tcPr>
            <w:tcW w:w="709" w:type="dxa"/>
          </w:tcPr>
          <w:p w14:paraId="360167B7" w14:textId="77777777" w:rsidR="00CD2BD2" w:rsidRPr="000628EF" w:rsidRDefault="00CD2BD2" w:rsidP="0064543D">
            <w:pPr>
              <w:overflowPunct w:val="0"/>
              <w:autoSpaceDE w:val="0"/>
              <w:autoSpaceDN w:val="0"/>
              <w:adjustRightInd w:val="0"/>
              <w:rPr>
                <w:bCs/>
                <w:color w:val="000000"/>
                <w:szCs w:val="24"/>
                <w:lang w:eastAsia="zh-CN"/>
              </w:rPr>
            </w:pPr>
            <w:r w:rsidRPr="000628EF">
              <w:rPr>
                <w:bCs/>
                <w:color w:val="000000"/>
                <w:szCs w:val="24"/>
                <w:lang w:eastAsia="zh-CN"/>
              </w:rPr>
              <w:t>13.2.</w:t>
            </w:r>
          </w:p>
        </w:tc>
        <w:tc>
          <w:tcPr>
            <w:tcW w:w="4961" w:type="dxa"/>
          </w:tcPr>
          <w:p w14:paraId="6EF4A3E8"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Pėsčiųjų perėjų kryptinis apšvietimas</w:t>
            </w:r>
          </w:p>
        </w:tc>
        <w:tc>
          <w:tcPr>
            <w:tcW w:w="2410" w:type="dxa"/>
          </w:tcPr>
          <w:p w14:paraId="3A40DF9C" w14:textId="77777777" w:rsidR="00CD2BD2" w:rsidRPr="000628EF" w:rsidRDefault="00CD2BD2" w:rsidP="0064543D">
            <w:pPr>
              <w:overflowPunct w:val="0"/>
              <w:autoSpaceDE w:val="0"/>
              <w:autoSpaceDN w:val="0"/>
              <w:adjustRightInd w:val="0"/>
              <w:jc w:val="center"/>
              <w:rPr>
                <w:color w:val="000000"/>
                <w:szCs w:val="24"/>
                <w:lang w:eastAsia="zh-CN"/>
              </w:rPr>
            </w:pPr>
            <w:proofErr w:type="spellStart"/>
            <w:r w:rsidRPr="000628EF">
              <w:rPr>
                <w:color w:val="000000"/>
                <w:szCs w:val="24"/>
                <w:lang w:val="en-US" w:eastAsia="zh-CN"/>
              </w:rPr>
              <w:t>Paprastasis</w:t>
            </w:r>
            <w:proofErr w:type="spellEnd"/>
            <w:r w:rsidRPr="000628EF">
              <w:rPr>
                <w:color w:val="000000"/>
                <w:szCs w:val="24"/>
                <w:lang w:val="en-US" w:eastAsia="zh-CN"/>
              </w:rPr>
              <w:t xml:space="preserve"> </w:t>
            </w:r>
            <w:proofErr w:type="spellStart"/>
            <w:r w:rsidRPr="000628EF">
              <w:rPr>
                <w:color w:val="000000"/>
                <w:szCs w:val="24"/>
                <w:lang w:val="en-US" w:eastAsia="zh-CN"/>
              </w:rPr>
              <w:t>remontas</w:t>
            </w:r>
            <w:proofErr w:type="spellEnd"/>
          </w:p>
        </w:tc>
        <w:tc>
          <w:tcPr>
            <w:tcW w:w="1559" w:type="dxa"/>
          </w:tcPr>
          <w:p w14:paraId="65CF45E7" w14:textId="77777777" w:rsidR="00CD2BD2" w:rsidRPr="000628EF" w:rsidRDefault="00CD2BD2" w:rsidP="0064543D">
            <w:pPr>
              <w:overflowPunct w:val="0"/>
              <w:autoSpaceDE w:val="0"/>
              <w:autoSpaceDN w:val="0"/>
              <w:adjustRightInd w:val="0"/>
              <w:jc w:val="center"/>
              <w:rPr>
                <w:bCs/>
                <w:color w:val="000000"/>
                <w:szCs w:val="24"/>
                <w:lang w:eastAsia="zh-CN"/>
              </w:rPr>
            </w:pPr>
            <w:r w:rsidRPr="000628EF">
              <w:rPr>
                <w:bCs/>
                <w:color w:val="000000"/>
                <w:szCs w:val="24"/>
                <w:lang w:eastAsia="zh-CN"/>
              </w:rPr>
              <w:t>17,000</w:t>
            </w:r>
          </w:p>
        </w:tc>
      </w:tr>
      <w:tr w:rsidR="00CD2BD2" w:rsidRPr="000628EF" w14:paraId="312D8B57" w14:textId="77777777" w:rsidTr="00EA412A">
        <w:trPr>
          <w:trHeight w:val="561"/>
        </w:trPr>
        <w:tc>
          <w:tcPr>
            <w:tcW w:w="709" w:type="dxa"/>
          </w:tcPr>
          <w:p w14:paraId="7880E37B" w14:textId="77777777" w:rsidR="00CD2BD2" w:rsidRPr="000628EF" w:rsidRDefault="00CD2BD2" w:rsidP="0064543D">
            <w:pPr>
              <w:overflowPunct w:val="0"/>
              <w:autoSpaceDE w:val="0"/>
              <w:autoSpaceDN w:val="0"/>
              <w:adjustRightInd w:val="0"/>
              <w:rPr>
                <w:bCs/>
                <w:color w:val="000000"/>
                <w:szCs w:val="24"/>
                <w:lang w:eastAsia="zh-CN"/>
              </w:rPr>
            </w:pPr>
            <w:r w:rsidRPr="000628EF">
              <w:rPr>
                <w:bCs/>
                <w:color w:val="000000"/>
                <w:szCs w:val="24"/>
                <w:lang w:eastAsia="zh-CN"/>
              </w:rPr>
              <w:t>13.3.</w:t>
            </w:r>
          </w:p>
        </w:tc>
        <w:tc>
          <w:tcPr>
            <w:tcW w:w="4961" w:type="dxa"/>
          </w:tcPr>
          <w:p w14:paraId="03A3DDDF"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 xml:space="preserve">KDG052, Kėdainiai, Knypavos g. šaligatvio dangos atnaujinimas </w:t>
            </w:r>
          </w:p>
        </w:tc>
        <w:tc>
          <w:tcPr>
            <w:tcW w:w="2410" w:type="dxa"/>
          </w:tcPr>
          <w:p w14:paraId="408374FA"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Paprastasis remontas</w:t>
            </w:r>
          </w:p>
        </w:tc>
        <w:tc>
          <w:tcPr>
            <w:tcW w:w="1559" w:type="dxa"/>
          </w:tcPr>
          <w:p w14:paraId="0E2B60CF" w14:textId="77777777" w:rsidR="00CD2BD2" w:rsidRPr="000628EF" w:rsidRDefault="00CD2BD2" w:rsidP="0064543D">
            <w:pPr>
              <w:overflowPunct w:val="0"/>
              <w:autoSpaceDE w:val="0"/>
              <w:autoSpaceDN w:val="0"/>
              <w:adjustRightInd w:val="0"/>
              <w:jc w:val="center"/>
              <w:rPr>
                <w:bCs/>
                <w:color w:val="000000"/>
                <w:szCs w:val="24"/>
                <w:lang w:eastAsia="zh-CN"/>
              </w:rPr>
            </w:pPr>
            <w:r w:rsidRPr="000628EF">
              <w:rPr>
                <w:bCs/>
                <w:color w:val="000000"/>
                <w:szCs w:val="24"/>
                <w:lang w:eastAsia="zh-CN"/>
              </w:rPr>
              <w:t>60,000</w:t>
            </w:r>
          </w:p>
        </w:tc>
      </w:tr>
      <w:tr w:rsidR="00CD2BD2" w:rsidRPr="000628EF" w14:paraId="3C2CD3D2" w14:textId="77777777" w:rsidTr="00EA412A">
        <w:trPr>
          <w:trHeight w:val="555"/>
        </w:trPr>
        <w:tc>
          <w:tcPr>
            <w:tcW w:w="709" w:type="dxa"/>
          </w:tcPr>
          <w:p w14:paraId="3B474D8A" w14:textId="4421901F" w:rsidR="00CD2BD2" w:rsidRPr="000628EF" w:rsidRDefault="00CD2BD2" w:rsidP="0064543D">
            <w:pPr>
              <w:overflowPunct w:val="0"/>
              <w:autoSpaceDE w:val="0"/>
              <w:autoSpaceDN w:val="0"/>
              <w:adjustRightInd w:val="0"/>
              <w:rPr>
                <w:bCs/>
                <w:color w:val="000000"/>
                <w:szCs w:val="24"/>
                <w:lang w:eastAsia="zh-CN"/>
              </w:rPr>
            </w:pPr>
            <w:r w:rsidRPr="000628EF">
              <w:rPr>
                <w:bCs/>
                <w:color w:val="000000"/>
                <w:szCs w:val="24"/>
                <w:lang w:eastAsia="zh-CN"/>
              </w:rPr>
              <w:t>13</w:t>
            </w:r>
            <w:r w:rsidR="00F07324" w:rsidRPr="000628EF">
              <w:rPr>
                <w:bCs/>
                <w:color w:val="000000"/>
                <w:szCs w:val="24"/>
                <w:lang w:eastAsia="zh-CN"/>
              </w:rPr>
              <w:t>.</w:t>
            </w:r>
            <w:r w:rsidRPr="000628EF">
              <w:rPr>
                <w:bCs/>
                <w:color w:val="000000"/>
                <w:szCs w:val="24"/>
                <w:lang w:eastAsia="zh-CN"/>
              </w:rPr>
              <w:t>4.</w:t>
            </w:r>
          </w:p>
        </w:tc>
        <w:tc>
          <w:tcPr>
            <w:tcW w:w="4961" w:type="dxa"/>
          </w:tcPr>
          <w:p w14:paraId="3976852B"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 xml:space="preserve">KDG061, Kėdainiai, Liepų al. šaligatvio dangos atnaujinimas </w:t>
            </w:r>
          </w:p>
        </w:tc>
        <w:tc>
          <w:tcPr>
            <w:tcW w:w="2410" w:type="dxa"/>
          </w:tcPr>
          <w:p w14:paraId="12DF9AE4"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Paprastasis remontas</w:t>
            </w:r>
          </w:p>
        </w:tc>
        <w:tc>
          <w:tcPr>
            <w:tcW w:w="1559" w:type="dxa"/>
          </w:tcPr>
          <w:p w14:paraId="2745CF42" w14:textId="77777777" w:rsidR="00CD2BD2" w:rsidRPr="000628EF" w:rsidRDefault="00CD2BD2" w:rsidP="0064543D">
            <w:pPr>
              <w:overflowPunct w:val="0"/>
              <w:autoSpaceDE w:val="0"/>
              <w:autoSpaceDN w:val="0"/>
              <w:adjustRightInd w:val="0"/>
              <w:jc w:val="center"/>
              <w:rPr>
                <w:bCs/>
                <w:color w:val="000000"/>
                <w:szCs w:val="24"/>
                <w:lang w:eastAsia="zh-CN"/>
              </w:rPr>
            </w:pPr>
            <w:r w:rsidRPr="000628EF">
              <w:rPr>
                <w:bCs/>
                <w:color w:val="000000"/>
                <w:szCs w:val="24"/>
                <w:lang w:eastAsia="zh-CN"/>
              </w:rPr>
              <w:t>135,000</w:t>
            </w:r>
          </w:p>
        </w:tc>
      </w:tr>
      <w:tr w:rsidR="00CD2BD2" w:rsidRPr="000628EF" w14:paraId="60473DB3" w14:textId="77777777" w:rsidTr="00EA412A">
        <w:trPr>
          <w:trHeight w:val="548"/>
        </w:trPr>
        <w:tc>
          <w:tcPr>
            <w:tcW w:w="709" w:type="dxa"/>
          </w:tcPr>
          <w:p w14:paraId="1EC6E5A6" w14:textId="77777777" w:rsidR="00CD2BD2" w:rsidRPr="000628EF" w:rsidRDefault="00CD2BD2" w:rsidP="0064543D">
            <w:pPr>
              <w:overflowPunct w:val="0"/>
              <w:autoSpaceDE w:val="0"/>
              <w:autoSpaceDN w:val="0"/>
              <w:adjustRightInd w:val="0"/>
              <w:rPr>
                <w:bCs/>
                <w:color w:val="000000"/>
                <w:szCs w:val="24"/>
                <w:lang w:eastAsia="zh-CN"/>
              </w:rPr>
            </w:pPr>
            <w:r w:rsidRPr="000628EF">
              <w:rPr>
                <w:bCs/>
                <w:color w:val="000000"/>
                <w:szCs w:val="24"/>
                <w:lang w:eastAsia="zh-CN"/>
              </w:rPr>
              <w:t>13.5.</w:t>
            </w:r>
          </w:p>
        </w:tc>
        <w:tc>
          <w:tcPr>
            <w:tcW w:w="4961" w:type="dxa"/>
          </w:tcPr>
          <w:p w14:paraId="4F64DA49" w14:textId="77777777"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 xml:space="preserve">KDG110, Kėdainiai, Sporto </w:t>
            </w:r>
            <w:proofErr w:type="spellStart"/>
            <w:r w:rsidRPr="000628EF">
              <w:rPr>
                <w:color w:val="000000"/>
                <w:szCs w:val="24"/>
                <w:lang w:eastAsia="zh-CN"/>
              </w:rPr>
              <w:t>tak</w:t>
            </w:r>
            <w:proofErr w:type="spellEnd"/>
            <w:r w:rsidRPr="000628EF">
              <w:rPr>
                <w:color w:val="000000"/>
                <w:szCs w:val="24"/>
                <w:lang w:eastAsia="zh-CN"/>
              </w:rPr>
              <w:t>. šaligatvio dangos atnaujinimas</w:t>
            </w:r>
          </w:p>
        </w:tc>
        <w:tc>
          <w:tcPr>
            <w:tcW w:w="2410" w:type="dxa"/>
          </w:tcPr>
          <w:p w14:paraId="6B16F936"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Paprastasis remontas</w:t>
            </w:r>
          </w:p>
        </w:tc>
        <w:tc>
          <w:tcPr>
            <w:tcW w:w="1559" w:type="dxa"/>
          </w:tcPr>
          <w:p w14:paraId="6B636C86" w14:textId="77777777" w:rsidR="00CD2BD2" w:rsidRPr="000628EF" w:rsidRDefault="00CD2BD2" w:rsidP="0064543D">
            <w:pPr>
              <w:overflowPunct w:val="0"/>
              <w:autoSpaceDE w:val="0"/>
              <w:autoSpaceDN w:val="0"/>
              <w:adjustRightInd w:val="0"/>
              <w:jc w:val="center"/>
              <w:rPr>
                <w:bCs/>
                <w:color w:val="000000"/>
                <w:szCs w:val="24"/>
                <w:lang w:eastAsia="zh-CN"/>
              </w:rPr>
            </w:pPr>
            <w:r w:rsidRPr="000628EF">
              <w:rPr>
                <w:bCs/>
                <w:color w:val="000000"/>
                <w:szCs w:val="24"/>
                <w:lang w:eastAsia="zh-CN"/>
              </w:rPr>
              <w:t>55,000</w:t>
            </w:r>
          </w:p>
        </w:tc>
      </w:tr>
      <w:tr w:rsidR="00CD2BD2" w:rsidRPr="000628EF" w14:paraId="5AC1BD8D" w14:textId="77777777" w:rsidTr="00EA412A">
        <w:trPr>
          <w:trHeight w:val="287"/>
        </w:trPr>
        <w:tc>
          <w:tcPr>
            <w:tcW w:w="709" w:type="dxa"/>
          </w:tcPr>
          <w:p w14:paraId="2816E0F5" w14:textId="77777777" w:rsidR="00CD2BD2" w:rsidRPr="000628EF" w:rsidRDefault="00CD2BD2" w:rsidP="0064543D">
            <w:pPr>
              <w:overflowPunct w:val="0"/>
              <w:autoSpaceDE w:val="0"/>
              <w:autoSpaceDN w:val="0"/>
              <w:adjustRightInd w:val="0"/>
              <w:rPr>
                <w:bCs/>
                <w:color w:val="000000"/>
                <w:szCs w:val="24"/>
                <w:lang w:eastAsia="zh-CN"/>
              </w:rPr>
            </w:pPr>
            <w:r w:rsidRPr="000628EF">
              <w:rPr>
                <w:bCs/>
                <w:color w:val="000000"/>
                <w:szCs w:val="24"/>
                <w:lang w:eastAsia="zh-CN"/>
              </w:rPr>
              <w:t>13.6.</w:t>
            </w:r>
          </w:p>
        </w:tc>
        <w:tc>
          <w:tcPr>
            <w:tcW w:w="4961" w:type="dxa"/>
          </w:tcPr>
          <w:p w14:paraId="10C0E42F" w14:textId="18D53372" w:rsidR="00CD2BD2" w:rsidRPr="000628EF" w:rsidRDefault="00CD2BD2" w:rsidP="0064543D">
            <w:pPr>
              <w:overflowPunct w:val="0"/>
              <w:autoSpaceDE w:val="0"/>
              <w:autoSpaceDN w:val="0"/>
              <w:adjustRightInd w:val="0"/>
              <w:rPr>
                <w:color w:val="000000"/>
                <w:szCs w:val="24"/>
                <w:lang w:eastAsia="zh-CN"/>
              </w:rPr>
            </w:pPr>
            <w:r w:rsidRPr="000628EF">
              <w:rPr>
                <w:color w:val="000000"/>
                <w:szCs w:val="24"/>
                <w:lang w:eastAsia="zh-CN"/>
              </w:rPr>
              <w:t>Josvainiai, Ariogalos g</w:t>
            </w:r>
            <w:r w:rsidR="005C55FA">
              <w:rPr>
                <w:color w:val="000000"/>
                <w:szCs w:val="24"/>
                <w:lang w:eastAsia="zh-CN"/>
              </w:rPr>
              <w:t>.</w:t>
            </w:r>
            <w:r w:rsidRPr="000628EF">
              <w:rPr>
                <w:color w:val="000000"/>
                <w:szCs w:val="24"/>
                <w:lang w:eastAsia="zh-CN"/>
              </w:rPr>
              <w:t xml:space="preserve"> šaligatvio dangos atnaujinimas</w:t>
            </w:r>
          </w:p>
        </w:tc>
        <w:tc>
          <w:tcPr>
            <w:tcW w:w="2410" w:type="dxa"/>
          </w:tcPr>
          <w:p w14:paraId="52FE95FF" w14:textId="77777777" w:rsidR="00CD2BD2" w:rsidRPr="000628EF" w:rsidRDefault="00CD2BD2" w:rsidP="0064543D">
            <w:pPr>
              <w:overflowPunct w:val="0"/>
              <w:autoSpaceDE w:val="0"/>
              <w:autoSpaceDN w:val="0"/>
              <w:adjustRightInd w:val="0"/>
              <w:jc w:val="center"/>
              <w:rPr>
                <w:color w:val="000000"/>
                <w:szCs w:val="24"/>
                <w:lang w:eastAsia="zh-CN"/>
              </w:rPr>
            </w:pPr>
            <w:r w:rsidRPr="000628EF">
              <w:rPr>
                <w:color w:val="000000"/>
                <w:szCs w:val="24"/>
                <w:lang w:eastAsia="zh-CN"/>
              </w:rPr>
              <w:t>Paprastasis remontas</w:t>
            </w:r>
          </w:p>
        </w:tc>
        <w:tc>
          <w:tcPr>
            <w:tcW w:w="1559" w:type="dxa"/>
          </w:tcPr>
          <w:p w14:paraId="0BCD36F3" w14:textId="77777777" w:rsidR="00CD2BD2" w:rsidRPr="000628EF" w:rsidRDefault="00CD2BD2" w:rsidP="0064543D">
            <w:pPr>
              <w:overflowPunct w:val="0"/>
              <w:autoSpaceDE w:val="0"/>
              <w:autoSpaceDN w:val="0"/>
              <w:adjustRightInd w:val="0"/>
              <w:jc w:val="center"/>
              <w:rPr>
                <w:bCs/>
                <w:color w:val="000000"/>
                <w:szCs w:val="24"/>
                <w:lang w:eastAsia="zh-CN"/>
              </w:rPr>
            </w:pPr>
            <w:r w:rsidRPr="000628EF">
              <w:rPr>
                <w:bCs/>
                <w:color w:val="000000"/>
                <w:szCs w:val="24"/>
                <w:lang w:eastAsia="zh-CN"/>
              </w:rPr>
              <w:t>22,000</w:t>
            </w:r>
          </w:p>
        </w:tc>
      </w:tr>
      <w:tr w:rsidR="00CD2BD2" w:rsidRPr="000628EF" w14:paraId="11DF333D" w14:textId="77777777" w:rsidTr="00EA412A">
        <w:tc>
          <w:tcPr>
            <w:tcW w:w="8084" w:type="dxa"/>
            <w:gridSpan w:val="3"/>
          </w:tcPr>
          <w:p w14:paraId="5591A9AE" w14:textId="77777777" w:rsidR="00CD2BD2" w:rsidRPr="000628EF" w:rsidRDefault="00CD2BD2" w:rsidP="0064543D">
            <w:pPr>
              <w:overflowPunct w:val="0"/>
              <w:autoSpaceDE w:val="0"/>
              <w:autoSpaceDN w:val="0"/>
              <w:adjustRightInd w:val="0"/>
              <w:rPr>
                <w:b/>
                <w:color w:val="000000"/>
                <w:szCs w:val="24"/>
                <w:lang w:eastAsia="zh-CN"/>
              </w:rPr>
            </w:pPr>
            <w:r w:rsidRPr="000628EF">
              <w:rPr>
                <w:b/>
                <w:color w:val="000000"/>
                <w:szCs w:val="24"/>
                <w:lang w:eastAsia="zh-CN"/>
              </w:rPr>
              <w:t xml:space="preserve">                                                                                                                                     Iš viso</w:t>
            </w:r>
            <w:r w:rsidRPr="000628EF">
              <w:rPr>
                <w:color w:val="000000"/>
                <w:szCs w:val="24"/>
                <w:lang w:eastAsia="zh-CN"/>
              </w:rPr>
              <w:t>:</w:t>
            </w:r>
          </w:p>
        </w:tc>
        <w:tc>
          <w:tcPr>
            <w:tcW w:w="1559" w:type="dxa"/>
          </w:tcPr>
          <w:p w14:paraId="502761C9" w14:textId="77777777" w:rsidR="00CD2BD2" w:rsidRPr="000628EF" w:rsidRDefault="00CD2BD2" w:rsidP="0064543D">
            <w:pPr>
              <w:overflowPunct w:val="0"/>
              <w:autoSpaceDE w:val="0"/>
              <w:autoSpaceDN w:val="0"/>
              <w:adjustRightInd w:val="0"/>
              <w:jc w:val="center"/>
              <w:rPr>
                <w:b/>
                <w:color w:val="000000"/>
                <w:szCs w:val="24"/>
                <w:lang w:eastAsia="zh-CN"/>
              </w:rPr>
            </w:pPr>
            <w:r w:rsidRPr="000628EF">
              <w:rPr>
                <w:b/>
                <w:color w:val="000000"/>
                <w:szCs w:val="24"/>
                <w:lang w:eastAsia="zh-CN"/>
              </w:rPr>
              <w:t>3 471,800</w:t>
            </w:r>
          </w:p>
        </w:tc>
      </w:tr>
    </w:tbl>
    <w:p w14:paraId="67BD5964" w14:textId="77777777" w:rsidR="00CD2BD2" w:rsidRPr="000628EF" w:rsidRDefault="00CD2BD2" w:rsidP="00CD2BD2">
      <w:pPr>
        <w:overflowPunct w:val="0"/>
        <w:autoSpaceDE w:val="0"/>
        <w:autoSpaceDN w:val="0"/>
        <w:adjustRightInd w:val="0"/>
        <w:jc w:val="center"/>
        <w:rPr>
          <w:color w:val="000000"/>
          <w:szCs w:val="24"/>
          <w:lang w:val="en-US" w:eastAsia="zh-CN"/>
        </w:rPr>
      </w:pPr>
    </w:p>
    <w:p w14:paraId="661B3BF3" w14:textId="77777777" w:rsidR="00CD2BD2" w:rsidRPr="000628EF" w:rsidRDefault="00CD2BD2" w:rsidP="00CD2BD2">
      <w:pPr>
        <w:overflowPunct w:val="0"/>
        <w:autoSpaceDE w:val="0"/>
        <w:autoSpaceDN w:val="0"/>
        <w:adjustRightInd w:val="0"/>
        <w:jc w:val="center"/>
        <w:rPr>
          <w:color w:val="000000"/>
          <w:szCs w:val="24"/>
          <w:lang w:val="en-US" w:eastAsia="zh-CN"/>
        </w:rPr>
      </w:pPr>
      <w:r w:rsidRPr="000628EF">
        <w:rPr>
          <w:color w:val="000000"/>
          <w:szCs w:val="24"/>
          <w:lang w:val="en-US" w:eastAsia="zh-CN"/>
        </w:rPr>
        <w:t>__________________________________________</w:t>
      </w:r>
    </w:p>
    <w:p w14:paraId="0230738C" w14:textId="77777777" w:rsidR="00D61BB1" w:rsidRPr="000628EF" w:rsidRDefault="00D61BB1">
      <w:pPr>
        <w:rPr>
          <w:szCs w:val="24"/>
        </w:rPr>
      </w:pPr>
    </w:p>
    <w:p w14:paraId="17CD61B5" w14:textId="77777777" w:rsidR="00D61BB1" w:rsidRPr="000628EF" w:rsidRDefault="00D61BB1">
      <w:pPr>
        <w:rPr>
          <w:szCs w:val="24"/>
        </w:rPr>
      </w:pPr>
    </w:p>
    <w:p w14:paraId="3D2A17CD" w14:textId="77777777" w:rsidR="00D61BB1" w:rsidRPr="000628EF" w:rsidRDefault="00D61BB1">
      <w:pPr>
        <w:rPr>
          <w:szCs w:val="24"/>
        </w:rPr>
      </w:pPr>
    </w:p>
    <w:p w14:paraId="5334ABCA" w14:textId="77777777" w:rsidR="00EA412A" w:rsidRDefault="00EA412A">
      <w:pPr>
        <w:rPr>
          <w:szCs w:val="24"/>
        </w:rPr>
      </w:pPr>
      <w:r>
        <w:rPr>
          <w:szCs w:val="24"/>
        </w:rPr>
        <w:br w:type="page"/>
      </w:r>
    </w:p>
    <w:p w14:paraId="3B2AFF75" w14:textId="1C06FD6B" w:rsidR="00D61BB1" w:rsidRPr="000628EF" w:rsidRDefault="00000000">
      <w:pPr>
        <w:rPr>
          <w:szCs w:val="24"/>
        </w:rPr>
      </w:pPr>
      <w:r w:rsidRPr="000628EF">
        <w:rPr>
          <w:szCs w:val="24"/>
        </w:rPr>
        <w:lastRenderedPageBreak/>
        <w:t>Kėdainių rajono savivaldybės tarybai</w:t>
      </w:r>
    </w:p>
    <w:p w14:paraId="7B97068A" w14:textId="77777777" w:rsidR="00D61BB1" w:rsidRPr="000628EF" w:rsidRDefault="00D61BB1">
      <w:pPr>
        <w:rPr>
          <w:szCs w:val="24"/>
        </w:rPr>
      </w:pPr>
    </w:p>
    <w:p w14:paraId="6BE2D092" w14:textId="77777777" w:rsidR="00D61BB1" w:rsidRPr="000628EF" w:rsidRDefault="00000000">
      <w:pPr>
        <w:ind w:firstLine="680"/>
        <w:jc w:val="center"/>
        <w:rPr>
          <w:b/>
          <w:szCs w:val="24"/>
        </w:rPr>
      </w:pPr>
      <w:r w:rsidRPr="000628EF">
        <w:rPr>
          <w:b/>
          <w:szCs w:val="24"/>
        </w:rPr>
        <w:t>AIŠKINAMASIS RAŠTAS</w:t>
      </w:r>
    </w:p>
    <w:p w14:paraId="7768555D" w14:textId="3BBD0C68" w:rsidR="00D61BB1" w:rsidRPr="000628EF" w:rsidRDefault="00000000">
      <w:pPr>
        <w:jc w:val="center"/>
        <w:rPr>
          <w:b/>
          <w:szCs w:val="24"/>
        </w:rPr>
      </w:pPr>
      <w:r w:rsidRPr="000628EF">
        <w:rPr>
          <w:b/>
          <w:szCs w:val="24"/>
        </w:rPr>
        <w:t>DĖL KĖDAINIŲ RAJONO SAVIVALDYBĖS 202</w:t>
      </w:r>
      <w:r w:rsidR="00EA327E">
        <w:rPr>
          <w:b/>
          <w:szCs w:val="24"/>
        </w:rPr>
        <w:t>6</w:t>
      </w:r>
      <w:r w:rsidRPr="000628EF">
        <w:rPr>
          <w:b/>
          <w:szCs w:val="24"/>
        </w:rPr>
        <w:t xml:space="preserve"> METŲ KELIŲ PRIEŽIŪROS IR PLĖTROS PROGRAMOS OBJEKTŲ SĄRAŠO PATVIRTINIMO </w:t>
      </w:r>
    </w:p>
    <w:p w14:paraId="789FD960" w14:textId="77777777" w:rsidR="00D61BB1" w:rsidRPr="000628EF" w:rsidRDefault="00D61BB1">
      <w:pPr>
        <w:jc w:val="center"/>
        <w:rPr>
          <w:b/>
          <w:color w:val="000000"/>
          <w:szCs w:val="24"/>
          <w:lang w:eastAsia="lt-LT"/>
        </w:rPr>
      </w:pPr>
    </w:p>
    <w:p w14:paraId="27633D2D" w14:textId="0F8BFEF5" w:rsidR="00D61BB1" w:rsidRPr="000628EF" w:rsidRDefault="00000000">
      <w:pPr>
        <w:ind w:firstLine="4028"/>
        <w:rPr>
          <w:szCs w:val="24"/>
        </w:rPr>
      </w:pPr>
      <w:r w:rsidRPr="000628EF">
        <w:rPr>
          <w:szCs w:val="24"/>
        </w:rPr>
        <w:t>202</w:t>
      </w:r>
      <w:r w:rsidR="000939EF" w:rsidRPr="000628EF">
        <w:rPr>
          <w:szCs w:val="24"/>
        </w:rPr>
        <w:t>6</w:t>
      </w:r>
      <w:r w:rsidRPr="000628EF">
        <w:rPr>
          <w:szCs w:val="24"/>
        </w:rPr>
        <w:t xml:space="preserve"> m. </w:t>
      </w:r>
      <w:r w:rsidR="000939EF" w:rsidRPr="000628EF">
        <w:rPr>
          <w:szCs w:val="24"/>
        </w:rPr>
        <w:t>kovo</w:t>
      </w:r>
      <w:r w:rsidRPr="000628EF">
        <w:rPr>
          <w:szCs w:val="24"/>
        </w:rPr>
        <w:t xml:space="preserve"> </w:t>
      </w:r>
      <w:r w:rsidR="007C4402" w:rsidRPr="000628EF">
        <w:rPr>
          <w:szCs w:val="24"/>
        </w:rPr>
        <w:t>1</w:t>
      </w:r>
      <w:r w:rsidR="00DA5066" w:rsidRPr="000628EF">
        <w:rPr>
          <w:szCs w:val="24"/>
        </w:rPr>
        <w:t>2</w:t>
      </w:r>
      <w:r w:rsidRPr="000628EF">
        <w:rPr>
          <w:szCs w:val="24"/>
        </w:rPr>
        <w:t xml:space="preserve"> d.</w:t>
      </w:r>
    </w:p>
    <w:p w14:paraId="252EA038" w14:textId="77777777" w:rsidR="00D61BB1" w:rsidRPr="000628EF" w:rsidRDefault="00000000">
      <w:pPr>
        <w:ind w:firstLine="4462"/>
        <w:rPr>
          <w:szCs w:val="24"/>
        </w:rPr>
      </w:pPr>
      <w:r w:rsidRPr="000628EF">
        <w:rPr>
          <w:szCs w:val="24"/>
        </w:rPr>
        <w:t>Kėdainiai</w:t>
      </w:r>
    </w:p>
    <w:p w14:paraId="08C55904" w14:textId="77777777" w:rsidR="00D61BB1" w:rsidRPr="000628EF" w:rsidRDefault="00D61BB1">
      <w:pPr>
        <w:ind w:firstLine="709"/>
        <w:rPr>
          <w:szCs w:val="24"/>
        </w:rPr>
      </w:pPr>
    </w:p>
    <w:p w14:paraId="15F4ABAC" w14:textId="77777777" w:rsidR="00D61BB1" w:rsidRPr="000628EF" w:rsidRDefault="00000000">
      <w:pPr>
        <w:ind w:firstLine="627"/>
        <w:jc w:val="both"/>
        <w:rPr>
          <w:b/>
          <w:szCs w:val="24"/>
        </w:rPr>
      </w:pPr>
      <w:r w:rsidRPr="000628EF">
        <w:rPr>
          <w:b/>
          <w:szCs w:val="24"/>
        </w:rPr>
        <w:t>Parengto sprendimo projekto tikslai:</w:t>
      </w:r>
    </w:p>
    <w:p w14:paraId="666AA852" w14:textId="0EA8C988" w:rsidR="00D61BB1" w:rsidRPr="000628EF" w:rsidRDefault="00000000">
      <w:pPr>
        <w:ind w:firstLine="620"/>
        <w:jc w:val="both"/>
        <w:rPr>
          <w:color w:val="000000"/>
          <w:szCs w:val="24"/>
          <w:lang w:eastAsia="lt-LT"/>
        </w:rPr>
      </w:pPr>
      <w:r w:rsidRPr="000628EF">
        <w:rPr>
          <w:color w:val="000000"/>
          <w:szCs w:val="24"/>
          <w:lang w:eastAsia="lt-LT"/>
        </w:rPr>
        <w:t xml:space="preserve">Patvirtinti </w:t>
      </w:r>
      <w:r w:rsidRPr="000628EF">
        <w:rPr>
          <w:szCs w:val="24"/>
        </w:rPr>
        <w:t>Kėdainių rajono savivaldybės 202</w:t>
      </w:r>
      <w:r w:rsidR="000939EF" w:rsidRPr="000628EF">
        <w:rPr>
          <w:szCs w:val="24"/>
        </w:rPr>
        <w:t>6</w:t>
      </w:r>
      <w:r w:rsidRPr="000628EF">
        <w:rPr>
          <w:szCs w:val="24"/>
        </w:rPr>
        <w:t xml:space="preserve"> metų </w:t>
      </w:r>
      <w:r w:rsidR="00B20E77" w:rsidRPr="000628EF">
        <w:rPr>
          <w:szCs w:val="24"/>
        </w:rPr>
        <w:t>k</w:t>
      </w:r>
      <w:r w:rsidRPr="000628EF">
        <w:rPr>
          <w:szCs w:val="24"/>
        </w:rPr>
        <w:t>elių priežiūros ir plėtros programos objektų sąrašą.</w:t>
      </w:r>
    </w:p>
    <w:p w14:paraId="24C82C87" w14:textId="77777777" w:rsidR="00D61BB1" w:rsidRPr="000628EF" w:rsidRDefault="00000000">
      <w:pPr>
        <w:ind w:firstLine="680"/>
        <w:jc w:val="both"/>
        <w:rPr>
          <w:b/>
          <w:szCs w:val="24"/>
        </w:rPr>
      </w:pPr>
      <w:r w:rsidRPr="000628EF">
        <w:rPr>
          <w:b/>
          <w:szCs w:val="24"/>
        </w:rPr>
        <w:t>Sprendimo projekto esmė, rengimo priežastys ir motyvai:</w:t>
      </w:r>
    </w:p>
    <w:p w14:paraId="2A5FDBFC" w14:textId="5D2F48C5" w:rsidR="008D4B48" w:rsidRPr="000628EF" w:rsidRDefault="008D4B48" w:rsidP="008D4B48">
      <w:pPr>
        <w:ind w:firstLine="709"/>
        <w:jc w:val="both"/>
        <w:rPr>
          <w:szCs w:val="24"/>
        </w:rPr>
      </w:pPr>
      <w:r w:rsidRPr="000628EF">
        <w:rPr>
          <w:szCs w:val="24"/>
        </w:rPr>
        <w:t xml:space="preserve">Sprendimo projektu siūloma patvirtinti Kėdainių rajono savivaldybės 2026 metų </w:t>
      </w:r>
      <w:r w:rsidR="00B20E77" w:rsidRPr="000628EF">
        <w:rPr>
          <w:szCs w:val="24"/>
        </w:rPr>
        <w:t>k</w:t>
      </w:r>
      <w:r w:rsidRPr="000628EF">
        <w:rPr>
          <w:szCs w:val="24"/>
        </w:rPr>
        <w:t>elių priežiūros ir plėtros programos objektų sąrašą.</w:t>
      </w:r>
    </w:p>
    <w:p w14:paraId="60308E9A" w14:textId="77777777" w:rsidR="007D028A" w:rsidRPr="000628EF" w:rsidRDefault="00000000" w:rsidP="007D028A">
      <w:pPr>
        <w:ind w:firstLine="709"/>
        <w:jc w:val="both"/>
        <w:rPr>
          <w:szCs w:val="24"/>
        </w:rPr>
      </w:pPr>
      <w:r w:rsidRPr="000628EF">
        <w:rPr>
          <w:szCs w:val="24"/>
        </w:rPr>
        <w:t>Objektų sąrašas parengtas vadovaujantis šią sritį reglamentuojančiais teisės aktais ir atsižvelgus į seniūnijų pateiktas paraiškas.</w:t>
      </w:r>
    </w:p>
    <w:p w14:paraId="38D9EBF1" w14:textId="4EE3C54A" w:rsidR="008D4B48" w:rsidRPr="000628EF" w:rsidRDefault="008D4B48" w:rsidP="007D028A">
      <w:pPr>
        <w:widowControl w:val="0"/>
        <w:tabs>
          <w:tab w:val="left" w:pos="567"/>
          <w:tab w:val="left" w:pos="709"/>
          <w:tab w:val="left" w:pos="1134"/>
        </w:tabs>
        <w:suppressAutoHyphens/>
        <w:ind w:firstLine="664"/>
        <w:jc w:val="both"/>
        <w:rPr>
          <w:szCs w:val="24"/>
        </w:rPr>
      </w:pPr>
      <w:r w:rsidRPr="000628EF">
        <w:rPr>
          <w:szCs w:val="24"/>
        </w:rPr>
        <w:t xml:space="preserve">Atsižvelgiant į skirtas finansavimo lėšas ir vadovaujantis Kėdainių rajono savivaldybės 2026–2029 metų vietinės reikšmės kelių tiesimo, rekonstravimo, kapitalinio ir paprastojo remonto darbų objektų prioritetinėmis eilėmis, patvirtintomis Kėdainių rajono savivaldybės tarybos 2026 m. sausio 30 d. sprendimu Nr. TS‑1 „Dėl Kėdainių rajono savivaldybės 2026–2029 metų vietinės reikšmės kelių tiesimo, rekonstravimo, kapitalinio ir paprastojo remonto darbų objektų prioritetinių eilių tvirtinimo“, taip pat Kėdainių rajono savivaldybės kelių priežiūros ir plėtros programos finansavimo lėšų paskirstymo ir naudojimo tvarkos aprašo, patvirtinto Kėdainių rajono savivaldybės tarybos 2024 m. lapkričio 29 d. sprendimu Nr. TS‑362, nuostatomis, sudarytas </w:t>
      </w:r>
      <w:r w:rsidR="00D71EB8" w:rsidRPr="00D71EB8">
        <w:rPr>
          <w:szCs w:val="24"/>
        </w:rPr>
        <w:t xml:space="preserve">Kėdainių rajono </w:t>
      </w:r>
      <w:r w:rsidR="00D71EB8">
        <w:rPr>
          <w:szCs w:val="24"/>
        </w:rPr>
        <w:t>s</w:t>
      </w:r>
      <w:r w:rsidRPr="000628EF">
        <w:rPr>
          <w:szCs w:val="24"/>
        </w:rPr>
        <w:t xml:space="preserve">avivaldybės 2026 metų </w:t>
      </w:r>
      <w:r w:rsidR="000337F7" w:rsidRPr="000628EF">
        <w:rPr>
          <w:szCs w:val="24"/>
        </w:rPr>
        <w:t>k</w:t>
      </w:r>
      <w:r w:rsidRPr="000628EF">
        <w:rPr>
          <w:szCs w:val="24"/>
        </w:rPr>
        <w:t>elių priežiūros ir plėtros programos objektų sąrašas.</w:t>
      </w:r>
    </w:p>
    <w:p w14:paraId="5D77CC91" w14:textId="5D80FF95" w:rsidR="00D61BB1" w:rsidRPr="000628EF" w:rsidRDefault="00000000">
      <w:pPr>
        <w:widowControl w:val="0"/>
        <w:tabs>
          <w:tab w:val="left" w:pos="567"/>
          <w:tab w:val="left" w:pos="709"/>
          <w:tab w:val="left" w:pos="1134"/>
        </w:tabs>
        <w:suppressAutoHyphens/>
        <w:ind w:firstLine="664"/>
        <w:jc w:val="both"/>
        <w:rPr>
          <w:b/>
          <w:szCs w:val="24"/>
          <w:lang w:eastAsia="ar-SA"/>
        </w:rPr>
      </w:pPr>
      <w:r w:rsidRPr="000628EF">
        <w:rPr>
          <w:b/>
          <w:szCs w:val="24"/>
          <w:lang w:eastAsia="ar-SA"/>
        </w:rPr>
        <w:t>Lėšų poreikis (jeigu sprendimui įgyvendinti reikalingos lėšos):</w:t>
      </w:r>
    </w:p>
    <w:p w14:paraId="57EFB7EE" w14:textId="77777777" w:rsidR="00D61BB1" w:rsidRPr="000628EF" w:rsidRDefault="00000000">
      <w:pPr>
        <w:widowControl w:val="0"/>
        <w:suppressAutoHyphens/>
        <w:ind w:firstLine="664"/>
        <w:rPr>
          <w:b/>
          <w:szCs w:val="24"/>
        </w:rPr>
      </w:pPr>
      <w:r w:rsidRPr="000628EF">
        <w:rPr>
          <w:bCs/>
          <w:szCs w:val="24"/>
        </w:rPr>
        <w:t>Nurodytas šio sprendimo priede.</w:t>
      </w:r>
    </w:p>
    <w:p w14:paraId="22701CD3" w14:textId="3C65F544" w:rsidR="00D61BB1" w:rsidRPr="000628EF" w:rsidRDefault="00000000">
      <w:pPr>
        <w:tabs>
          <w:tab w:val="left" w:pos="709"/>
        </w:tabs>
        <w:suppressAutoHyphens/>
        <w:ind w:firstLine="682"/>
        <w:jc w:val="both"/>
        <w:rPr>
          <w:b/>
          <w:szCs w:val="24"/>
          <w:lang w:eastAsia="ar-SA"/>
        </w:rPr>
      </w:pPr>
      <w:r w:rsidRPr="000628EF">
        <w:rPr>
          <w:b/>
          <w:szCs w:val="24"/>
          <w:lang w:eastAsia="ar-SA"/>
        </w:rPr>
        <w:t>Laukiami rezultatai:</w:t>
      </w:r>
    </w:p>
    <w:p w14:paraId="4311D241" w14:textId="36F0D0E7" w:rsidR="00D61BB1" w:rsidRPr="000628EF" w:rsidRDefault="00870EE2" w:rsidP="00870EE2">
      <w:pPr>
        <w:tabs>
          <w:tab w:val="left" w:pos="709"/>
        </w:tabs>
        <w:ind w:firstLine="682"/>
        <w:jc w:val="both"/>
        <w:rPr>
          <w:szCs w:val="24"/>
          <w:lang w:eastAsia="lt-LT"/>
        </w:rPr>
      </w:pPr>
      <w:r w:rsidRPr="000628EF">
        <w:rPr>
          <w:szCs w:val="24"/>
          <w:lang w:eastAsia="lt-LT"/>
        </w:rPr>
        <w:t>Ekonomiškas ir efektyvus Kelių priežiūros ir plėtros programos (KPPP) finansavimo lėšų, skirtų savivaldybės vietinės reikšmės keliams tiesti, taisyti (remontuoti), rekonstruoti ir prižiūrėti, taip pat saugaus eismo ir darnaus judumo sąlygoms užtikrinti, paskirstymas ir panaudojimas, siekiant užtikrinti kuo geresnę Kėdainių rajono savivaldybės vietinės reikšmės kelių būklę ir kokybę.</w:t>
      </w:r>
    </w:p>
    <w:p w14:paraId="1DBBCFFF" w14:textId="77777777" w:rsidR="00D61BB1" w:rsidRPr="000628EF" w:rsidRDefault="00000000">
      <w:pPr>
        <w:ind w:firstLine="680"/>
        <w:rPr>
          <w:b/>
          <w:bCs/>
          <w:szCs w:val="24"/>
        </w:rPr>
      </w:pPr>
      <w:r w:rsidRPr="000628EF">
        <w:rPr>
          <w:b/>
          <w:bCs/>
          <w:szCs w:val="24"/>
        </w:rPr>
        <w:t>Numatomo teisinio reguliavimo poveikio vertinimas*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77"/>
        <w:gridCol w:w="3119"/>
      </w:tblGrid>
      <w:tr w:rsidR="00D61BB1" w14:paraId="7522439E" w14:textId="77777777">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49272EF2" w14:textId="77777777" w:rsidR="00D61BB1" w:rsidRDefault="00000000">
            <w:pPr>
              <w:widowControl w:val="0"/>
              <w:jc w:val="center"/>
              <w:rPr>
                <w:rFonts w:eastAsia="Lucida Sans Unicode"/>
                <w:b/>
                <w:kern w:val="2"/>
                <w:sz w:val="18"/>
                <w:szCs w:val="18"/>
                <w:lang w:bidi="lo-LA"/>
              </w:rPr>
            </w:pPr>
            <w:r>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7F40D46D" w14:textId="77777777" w:rsidR="00D61BB1" w:rsidRDefault="00000000">
            <w:pPr>
              <w:widowControl w:val="0"/>
              <w:rPr>
                <w:rFonts w:eastAsia="Lucida Sans Unicode"/>
                <w:b/>
                <w:bCs/>
                <w:kern w:val="2"/>
                <w:sz w:val="18"/>
                <w:szCs w:val="18"/>
              </w:rPr>
            </w:pPr>
            <w:r>
              <w:rPr>
                <w:b/>
                <w:bCs/>
                <w:sz w:val="18"/>
                <w:szCs w:val="18"/>
              </w:rPr>
              <w:t>Numatomo teisinio reguliavimo poveikio vertinimo rezultatai</w:t>
            </w:r>
          </w:p>
        </w:tc>
      </w:tr>
      <w:tr w:rsidR="00D61BB1" w14:paraId="72216F0D" w14:textId="77777777">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3E890580" w14:textId="77777777" w:rsidR="00D61BB1" w:rsidRDefault="00D61BB1">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29A4D824" w14:textId="77777777" w:rsidR="00D61BB1" w:rsidRDefault="00000000">
            <w:pPr>
              <w:widowControl w:val="0"/>
              <w:rPr>
                <w:rFonts w:eastAsia="Lucida Sans Unicode"/>
                <w:b/>
                <w:kern w:val="2"/>
                <w:sz w:val="18"/>
                <w:szCs w:val="18"/>
              </w:rPr>
            </w:pPr>
            <w:r>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3404B259" w14:textId="77777777" w:rsidR="00D61BB1" w:rsidRDefault="00000000">
            <w:pPr>
              <w:rPr>
                <w:rFonts w:eastAsia="Calibri"/>
                <w:b/>
                <w:kern w:val="2"/>
                <w:sz w:val="18"/>
                <w:szCs w:val="18"/>
                <w:lang w:bidi="lo-LA"/>
              </w:rPr>
            </w:pPr>
            <w:r>
              <w:rPr>
                <w:b/>
                <w:sz w:val="18"/>
                <w:szCs w:val="18"/>
              </w:rPr>
              <w:t>Neigiamas poveikis</w:t>
            </w:r>
          </w:p>
          <w:p w14:paraId="333ACEEF" w14:textId="77777777" w:rsidR="00D61BB1" w:rsidRDefault="00D61BB1">
            <w:pPr>
              <w:widowControl w:val="0"/>
              <w:rPr>
                <w:rFonts w:eastAsia="Lucida Sans Unicode"/>
                <w:b/>
                <w:i/>
                <w:kern w:val="2"/>
                <w:sz w:val="18"/>
                <w:szCs w:val="18"/>
              </w:rPr>
            </w:pPr>
          </w:p>
        </w:tc>
      </w:tr>
      <w:tr w:rsidR="00D61BB1" w14:paraId="7B5375A9" w14:textId="77777777">
        <w:tc>
          <w:tcPr>
            <w:tcW w:w="3544" w:type="dxa"/>
            <w:tcBorders>
              <w:top w:val="single" w:sz="4" w:space="0" w:color="000000"/>
              <w:left w:val="single" w:sz="4" w:space="0" w:color="000000"/>
              <w:bottom w:val="single" w:sz="4" w:space="0" w:color="000000"/>
              <w:right w:val="single" w:sz="4" w:space="0" w:color="000000"/>
            </w:tcBorders>
            <w:hideMark/>
          </w:tcPr>
          <w:p w14:paraId="07AE49D3" w14:textId="77777777" w:rsidR="00D61BB1" w:rsidRDefault="00000000">
            <w:pPr>
              <w:widowControl w:val="0"/>
              <w:rPr>
                <w:rFonts w:eastAsia="Lucida Sans Unicode"/>
                <w:i/>
                <w:kern w:val="2"/>
                <w:sz w:val="18"/>
                <w:szCs w:val="18"/>
                <w:lang w:bidi="lo-LA"/>
              </w:rPr>
            </w:pPr>
            <w:r>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452E01F" w14:textId="77777777" w:rsidR="00D61BB1" w:rsidRDefault="00D61BB1">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A6CCF24" w14:textId="77777777" w:rsidR="00D61BB1" w:rsidRDefault="00D61BB1">
            <w:pPr>
              <w:widowControl w:val="0"/>
              <w:jc w:val="center"/>
              <w:rPr>
                <w:rFonts w:eastAsia="Lucida Sans Unicode"/>
                <w:i/>
                <w:kern w:val="2"/>
                <w:sz w:val="18"/>
                <w:szCs w:val="18"/>
                <w:lang w:bidi="lo-LA"/>
              </w:rPr>
            </w:pPr>
          </w:p>
        </w:tc>
      </w:tr>
      <w:tr w:rsidR="00D61BB1" w14:paraId="6893ED00" w14:textId="77777777">
        <w:tc>
          <w:tcPr>
            <w:tcW w:w="3544" w:type="dxa"/>
            <w:tcBorders>
              <w:top w:val="single" w:sz="4" w:space="0" w:color="000000"/>
              <w:left w:val="single" w:sz="4" w:space="0" w:color="000000"/>
              <w:bottom w:val="single" w:sz="4" w:space="0" w:color="000000"/>
              <w:right w:val="single" w:sz="4" w:space="0" w:color="000000"/>
            </w:tcBorders>
            <w:hideMark/>
          </w:tcPr>
          <w:p w14:paraId="4BD5CF94" w14:textId="77777777" w:rsidR="00D61BB1" w:rsidRDefault="00000000">
            <w:pPr>
              <w:widowControl w:val="0"/>
              <w:rPr>
                <w:rFonts w:eastAsia="Lucida Sans Unicode"/>
                <w:i/>
                <w:kern w:val="2"/>
                <w:sz w:val="18"/>
                <w:szCs w:val="18"/>
                <w:lang w:bidi="lo-LA"/>
              </w:rPr>
            </w:pPr>
            <w:r>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64892BEB" w14:textId="77777777" w:rsidR="00D61BB1" w:rsidRDefault="00D61BB1">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D66B753" w14:textId="77777777" w:rsidR="00D61BB1" w:rsidRDefault="00D61BB1">
            <w:pPr>
              <w:widowControl w:val="0"/>
              <w:jc w:val="center"/>
              <w:rPr>
                <w:rFonts w:eastAsia="Lucida Sans Unicode"/>
                <w:i/>
                <w:kern w:val="2"/>
                <w:sz w:val="18"/>
                <w:szCs w:val="18"/>
                <w:lang w:bidi="lo-LA"/>
              </w:rPr>
            </w:pPr>
          </w:p>
        </w:tc>
      </w:tr>
      <w:tr w:rsidR="00D61BB1" w14:paraId="3AC7E350" w14:textId="77777777">
        <w:tc>
          <w:tcPr>
            <w:tcW w:w="3544" w:type="dxa"/>
            <w:tcBorders>
              <w:top w:val="single" w:sz="4" w:space="0" w:color="000000"/>
              <w:left w:val="single" w:sz="4" w:space="0" w:color="000000"/>
              <w:bottom w:val="single" w:sz="4" w:space="0" w:color="000000"/>
              <w:right w:val="single" w:sz="4" w:space="0" w:color="000000"/>
            </w:tcBorders>
            <w:hideMark/>
          </w:tcPr>
          <w:p w14:paraId="0DF810F7" w14:textId="77777777" w:rsidR="00D61BB1" w:rsidRDefault="00000000">
            <w:pPr>
              <w:widowControl w:val="0"/>
              <w:rPr>
                <w:rFonts w:eastAsia="Lucida Sans Unicode"/>
                <w:i/>
                <w:kern w:val="2"/>
                <w:sz w:val="18"/>
                <w:szCs w:val="18"/>
                <w:lang w:bidi="lo-LA"/>
              </w:rPr>
            </w:pPr>
            <w:r>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0AF7FCB" w14:textId="77777777" w:rsidR="00D61BB1" w:rsidRDefault="00D61BB1">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7C63ABA" w14:textId="77777777" w:rsidR="00D61BB1" w:rsidRDefault="00D61BB1">
            <w:pPr>
              <w:widowControl w:val="0"/>
              <w:jc w:val="center"/>
              <w:rPr>
                <w:rFonts w:eastAsia="Lucida Sans Unicode"/>
                <w:i/>
                <w:kern w:val="2"/>
                <w:sz w:val="18"/>
                <w:szCs w:val="18"/>
                <w:lang w:bidi="lo-LA"/>
              </w:rPr>
            </w:pPr>
          </w:p>
        </w:tc>
      </w:tr>
      <w:tr w:rsidR="00D61BB1" w14:paraId="34F0EC28" w14:textId="77777777">
        <w:tc>
          <w:tcPr>
            <w:tcW w:w="3544" w:type="dxa"/>
            <w:tcBorders>
              <w:top w:val="single" w:sz="4" w:space="0" w:color="000000"/>
              <w:left w:val="single" w:sz="4" w:space="0" w:color="000000"/>
              <w:bottom w:val="single" w:sz="4" w:space="0" w:color="000000"/>
              <w:right w:val="single" w:sz="4" w:space="0" w:color="000000"/>
            </w:tcBorders>
            <w:hideMark/>
          </w:tcPr>
          <w:p w14:paraId="21684F07" w14:textId="77777777" w:rsidR="00D61BB1" w:rsidRDefault="00000000">
            <w:pPr>
              <w:widowControl w:val="0"/>
              <w:rPr>
                <w:rFonts w:eastAsia="Lucida Sans Unicode"/>
                <w:i/>
                <w:kern w:val="2"/>
                <w:sz w:val="18"/>
                <w:szCs w:val="18"/>
                <w:lang w:bidi="lo-LA"/>
              </w:rPr>
            </w:pPr>
            <w:r>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9AC86A7" w14:textId="77777777" w:rsidR="00D61BB1" w:rsidRDefault="00D61BB1">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AB6769B" w14:textId="77777777" w:rsidR="00D61BB1" w:rsidRDefault="00D61BB1">
            <w:pPr>
              <w:widowControl w:val="0"/>
              <w:jc w:val="center"/>
              <w:rPr>
                <w:rFonts w:eastAsia="Lucida Sans Unicode"/>
                <w:i/>
                <w:kern w:val="2"/>
                <w:sz w:val="18"/>
                <w:szCs w:val="18"/>
                <w:lang w:bidi="lo-LA"/>
              </w:rPr>
            </w:pPr>
          </w:p>
        </w:tc>
      </w:tr>
      <w:tr w:rsidR="00D61BB1" w14:paraId="1FF3FC34" w14:textId="77777777">
        <w:tc>
          <w:tcPr>
            <w:tcW w:w="3544" w:type="dxa"/>
            <w:tcBorders>
              <w:top w:val="single" w:sz="4" w:space="0" w:color="000000"/>
              <w:left w:val="single" w:sz="4" w:space="0" w:color="000000"/>
              <w:bottom w:val="single" w:sz="4" w:space="0" w:color="000000"/>
              <w:right w:val="single" w:sz="4" w:space="0" w:color="000000"/>
            </w:tcBorders>
            <w:hideMark/>
          </w:tcPr>
          <w:p w14:paraId="19A077D3" w14:textId="77777777" w:rsidR="00D61BB1" w:rsidRDefault="00000000">
            <w:pPr>
              <w:widowControl w:val="0"/>
              <w:rPr>
                <w:rFonts w:eastAsia="Lucida Sans Unicode"/>
                <w:i/>
                <w:kern w:val="2"/>
                <w:sz w:val="18"/>
                <w:szCs w:val="18"/>
                <w:lang w:bidi="lo-LA"/>
              </w:rPr>
            </w:pPr>
            <w:r>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C21A375" w14:textId="77777777" w:rsidR="00D61BB1" w:rsidRDefault="00D61BB1">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188961E" w14:textId="77777777" w:rsidR="00D61BB1" w:rsidRDefault="00D61BB1">
            <w:pPr>
              <w:widowControl w:val="0"/>
              <w:jc w:val="center"/>
              <w:rPr>
                <w:rFonts w:eastAsia="Lucida Sans Unicode"/>
                <w:i/>
                <w:kern w:val="2"/>
                <w:sz w:val="18"/>
                <w:szCs w:val="18"/>
                <w:lang w:bidi="lo-LA"/>
              </w:rPr>
            </w:pPr>
          </w:p>
        </w:tc>
      </w:tr>
      <w:tr w:rsidR="00D61BB1" w14:paraId="35635E71" w14:textId="77777777">
        <w:tc>
          <w:tcPr>
            <w:tcW w:w="3544" w:type="dxa"/>
            <w:tcBorders>
              <w:top w:val="single" w:sz="4" w:space="0" w:color="000000"/>
              <w:left w:val="single" w:sz="4" w:space="0" w:color="000000"/>
              <w:bottom w:val="single" w:sz="4" w:space="0" w:color="000000"/>
              <w:right w:val="single" w:sz="4" w:space="0" w:color="000000"/>
            </w:tcBorders>
            <w:hideMark/>
          </w:tcPr>
          <w:p w14:paraId="6E1F21BE" w14:textId="77777777" w:rsidR="00D61BB1" w:rsidRDefault="00000000">
            <w:pPr>
              <w:widowControl w:val="0"/>
              <w:rPr>
                <w:rFonts w:eastAsia="Lucida Sans Unicode"/>
                <w:i/>
                <w:kern w:val="2"/>
                <w:sz w:val="18"/>
                <w:szCs w:val="18"/>
                <w:lang w:bidi="lo-LA"/>
              </w:rPr>
            </w:pPr>
            <w:r>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B5E6179" w14:textId="77777777" w:rsidR="00D61BB1" w:rsidRDefault="00D61BB1">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ECE24B7" w14:textId="77777777" w:rsidR="00D61BB1" w:rsidRDefault="00D61BB1">
            <w:pPr>
              <w:widowControl w:val="0"/>
              <w:jc w:val="center"/>
              <w:rPr>
                <w:rFonts w:eastAsia="Lucida Sans Unicode"/>
                <w:i/>
                <w:kern w:val="2"/>
                <w:sz w:val="18"/>
                <w:szCs w:val="18"/>
                <w:lang w:bidi="lo-LA"/>
              </w:rPr>
            </w:pPr>
          </w:p>
        </w:tc>
      </w:tr>
      <w:tr w:rsidR="00D61BB1" w14:paraId="3F964EF0" w14:textId="77777777">
        <w:tc>
          <w:tcPr>
            <w:tcW w:w="3544" w:type="dxa"/>
            <w:tcBorders>
              <w:top w:val="single" w:sz="4" w:space="0" w:color="000000"/>
              <w:left w:val="single" w:sz="4" w:space="0" w:color="000000"/>
              <w:bottom w:val="single" w:sz="4" w:space="0" w:color="000000"/>
              <w:right w:val="single" w:sz="4" w:space="0" w:color="000000"/>
            </w:tcBorders>
            <w:hideMark/>
          </w:tcPr>
          <w:p w14:paraId="402AE659" w14:textId="77777777" w:rsidR="00D61BB1" w:rsidRDefault="00000000">
            <w:pPr>
              <w:widowControl w:val="0"/>
              <w:rPr>
                <w:rFonts w:eastAsia="Lucida Sans Unicode"/>
                <w:i/>
                <w:kern w:val="2"/>
                <w:sz w:val="18"/>
                <w:szCs w:val="18"/>
                <w:lang w:bidi="lo-LA"/>
              </w:rPr>
            </w:pPr>
            <w:r>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48D3C13E" w14:textId="77777777" w:rsidR="00D61BB1" w:rsidRDefault="00D61BB1">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EA94A5A" w14:textId="77777777" w:rsidR="00D61BB1" w:rsidRDefault="00D61BB1">
            <w:pPr>
              <w:widowControl w:val="0"/>
              <w:jc w:val="center"/>
              <w:rPr>
                <w:rFonts w:eastAsia="Lucida Sans Unicode"/>
                <w:i/>
                <w:kern w:val="2"/>
                <w:sz w:val="18"/>
                <w:szCs w:val="18"/>
                <w:lang w:bidi="lo-LA"/>
              </w:rPr>
            </w:pPr>
          </w:p>
        </w:tc>
      </w:tr>
      <w:tr w:rsidR="00D61BB1" w14:paraId="6CCBC147" w14:textId="77777777">
        <w:tc>
          <w:tcPr>
            <w:tcW w:w="3544" w:type="dxa"/>
            <w:tcBorders>
              <w:top w:val="single" w:sz="4" w:space="0" w:color="000000"/>
              <w:left w:val="single" w:sz="4" w:space="0" w:color="000000"/>
              <w:bottom w:val="single" w:sz="4" w:space="0" w:color="000000"/>
              <w:right w:val="single" w:sz="4" w:space="0" w:color="000000"/>
            </w:tcBorders>
            <w:hideMark/>
          </w:tcPr>
          <w:p w14:paraId="045F2AED" w14:textId="77777777" w:rsidR="00D61BB1" w:rsidRDefault="00000000">
            <w:pPr>
              <w:widowControl w:val="0"/>
              <w:rPr>
                <w:rFonts w:eastAsia="Lucida Sans Unicode"/>
                <w:i/>
                <w:kern w:val="2"/>
                <w:sz w:val="18"/>
                <w:szCs w:val="18"/>
                <w:lang w:bidi="lo-LA"/>
              </w:rPr>
            </w:pPr>
            <w:r>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1FE827D" w14:textId="77777777" w:rsidR="00D61BB1" w:rsidRDefault="00D61BB1">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E0DEB0" w14:textId="77777777" w:rsidR="00D61BB1" w:rsidRDefault="00D61BB1">
            <w:pPr>
              <w:widowControl w:val="0"/>
              <w:jc w:val="center"/>
              <w:rPr>
                <w:rFonts w:eastAsia="Lucida Sans Unicode"/>
                <w:i/>
                <w:kern w:val="2"/>
                <w:sz w:val="18"/>
                <w:szCs w:val="18"/>
                <w:lang w:bidi="lo-LA"/>
              </w:rPr>
            </w:pPr>
          </w:p>
        </w:tc>
      </w:tr>
      <w:tr w:rsidR="00D61BB1" w14:paraId="62BF13DF" w14:textId="77777777">
        <w:tc>
          <w:tcPr>
            <w:tcW w:w="3544" w:type="dxa"/>
            <w:tcBorders>
              <w:top w:val="single" w:sz="4" w:space="0" w:color="000000"/>
              <w:left w:val="single" w:sz="4" w:space="0" w:color="000000"/>
              <w:bottom w:val="single" w:sz="4" w:space="0" w:color="000000"/>
              <w:right w:val="single" w:sz="4" w:space="0" w:color="000000"/>
            </w:tcBorders>
            <w:hideMark/>
          </w:tcPr>
          <w:p w14:paraId="5FC2BB99" w14:textId="77777777" w:rsidR="00D61BB1" w:rsidRDefault="00000000">
            <w:pPr>
              <w:widowControl w:val="0"/>
              <w:rPr>
                <w:rFonts w:eastAsia="Lucida Sans Unicode"/>
                <w:i/>
                <w:kern w:val="2"/>
                <w:sz w:val="18"/>
                <w:szCs w:val="18"/>
                <w:lang w:bidi="lo-LA"/>
              </w:rPr>
            </w:pPr>
            <w:r>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CA3D1B2" w14:textId="77777777" w:rsidR="00D61BB1" w:rsidRDefault="00D61BB1">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3B06FD5" w14:textId="77777777" w:rsidR="00D61BB1" w:rsidRDefault="00D61BB1">
            <w:pPr>
              <w:widowControl w:val="0"/>
              <w:jc w:val="center"/>
              <w:rPr>
                <w:rFonts w:eastAsia="Lucida Sans Unicode"/>
                <w:i/>
                <w:kern w:val="2"/>
                <w:sz w:val="18"/>
                <w:szCs w:val="18"/>
                <w:lang w:bidi="lo-LA"/>
              </w:rPr>
            </w:pPr>
          </w:p>
        </w:tc>
      </w:tr>
      <w:tr w:rsidR="00D61BB1" w14:paraId="03A4D105" w14:textId="77777777">
        <w:tc>
          <w:tcPr>
            <w:tcW w:w="3544" w:type="dxa"/>
            <w:tcBorders>
              <w:top w:val="single" w:sz="4" w:space="0" w:color="000000"/>
              <w:left w:val="single" w:sz="4" w:space="0" w:color="000000"/>
              <w:bottom w:val="single" w:sz="4" w:space="0" w:color="000000"/>
              <w:right w:val="single" w:sz="4" w:space="0" w:color="000000"/>
            </w:tcBorders>
            <w:hideMark/>
          </w:tcPr>
          <w:p w14:paraId="576A3584" w14:textId="77777777" w:rsidR="00D61BB1" w:rsidRDefault="00000000">
            <w:pPr>
              <w:widowControl w:val="0"/>
              <w:rPr>
                <w:rFonts w:eastAsia="Lucida Sans Unicode"/>
                <w:i/>
                <w:kern w:val="2"/>
                <w:sz w:val="18"/>
                <w:szCs w:val="18"/>
                <w:lang w:bidi="lo-LA"/>
              </w:rPr>
            </w:pPr>
            <w:r>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093EB30" w14:textId="77777777" w:rsidR="00D61BB1" w:rsidRDefault="00D61BB1">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5B248EE" w14:textId="77777777" w:rsidR="00D61BB1" w:rsidRDefault="00D61BB1">
            <w:pPr>
              <w:widowControl w:val="0"/>
              <w:jc w:val="center"/>
              <w:rPr>
                <w:rFonts w:eastAsia="Lucida Sans Unicode"/>
                <w:i/>
                <w:kern w:val="2"/>
                <w:sz w:val="18"/>
                <w:szCs w:val="18"/>
                <w:lang w:bidi="lo-LA"/>
              </w:rPr>
            </w:pPr>
          </w:p>
        </w:tc>
      </w:tr>
    </w:tbl>
    <w:p w14:paraId="64F35846" w14:textId="77777777" w:rsidR="00D61BB1" w:rsidRDefault="00D61BB1"/>
    <w:p w14:paraId="668E5CC1" w14:textId="77777777" w:rsidR="00D61BB1" w:rsidRDefault="00000000">
      <w:pPr>
        <w:jc w:val="both"/>
        <w:rPr>
          <w:sz w:val="18"/>
          <w:szCs w:val="18"/>
          <w:lang w:eastAsia="lt-LT"/>
        </w:rPr>
      </w:pPr>
      <w:r>
        <w:rPr>
          <w:b/>
          <w:sz w:val="18"/>
          <w:szCs w:val="18"/>
          <w:lang w:bidi="lo-LA"/>
        </w:rPr>
        <w:t>*</w:t>
      </w:r>
      <w:r>
        <w:rPr>
          <w:bCs/>
          <w:sz w:val="18"/>
          <w:szCs w:val="18"/>
          <w:lang w:eastAsia="lt-LT"/>
        </w:rPr>
        <w:t xml:space="preserve"> Numatomo teisinio reguliavimo poveikio vertinimas atliekamas r</w:t>
      </w:r>
      <w:r>
        <w:rPr>
          <w:sz w:val="18"/>
          <w:szCs w:val="18"/>
          <w:lang w:eastAsia="lt-LT"/>
        </w:rPr>
        <w:t>engiant teisės akto, kuriuo numatoma reglamentuoti iki tol nereglamentuotus santykius, taip pat kuriuo iš esmės keičiamas teisinis reguliavimas, projektą.</w:t>
      </w:r>
      <w:r>
        <w:rPr>
          <w:sz w:val="18"/>
          <w:szCs w:val="18"/>
          <w:lang w:bidi="lo-LA"/>
        </w:rPr>
        <w:t xml:space="preserve"> </w:t>
      </w:r>
      <w:r>
        <w:rPr>
          <w:sz w:val="18"/>
          <w:szCs w:val="18"/>
          <w:lang w:eastAsia="lt-LT"/>
        </w:rPr>
        <w:t>Atliekant vertinimą, nustatomas galimas teigiamas ir neigiamas poveikis to teisinio reguliavimo sričiai, asmenims ar jų grupėms, kuriems bus taikomas numatomas teisinis reguliavimas.</w:t>
      </w:r>
    </w:p>
    <w:p w14:paraId="7E894475" w14:textId="77777777" w:rsidR="00D61BB1" w:rsidRDefault="00D61BB1">
      <w:pPr>
        <w:rPr>
          <w:spacing w:val="6"/>
        </w:rPr>
      </w:pPr>
    </w:p>
    <w:p w14:paraId="73142F5E" w14:textId="267E7518" w:rsidR="00D61BB1" w:rsidRDefault="000939EF">
      <w:proofErr w:type="spellStart"/>
      <w:r>
        <w:rPr>
          <w:spacing w:val="6"/>
        </w:rPr>
        <w:t>L.e.p</w:t>
      </w:r>
      <w:proofErr w:type="spellEnd"/>
      <w:r>
        <w:rPr>
          <w:spacing w:val="6"/>
        </w:rPr>
        <w:t>. Statybos skyriaus vedėja</w:t>
      </w:r>
      <w:r>
        <w:rPr>
          <w:spacing w:val="6"/>
        </w:rPr>
        <w:tab/>
        <w:t xml:space="preserve">                            </w:t>
      </w:r>
      <w:r w:rsidR="0022619D">
        <w:rPr>
          <w:spacing w:val="6"/>
        </w:rPr>
        <w:t xml:space="preserve">      </w:t>
      </w:r>
      <w:r>
        <w:rPr>
          <w:spacing w:val="6"/>
        </w:rPr>
        <w:t xml:space="preserve">                   Neringa Petrauskienė</w:t>
      </w:r>
      <w:r>
        <w:rPr>
          <w:rFonts w:cs="Tahoma"/>
          <w:color w:val="000000"/>
        </w:rPr>
        <w:t xml:space="preserve"> </w:t>
      </w:r>
    </w:p>
    <w:sectPr w:rsidR="00D61BB1" w:rsidSect="00EA412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337F7"/>
    <w:rsid w:val="00042CD1"/>
    <w:rsid w:val="00056ADF"/>
    <w:rsid w:val="000628EF"/>
    <w:rsid w:val="00075353"/>
    <w:rsid w:val="000804D8"/>
    <w:rsid w:val="000939EF"/>
    <w:rsid w:val="001660D6"/>
    <w:rsid w:val="0020330E"/>
    <w:rsid w:val="0022619D"/>
    <w:rsid w:val="002301A9"/>
    <w:rsid w:val="00260954"/>
    <w:rsid w:val="002D2FBA"/>
    <w:rsid w:val="00322B09"/>
    <w:rsid w:val="003A3763"/>
    <w:rsid w:val="003D1A75"/>
    <w:rsid w:val="003D4726"/>
    <w:rsid w:val="00433C8D"/>
    <w:rsid w:val="004538F6"/>
    <w:rsid w:val="004A1714"/>
    <w:rsid w:val="005036C3"/>
    <w:rsid w:val="0051208D"/>
    <w:rsid w:val="00522EDA"/>
    <w:rsid w:val="005626ED"/>
    <w:rsid w:val="00574650"/>
    <w:rsid w:val="005C55FA"/>
    <w:rsid w:val="005D51A0"/>
    <w:rsid w:val="00612318"/>
    <w:rsid w:val="006241FD"/>
    <w:rsid w:val="00625D27"/>
    <w:rsid w:val="006264A8"/>
    <w:rsid w:val="0064543D"/>
    <w:rsid w:val="00696CC9"/>
    <w:rsid w:val="006D56D8"/>
    <w:rsid w:val="007C4402"/>
    <w:rsid w:val="007D028A"/>
    <w:rsid w:val="007F1386"/>
    <w:rsid w:val="00834877"/>
    <w:rsid w:val="00863A08"/>
    <w:rsid w:val="00870EE2"/>
    <w:rsid w:val="0089061C"/>
    <w:rsid w:val="0089250F"/>
    <w:rsid w:val="0089424A"/>
    <w:rsid w:val="008D4B48"/>
    <w:rsid w:val="00974851"/>
    <w:rsid w:val="00A05895"/>
    <w:rsid w:val="00AC6869"/>
    <w:rsid w:val="00AF4DB4"/>
    <w:rsid w:val="00B20E77"/>
    <w:rsid w:val="00BC68E9"/>
    <w:rsid w:val="00BD7936"/>
    <w:rsid w:val="00C546CB"/>
    <w:rsid w:val="00C711B8"/>
    <w:rsid w:val="00C8748C"/>
    <w:rsid w:val="00C9545F"/>
    <w:rsid w:val="00CD2BD2"/>
    <w:rsid w:val="00D071A3"/>
    <w:rsid w:val="00D61BB1"/>
    <w:rsid w:val="00D71EB8"/>
    <w:rsid w:val="00D90D1E"/>
    <w:rsid w:val="00D9265F"/>
    <w:rsid w:val="00DA056D"/>
    <w:rsid w:val="00DA5066"/>
    <w:rsid w:val="00DF3F30"/>
    <w:rsid w:val="00EA327E"/>
    <w:rsid w:val="00EA412A"/>
    <w:rsid w:val="00EF483C"/>
    <w:rsid w:val="00F060EC"/>
    <w:rsid w:val="00F07324"/>
    <w:rsid w:val="00F37943"/>
    <w:rsid w:val="00F746E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ABE0"/>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734552589">
      <w:bodyDiv w:val="1"/>
      <w:marLeft w:val="0"/>
      <w:marRight w:val="0"/>
      <w:marTop w:val="0"/>
      <w:marBottom w:val="0"/>
      <w:divBdr>
        <w:top w:val="none" w:sz="0" w:space="0" w:color="auto"/>
        <w:left w:val="none" w:sz="0" w:space="0" w:color="auto"/>
        <w:bottom w:val="none" w:sz="0" w:space="0" w:color="auto"/>
        <w:right w:val="none" w:sz="0" w:space="0" w:color="auto"/>
      </w:divBdr>
    </w:div>
    <w:div w:id="1493988974">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59276-F3A8-4421-B4E6-137C08365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6</Pages>
  <Words>8847</Words>
  <Characters>5043</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71</cp:revision>
  <cp:lastPrinted>2024-03-07T12:01:00Z</cp:lastPrinted>
  <dcterms:created xsi:type="dcterms:W3CDTF">2026-03-03T07:07:00Z</dcterms:created>
  <dcterms:modified xsi:type="dcterms:W3CDTF">2026-03-17T13:17:00Z</dcterms:modified>
</cp:coreProperties>
</file>