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E111" w14:textId="499667C7" w:rsidR="00CC5A22" w:rsidRDefault="002F2B5F" w:rsidP="002F2B5F">
      <w:pPr>
        <w:contextualSpacing/>
        <w:jc w:val="center"/>
        <w:rPr>
          <w:sz w:val="28"/>
        </w:rPr>
      </w:pPr>
      <w:r w:rsidRPr="00EC1F0C">
        <w:rPr>
          <w:noProof/>
          <w:szCs w:val="24"/>
          <w:lang w:eastAsia="lt-LT"/>
        </w:rPr>
        <w:drawing>
          <wp:inline distT="0" distB="0" distL="0" distR="0" wp14:anchorId="2A18102A" wp14:editId="7830F10C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18A0E" w14:textId="77777777" w:rsidR="002F2B5F" w:rsidRDefault="002F2B5F" w:rsidP="002F2B5F">
      <w:pPr>
        <w:contextualSpacing/>
        <w:jc w:val="center"/>
        <w:rPr>
          <w:sz w:val="28"/>
        </w:rPr>
      </w:pPr>
    </w:p>
    <w:p w14:paraId="353F30E1" w14:textId="77777777" w:rsidR="00CC5A22" w:rsidRDefault="0099389B" w:rsidP="002F2B5F">
      <w:pPr>
        <w:ind w:firstLine="2356"/>
        <w:contextualSpacing/>
      </w:pPr>
      <w:r>
        <w:rPr>
          <w:b/>
        </w:rPr>
        <w:t>KĖDAINIŲ RAJONO SAVIVALDYBĖS</w:t>
      </w:r>
      <w:r>
        <w:t xml:space="preserve"> </w:t>
      </w:r>
      <w:r>
        <w:rPr>
          <w:b/>
        </w:rPr>
        <w:t>TARYBA</w:t>
      </w:r>
      <w:r>
        <w:t xml:space="preserve">   </w:t>
      </w:r>
    </w:p>
    <w:p w14:paraId="5442EA33" w14:textId="77777777" w:rsidR="00CC5A22" w:rsidRDefault="00CC5A22" w:rsidP="002F2B5F">
      <w:pPr>
        <w:contextualSpacing/>
      </w:pPr>
    </w:p>
    <w:p w14:paraId="261F84CA" w14:textId="77777777" w:rsidR="00CC5A22" w:rsidRDefault="0099389B" w:rsidP="002F2B5F">
      <w:pPr>
        <w:contextualSpacing/>
        <w:jc w:val="center"/>
        <w:rPr>
          <w:b/>
        </w:rPr>
      </w:pPr>
      <w:r>
        <w:rPr>
          <w:b/>
        </w:rPr>
        <w:t>SPRENDIMAS</w:t>
      </w:r>
    </w:p>
    <w:p w14:paraId="545EA85A" w14:textId="7E831454" w:rsidR="00502DF1" w:rsidRPr="004F5AD4" w:rsidRDefault="00502DF1" w:rsidP="002F2B5F">
      <w:pPr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DĖL KĖDAINIŲ RAJONO SAVIVALDYBĖS </w:t>
      </w:r>
      <w:r w:rsidR="00867B02">
        <w:rPr>
          <w:b/>
          <w:bCs/>
          <w:szCs w:val="24"/>
        </w:rPr>
        <w:t>INFRASTRUKTŪROS PLĖTROS RĖMIMO PROGRAMOS LĖŠŲ PANAUDOJIMO 202</w:t>
      </w:r>
      <w:r w:rsidR="00B307EF">
        <w:rPr>
          <w:b/>
          <w:bCs/>
          <w:szCs w:val="24"/>
        </w:rPr>
        <w:t>5</w:t>
      </w:r>
      <w:r w:rsidR="00867B02">
        <w:rPr>
          <w:b/>
          <w:bCs/>
          <w:szCs w:val="24"/>
        </w:rPr>
        <w:t xml:space="preserve"> METŲ ATASKAITOS PATVIRTINIMO</w:t>
      </w:r>
    </w:p>
    <w:p w14:paraId="44D14A9D" w14:textId="6650C53D" w:rsidR="00FC6F7B" w:rsidRPr="00EC1F0C" w:rsidRDefault="0099389B" w:rsidP="00FC6F7B">
      <w:pPr>
        <w:contextualSpacing/>
        <w:jc w:val="center"/>
        <w:rPr>
          <w:szCs w:val="24"/>
        </w:rPr>
      </w:pPr>
      <w:r>
        <w:rPr>
          <w:b/>
          <w:bCs/>
          <w:szCs w:val="24"/>
        </w:rPr>
        <w:br/>
      </w:r>
      <w:bookmarkStart w:id="0" w:name="_Hlk215227846"/>
      <w:r w:rsidR="00FC6F7B" w:rsidRPr="00EC1F0C">
        <w:rPr>
          <w:szCs w:val="24"/>
        </w:rPr>
        <w:t>2026 m. balandžio 24 d. Nr. TS-</w:t>
      </w:r>
      <w:r w:rsidR="00072A92">
        <w:rPr>
          <w:szCs w:val="24"/>
        </w:rPr>
        <w:t>71</w:t>
      </w:r>
      <w:r w:rsidR="00FC6F7B" w:rsidRPr="00EC1F0C">
        <w:rPr>
          <w:szCs w:val="24"/>
        </w:rPr>
        <w:t xml:space="preserve">  </w:t>
      </w:r>
    </w:p>
    <w:bookmarkEnd w:id="0"/>
    <w:p w14:paraId="2924A967" w14:textId="2C284C51" w:rsidR="00CC5A22" w:rsidRDefault="0099389B" w:rsidP="002F2B5F">
      <w:pPr>
        <w:contextualSpacing/>
        <w:jc w:val="center"/>
        <w:rPr>
          <w:color w:val="000000"/>
          <w:szCs w:val="24"/>
        </w:rPr>
      </w:pPr>
      <w:r>
        <w:rPr>
          <w:color w:val="000000"/>
          <w:szCs w:val="24"/>
        </w:rPr>
        <w:t>Kėdainiai</w:t>
      </w:r>
      <w:r>
        <w:rPr>
          <w:color w:val="000000"/>
          <w:szCs w:val="24"/>
        </w:rPr>
        <w:br/>
      </w:r>
    </w:p>
    <w:p w14:paraId="1886D76B" w14:textId="77777777" w:rsidR="002F2B5F" w:rsidRPr="00EC1F0C" w:rsidRDefault="00867B02" w:rsidP="002F2B5F">
      <w:pPr>
        <w:ind w:firstLine="851"/>
        <w:contextualSpacing/>
        <w:jc w:val="both"/>
        <w:rPr>
          <w:szCs w:val="24"/>
        </w:rPr>
      </w:pPr>
      <w:r>
        <w:t xml:space="preserve">Vadovaudamasi </w:t>
      </w:r>
      <w:r>
        <w:rPr>
          <w:lang w:eastAsia="lt-LT"/>
        </w:rPr>
        <w:t xml:space="preserve">Lietuvos Respublikos vietos savivaldos įstatymo 15 </w:t>
      </w:r>
      <w:r w:rsidRPr="00CF42CE">
        <w:rPr>
          <w:lang w:eastAsia="lt-LT"/>
        </w:rPr>
        <w:t>straipsnio</w:t>
      </w:r>
      <w:r w:rsidR="0052697A" w:rsidRPr="00CF42CE">
        <w:rPr>
          <w:lang w:eastAsia="lt-LT"/>
        </w:rPr>
        <w:t xml:space="preserve"> 4 dalimi</w:t>
      </w:r>
      <w:r w:rsidRPr="00CF42CE">
        <w:rPr>
          <w:lang w:eastAsia="lt-LT"/>
        </w:rPr>
        <w:t xml:space="preserve">, </w:t>
      </w:r>
      <w:r>
        <w:rPr>
          <w:lang w:eastAsia="lt-LT"/>
        </w:rPr>
        <w:t xml:space="preserve">Lietuvos Respublikos savivaldybių infrastruktūros plėtros įstatymo 4 straipsnio 2 dalies 6 punktu, 12 straipsnio 11 dalimi, </w:t>
      </w:r>
      <w:r>
        <w:t xml:space="preserve">atsižvelgdama į Kėdainių rajono savivaldybės </w:t>
      </w:r>
      <w:r w:rsidR="008833ED">
        <w:t>infrastruktūros plėtros rėmimo programos komisijos 202</w:t>
      </w:r>
      <w:r w:rsidR="00B307EF">
        <w:t>6</w:t>
      </w:r>
      <w:r w:rsidR="00363FF1">
        <w:t xml:space="preserve"> </w:t>
      </w:r>
      <w:r w:rsidR="008833ED">
        <w:t xml:space="preserve">m. </w:t>
      </w:r>
      <w:r w:rsidR="00B307EF">
        <w:t>vasario</w:t>
      </w:r>
      <w:r w:rsidR="008833ED">
        <w:t xml:space="preserve"> </w:t>
      </w:r>
      <w:r w:rsidR="00B307EF">
        <w:t>24</w:t>
      </w:r>
      <w:r w:rsidR="008833ED">
        <w:t xml:space="preserve"> d. </w:t>
      </w:r>
      <w:r w:rsidR="00363FF1">
        <w:t>išvadą</w:t>
      </w:r>
      <w:r w:rsidR="008833ED">
        <w:t xml:space="preserve"> Nr. </w:t>
      </w:r>
      <w:r w:rsidR="00363FF1">
        <w:t>2</w:t>
      </w:r>
      <w:r w:rsidR="008833ED">
        <w:t>,</w:t>
      </w:r>
      <w:r>
        <w:t xml:space="preserve"> Kėdainių rajono savivaldybės taryba </w:t>
      </w:r>
      <w:r w:rsidR="00CD095D">
        <w:t xml:space="preserve"> </w:t>
      </w:r>
      <w:bookmarkStart w:id="1" w:name="_Hlk208906614"/>
      <w:bookmarkStart w:id="2" w:name="_Hlk207783678"/>
      <w:r w:rsidR="002F2B5F" w:rsidRPr="00EC1F0C">
        <w:rPr>
          <w:spacing w:val="60"/>
          <w:szCs w:val="24"/>
        </w:rPr>
        <w:t>nusprendži</w:t>
      </w:r>
      <w:r w:rsidR="002F2B5F" w:rsidRPr="00EC1F0C">
        <w:rPr>
          <w:szCs w:val="24"/>
        </w:rPr>
        <w:t>a:</w:t>
      </w:r>
      <w:bookmarkEnd w:id="1"/>
    </w:p>
    <w:bookmarkEnd w:id="2"/>
    <w:p w14:paraId="40E8F70B" w14:textId="77777777" w:rsidR="0090232D" w:rsidRDefault="00510531" w:rsidP="002F2B5F">
      <w:pPr>
        <w:pStyle w:val="Sraopastraipa"/>
        <w:numPr>
          <w:ilvl w:val="0"/>
          <w:numId w:val="1"/>
        </w:numPr>
        <w:jc w:val="both"/>
      </w:pPr>
      <w:r w:rsidRPr="0090232D">
        <w:rPr>
          <w:szCs w:val="24"/>
        </w:rPr>
        <w:t>Pa</w:t>
      </w:r>
      <w:r w:rsidR="00E51F4F" w:rsidRPr="0090232D">
        <w:rPr>
          <w:szCs w:val="24"/>
        </w:rPr>
        <w:t xml:space="preserve">tvirtinti </w:t>
      </w:r>
      <w:r w:rsidR="009469AF" w:rsidRPr="0090232D">
        <w:rPr>
          <w:szCs w:val="24"/>
        </w:rPr>
        <w:t xml:space="preserve">Kėdainių </w:t>
      </w:r>
      <w:r w:rsidRPr="0090232D">
        <w:rPr>
          <w:szCs w:val="24"/>
        </w:rPr>
        <w:t xml:space="preserve">rajono savivaldybės </w:t>
      </w:r>
      <w:r w:rsidR="00C46ED9" w:rsidRPr="00CF42CE">
        <w:t>infrastruktūros plėtros rėmimo programos lėšų panaudojimo 202</w:t>
      </w:r>
      <w:r w:rsidR="00B307EF">
        <w:t>5</w:t>
      </w:r>
      <w:r w:rsidR="00C46ED9" w:rsidRPr="00CF42CE">
        <w:t xml:space="preserve"> metų ataskaitą (pridedama).</w:t>
      </w:r>
    </w:p>
    <w:p w14:paraId="7B0EA8B6" w14:textId="3D715C26" w:rsidR="00034844" w:rsidRPr="0090232D" w:rsidRDefault="00034844" w:rsidP="002F2B5F">
      <w:pPr>
        <w:pStyle w:val="Sraopastraipa"/>
        <w:numPr>
          <w:ilvl w:val="0"/>
          <w:numId w:val="1"/>
        </w:numPr>
        <w:jc w:val="both"/>
      </w:pPr>
      <w:r w:rsidRPr="0090232D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90232D">
        <w:rPr>
          <w:szCs w:val="24"/>
        </w:rPr>
        <w:noBreakHyphen/>
        <w:t xml:space="preserve">44240) Lietuvos </w:t>
      </w:r>
      <w:r w:rsidRPr="002F2B5F">
        <w:rPr>
          <w:szCs w:val="24"/>
        </w:rPr>
        <w:t xml:space="preserve">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2F2B5F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2F2B5F">
        <w:rPr>
          <w:szCs w:val="24"/>
        </w:rPr>
        <w:t xml:space="preserve"> arba adresu: Vilnius, Žygimantų g. 2, LT</w:t>
      </w:r>
      <w:r w:rsidRPr="002F2B5F">
        <w:rPr>
          <w:szCs w:val="24"/>
        </w:rPr>
        <w:noBreakHyphen/>
        <w:t>01102, arba Kaunas, A. Mickevičiaus g. 8A, LT</w:t>
      </w:r>
      <w:r w:rsidRPr="002F2B5F">
        <w:rPr>
          <w:szCs w:val="24"/>
        </w:rPr>
        <w:noBreakHyphen/>
        <w:t>44312, arba</w:t>
      </w:r>
      <w:r w:rsidRPr="0090232D">
        <w:rPr>
          <w:szCs w:val="24"/>
        </w:rPr>
        <w:t xml:space="preserve"> Klaipėda, Galinio Pylimo g. 9, LT</w:t>
      </w:r>
      <w:r w:rsidRPr="0090232D">
        <w:rPr>
          <w:szCs w:val="24"/>
        </w:rPr>
        <w:noBreakHyphen/>
        <w:t>91230, arba Šiauliai, Dvaro g. 80, LT</w:t>
      </w:r>
      <w:r w:rsidRPr="0090232D">
        <w:rPr>
          <w:szCs w:val="24"/>
        </w:rPr>
        <w:noBreakHyphen/>
        <w:t>76298, arba Panevėžys, Respublikos g. 62, LT</w:t>
      </w:r>
      <w:r w:rsidRPr="0090232D">
        <w:rPr>
          <w:szCs w:val="24"/>
        </w:rPr>
        <w:noBreakHyphen/>
        <w:t>35158) Lietuvos Respublikos administracinių bylų teisenos įstatymo nustatyta tvarka.</w:t>
      </w:r>
    </w:p>
    <w:p w14:paraId="515C0A54" w14:textId="53050CA9" w:rsidR="004F5AD4" w:rsidRDefault="004F5AD4">
      <w:pPr>
        <w:ind w:firstLine="720"/>
        <w:rPr>
          <w:color w:val="000000"/>
          <w:szCs w:val="24"/>
        </w:rPr>
      </w:pPr>
    </w:p>
    <w:p w14:paraId="1217193D" w14:textId="77777777" w:rsidR="00C46ED9" w:rsidRDefault="00C46ED9" w:rsidP="00AE5E55">
      <w:pPr>
        <w:jc w:val="both"/>
        <w:rPr>
          <w:color w:val="000000"/>
          <w:szCs w:val="24"/>
        </w:rPr>
      </w:pPr>
    </w:p>
    <w:p w14:paraId="4EE2A3B3" w14:textId="77777777" w:rsidR="00FC6F7B" w:rsidRPr="00EC1F0C" w:rsidRDefault="00FC6F7B" w:rsidP="00FC6F7B">
      <w:pPr>
        <w:contextualSpacing/>
        <w:rPr>
          <w:szCs w:val="24"/>
        </w:rPr>
      </w:pPr>
      <w:bookmarkStart w:id="3" w:name="_Hlk202182067"/>
      <w:bookmarkStart w:id="4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67AEFA31" w14:textId="77777777" w:rsidR="00FC6F7B" w:rsidRPr="00EC1F0C" w:rsidRDefault="00FC6F7B" w:rsidP="00FC6F7B">
      <w:pPr>
        <w:contextualSpacing/>
        <w:rPr>
          <w:szCs w:val="24"/>
        </w:rPr>
      </w:pPr>
    </w:p>
    <w:p w14:paraId="20AEC60A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6BF02B26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77B42F83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568FA535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5FC1BC64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266535E0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13D09B49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44E1E8E1" w14:textId="77777777" w:rsidR="00AE5E55" w:rsidRDefault="00AE5E55" w:rsidP="00AE5E55">
      <w:pPr>
        <w:ind w:firstLine="720"/>
        <w:rPr>
          <w:color w:val="000000"/>
          <w:szCs w:val="24"/>
        </w:rPr>
      </w:pPr>
    </w:p>
    <w:p w14:paraId="5458DC76" w14:textId="77777777" w:rsidR="00A55461" w:rsidRDefault="00A55461" w:rsidP="00A55461">
      <w:pPr>
        <w:ind w:left="5103"/>
        <w:contextualSpacing/>
        <w:jc w:val="both"/>
        <w:rPr>
          <w:color w:val="000000"/>
          <w:szCs w:val="24"/>
          <w:lang w:bidi="lo-LA"/>
        </w:rPr>
      </w:pPr>
      <w:bookmarkStart w:id="5" w:name="_Hlk210050349"/>
      <w:r>
        <w:rPr>
          <w:color w:val="000000"/>
          <w:szCs w:val="24"/>
          <w:lang w:bidi="lo-LA"/>
        </w:rPr>
        <w:br w:type="page"/>
      </w:r>
    </w:p>
    <w:bookmarkEnd w:id="5"/>
    <w:p w14:paraId="63A04598" w14:textId="77777777" w:rsidR="00FC6F7B" w:rsidRPr="00EC1F0C" w:rsidRDefault="00FC6F7B" w:rsidP="00FC6F7B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EC1F0C">
        <w:rPr>
          <w:color w:val="000000"/>
          <w:szCs w:val="24"/>
          <w:lang w:bidi="lo-LA"/>
        </w:rPr>
        <w:lastRenderedPageBreak/>
        <w:t xml:space="preserve">PATVIRTINTA </w:t>
      </w:r>
    </w:p>
    <w:p w14:paraId="169AB103" w14:textId="77777777" w:rsidR="00FC6F7B" w:rsidRPr="00EC1F0C" w:rsidRDefault="00FC6F7B" w:rsidP="00FC6F7B">
      <w:pPr>
        <w:ind w:left="5103"/>
        <w:contextualSpacing/>
        <w:jc w:val="both"/>
        <w:rPr>
          <w:color w:val="000000"/>
          <w:szCs w:val="24"/>
          <w:lang w:bidi="lo-LA"/>
        </w:rPr>
      </w:pPr>
      <w:r w:rsidRPr="00EC1F0C">
        <w:rPr>
          <w:color w:val="000000"/>
          <w:szCs w:val="24"/>
          <w:lang w:bidi="lo-LA"/>
        </w:rPr>
        <w:t>Kėdainių rajono savivaldybės tarybos</w:t>
      </w:r>
    </w:p>
    <w:p w14:paraId="47857CEE" w14:textId="35E0AEC7" w:rsidR="00FC6F7B" w:rsidRPr="00EC1F0C" w:rsidRDefault="00FC6F7B" w:rsidP="00FC6F7B">
      <w:pPr>
        <w:ind w:left="5103"/>
        <w:contextualSpacing/>
        <w:jc w:val="both"/>
        <w:rPr>
          <w:szCs w:val="24"/>
          <w:lang w:bidi="lo-LA"/>
        </w:rPr>
      </w:pPr>
      <w:bookmarkStart w:id="6" w:name="_Hlk215236348"/>
      <w:r w:rsidRPr="00EC1F0C">
        <w:rPr>
          <w:szCs w:val="24"/>
        </w:rPr>
        <w:t xml:space="preserve">2026 m. balandžio 24 d. </w:t>
      </w:r>
      <w:r w:rsidRPr="00EC1F0C">
        <w:rPr>
          <w:szCs w:val="24"/>
          <w:lang w:bidi="lo-LA"/>
        </w:rPr>
        <w:t>sprendimu Nr. TS-</w:t>
      </w:r>
      <w:r w:rsidR="00B037E3">
        <w:rPr>
          <w:szCs w:val="24"/>
          <w:lang w:bidi="lo-LA"/>
        </w:rPr>
        <w:t>71</w:t>
      </w:r>
    </w:p>
    <w:bookmarkEnd w:id="6"/>
    <w:p w14:paraId="770587F1" w14:textId="77777777" w:rsidR="00A55461" w:rsidRDefault="00A55461" w:rsidP="00A55461">
      <w:pPr>
        <w:contextualSpacing/>
      </w:pPr>
    </w:p>
    <w:p w14:paraId="2A3D3305" w14:textId="77777777" w:rsidR="00A55461" w:rsidRDefault="00A55461" w:rsidP="00A55461">
      <w:pPr>
        <w:contextualSpacing/>
        <w:jc w:val="center"/>
        <w:rPr>
          <w:b/>
          <w:bCs/>
          <w:color w:val="000000"/>
          <w:szCs w:val="24"/>
          <w:lang w:eastAsia="lt-LT" w:bidi="lt-LT"/>
        </w:rPr>
      </w:pPr>
      <w:bookmarkStart w:id="7" w:name="bookmark2"/>
      <w:r w:rsidRPr="00341F54">
        <w:rPr>
          <w:b/>
          <w:bCs/>
          <w:color w:val="000000"/>
          <w:szCs w:val="24"/>
          <w:lang w:eastAsia="lt-LT" w:bidi="lt-LT"/>
        </w:rPr>
        <w:t>KĖDAINIŲ RAJONO SAVIVALDYBĖS INFRASTRUKTŪROS PLĖTROS RĖMIMO PROGRAMOS LĖŠŲ PANAUDOJIMO 2025 METŲ ATASKAITA</w:t>
      </w:r>
      <w:bookmarkEnd w:id="7"/>
    </w:p>
    <w:p w14:paraId="08DB1412" w14:textId="77777777" w:rsidR="00A55461" w:rsidRDefault="00A55461" w:rsidP="00A55461">
      <w:pPr>
        <w:contextualSpacing/>
        <w:jc w:val="center"/>
        <w:rPr>
          <w:b/>
          <w:bCs/>
          <w:color w:val="000000"/>
          <w:szCs w:val="24"/>
          <w:lang w:eastAsia="lt-LT" w:bidi="lt-LT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"/>
        <w:gridCol w:w="6480"/>
        <w:gridCol w:w="1985"/>
      </w:tblGrid>
      <w:tr w:rsidR="00A55461" w:rsidRPr="007116E7" w14:paraId="54D039DD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DB46E" w14:textId="77777777" w:rsidR="00A55461" w:rsidRPr="007116E7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16E7">
              <w:rPr>
                <w:rStyle w:val="Bodytext9ptBoldSpacing0pt"/>
                <w:sz w:val="24"/>
                <w:szCs w:val="24"/>
              </w:rPr>
              <w:t>Eil. Nr.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FBB26" w14:textId="77777777" w:rsidR="00A55461" w:rsidRPr="007116E7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16E7">
              <w:rPr>
                <w:rStyle w:val="Bodytext9ptBoldSpacing0pt"/>
                <w:sz w:val="24"/>
                <w:szCs w:val="24"/>
              </w:rPr>
              <w:t>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B7CD1" w14:textId="77777777" w:rsidR="00A55461" w:rsidRPr="007116E7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7116E7">
              <w:rPr>
                <w:rStyle w:val="Bodytext9ptBoldSpacing0pt"/>
                <w:sz w:val="24"/>
                <w:szCs w:val="24"/>
              </w:rPr>
              <w:t>Suma iš PNIĮ (tūkst. Eurų)</w:t>
            </w:r>
          </w:p>
        </w:tc>
      </w:tr>
      <w:tr w:rsidR="00A55461" w:rsidRPr="00003E69" w14:paraId="18D9400C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8A841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9ptBoldSpacing0pt"/>
                <w:sz w:val="24"/>
                <w:szCs w:val="24"/>
              </w:rPr>
              <w:t>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B9EB4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PAJAMOS: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4381B" w14:textId="77777777" w:rsidR="00A55461" w:rsidRPr="00003E69" w:rsidRDefault="00A55461" w:rsidP="007C7046">
            <w:pPr>
              <w:ind w:right="113"/>
              <w:contextualSpacing/>
              <w:rPr>
                <w:szCs w:val="24"/>
              </w:rPr>
            </w:pPr>
          </w:p>
        </w:tc>
      </w:tr>
      <w:tr w:rsidR="00A55461" w:rsidRPr="00003E69" w14:paraId="3D585908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AD6D6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1.1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0BEB6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Likutis 2024-12-31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12656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174,91</w:t>
            </w:r>
          </w:p>
        </w:tc>
      </w:tr>
      <w:tr w:rsidR="00A55461" w:rsidRPr="00003E69" w14:paraId="6F015ED1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C4CB2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1.1.1.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6F266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Prioritetinės infrastruktūros plėtros įmokos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E1390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20,20</w:t>
            </w:r>
          </w:p>
        </w:tc>
      </w:tr>
      <w:tr w:rsidR="00A55461" w:rsidRPr="00003E69" w14:paraId="6F607507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F5A29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1.1.2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28F77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Neprioritetinės infrastruktūros p</w:t>
            </w:r>
            <w:r w:rsidRPr="00003E69">
              <w:rPr>
                <w:rStyle w:val="Bodytext8ptSpacing0pt"/>
                <w:rFonts w:eastAsiaTheme="majorEastAsia"/>
                <w:sz w:val="24"/>
                <w:szCs w:val="24"/>
              </w:rPr>
              <w:t>lėt</w:t>
            </w:r>
            <w:r w:rsidRPr="00003E69">
              <w:rPr>
                <w:rStyle w:val="Bodytext8ptSpacing0pt"/>
                <w:sz w:val="24"/>
                <w:szCs w:val="24"/>
              </w:rPr>
              <w:t>ros įmokos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6A764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154,71</w:t>
            </w:r>
          </w:p>
        </w:tc>
      </w:tr>
      <w:tr w:rsidR="00A55461" w:rsidRPr="00003E69" w14:paraId="732DC62C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6753E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1.2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CB458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Gautos įmokos 2025 m: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F9897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48,09</w:t>
            </w:r>
          </w:p>
        </w:tc>
      </w:tr>
      <w:tr w:rsidR="00A55461" w:rsidRPr="00003E69" w14:paraId="02B05FBE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886B6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1.2.1.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4D05A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rStyle w:val="Bodytext8ptSpacing0pt"/>
                <w:rFonts w:eastAsiaTheme="majorEastAsia"/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Prioritetinės infrastruktūros plėtros įmokos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9FD8A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5,34</w:t>
            </w:r>
          </w:p>
        </w:tc>
      </w:tr>
      <w:tr w:rsidR="00A55461" w:rsidRPr="00003E69" w14:paraId="5265B269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5AFE0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1.2.2.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8F287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rStyle w:val="Bodytext8ptSpacing0pt"/>
                <w:rFonts w:eastAsiaTheme="majorEastAsia"/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Neprioritetinės infrastruktūros plėtros įmokos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D00D5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42,75</w:t>
            </w:r>
          </w:p>
        </w:tc>
      </w:tr>
      <w:tr w:rsidR="00A55461" w:rsidRPr="00003E69" w14:paraId="659332CC" w14:textId="77777777" w:rsidTr="007C7046">
        <w:trPr>
          <w:trHeight w:val="20"/>
        </w:trPr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A477A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9ptBoldSpacing0pt"/>
                <w:sz w:val="24"/>
                <w:szCs w:val="24"/>
              </w:rPr>
              <w:t>IŠ VISO PAJAMŲ: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14EB49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9ptBoldSpacing0pt"/>
                <w:sz w:val="24"/>
                <w:szCs w:val="24"/>
              </w:rPr>
              <w:t>223,00</w:t>
            </w:r>
          </w:p>
        </w:tc>
      </w:tr>
      <w:tr w:rsidR="00A55461" w:rsidRPr="00003E69" w14:paraId="7FC7174C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10AFCC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51055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IŠLAIDOS: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063F2" w14:textId="77777777" w:rsidR="00A55461" w:rsidRPr="00003E69" w:rsidRDefault="00A55461" w:rsidP="007C7046">
            <w:pPr>
              <w:ind w:right="113"/>
              <w:contextualSpacing/>
              <w:rPr>
                <w:szCs w:val="24"/>
              </w:rPr>
            </w:pPr>
          </w:p>
        </w:tc>
      </w:tr>
      <w:tr w:rsidR="00A55461" w:rsidRPr="00003E69" w14:paraId="7D3281CF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5BD64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2.1.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F65B2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Infrastruktūros objektų priežiūros ir plėtros programa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D1243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0,00</w:t>
            </w:r>
          </w:p>
        </w:tc>
      </w:tr>
      <w:tr w:rsidR="00A55461" w:rsidRPr="00003E69" w14:paraId="07C3E907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ACA94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2.1.1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A444A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rStyle w:val="Bodytext8ptSpacing0pt"/>
                <w:rFonts w:eastAsiaTheme="majorEastAsia"/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Infrastruktūros plėtros techninės dokumentacijos rengimas ir infrastruktūros gerinimo darbai (SĮP) prioritetinės infrastruktūros plėtros teritorijoje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AB162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0,00</w:t>
            </w:r>
          </w:p>
        </w:tc>
      </w:tr>
      <w:tr w:rsidR="00A55461" w:rsidRPr="00003E69" w14:paraId="503AE2A9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F5EBB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2.1.2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71CD5B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rStyle w:val="Bodytext8ptSpacing0pt"/>
                <w:rFonts w:eastAsiaTheme="majorEastAsia"/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Infrastruktūros plėtros techninės dokumentacijos rengimas ir infrastruktūros gerinimo darbai (SĮP) neprioritetinės infrastruktūros plėtros teritorijoje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FCFFD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0,00</w:t>
            </w:r>
          </w:p>
        </w:tc>
      </w:tr>
      <w:tr w:rsidR="00A55461" w:rsidRPr="00003E69" w14:paraId="48162E9B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63C1A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2.2.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CBDB6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Išmokos pagal savivaldybės infrastruktūros plėtros sutartis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6CA28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87,91</w:t>
            </w:r>
          </w:p>
        </w:tc>
      </w:tr>
      <w:tr w:rsidR="00A55461" w:rsidRPr="00003E69" w14:paraId="3EB21A53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06D47E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2.2.1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293A2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rStyle w:val="Bodytext8ptSpacing0pt"/>
                <w:rFonts w:eastAsiaTheme="majorEastAsia"/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Išmokos pagal savivaldybės infrastruktūros plėtros sutartis prioritetinės infrastruktūros plėtros teritorijoje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667A0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0,00</w:t>
            </w:r>
          </w:p>
        </w:tc>
      </w:tr>
      <w:tr w:rsidR="00A55461" w:rsidRPr="00003E69" w14:paraId="6053B3E9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8BAA4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2.2.2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D1346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rStyle w:val="Bodytext8ptSpacing0pt"/>
                <w:rFonts w:eastAsiaTheme="majorEastAsia"/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Išmokos pagal savivaldybės infrastruktūros plėtros sutartis neprioritetinės infrastruktūros plėtros teritorijoje: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93B45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87,91</w:t>
            </w:r>
          </w:p>
        </w:tc>
      </w:tr>
      <w:tr w:rsidR="00A55461" w:rsidRPr="00003E69" w14:paraId="0B497309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9D694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2.2.2.1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99295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rStyle w:val="Bodytext8ptSpacing0pt"/>
                <w:rFonts w:eastAsiaTheme="majorEastAsia"/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Pagal 2024-05-14 sutartį Nr. NVP-327 tarp UAB "Šlaituva" ir Kėdainių rajono savivaldybė. Gauta Kėdainių rajono savivaldybės darbo grupės dėl privažiavimo kelio (Un. Nr. 4400-5270-6620) 2025-12</w:t>
            </w:r>
            <w:r w:rsidRPr="00003E69">
              <w:rPr>
                <w:rStyle w:val="Bodytext8ptSpacing0pt"/>
                <w:sz w:val="24"/>
                <w:szCs w:val="24"/>
              </w:rPr>
              <w:softHyphen/>
              <w:t>29 išvada Nr. 1 - priimti sutartyje numatytus darbus ir kompensuoti išlaidas. Kompensavimas numatytas iš Kėdainių rajono iš savivaldybės biudžeto asignavimų, numatytų Kėdainių rajono savivaldybės tarybos 2025-02</w:t>
            </w:r>
            <w:r w:rsidRPr="00003E69">
              <w:rPr>
                <w:rStyle w:val="Bodytext8ptSpacing0pt"/>
                <w:sz w:val="24"/>
                <w:szCs w:val="24"/>
              </w:rPr>
              <w:softHyphen/>
              <w:t>21 sprendimo Nr. TS-2 "Dėl Kėdainių rajono savivaldybės 2025 metų biudžeto ir 2026-2027 metų pajamų ir asignavimų tvirtinimo" iš darnios aplinkos ir infrastruktūros plėtros programos 3 priedo 44.3 punkto.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9150E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87,91</w:t>
            </w:r>
          </w:p>
        </w:tc>
      </w:tr>
      <w:tr w:rsidR="00A55461" w:rsidRPr="00003E69" w14:paraId="40391B33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ED58C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2.3.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314F4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Programai administruoti (įmokų surinkimas, panaudojimas ir ataskaitos apie jų panaudojimą pateikimas) skiriama 0 procentai prioritetinės ir neprioritetinės savivaldybės infrastruktūros plėtros lėšų.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7BE36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0,00</w:t>
            </w:r>
          </w:p>
        </w:tc>
      </w:tr>
      <w:tr w:rsidR="00A55461" w:rsidRPr="00003E69" w14:paraId="2F3DE99B" w14:textId="77777777" w:rsidTr="007C7046">
        <w:trPr>
          <w:trHeight w:val="20"/>
        </w:trPr>
        <w:tc>
          <w:tcPr>
            <w:tcW w:w="74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5377C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9ptBoldSpacing0pt"/>
                <w:sz w:val="24"/>
                <w:szCs w:val="24"/>
              </w:rPr>
              <w:t>IŠ VISO IŠLAIDŲ: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BE8696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9ptBoldSpacing0pt"/>
                <w:sz w:val="24"/>
                <w:szCs w:val="24"/>
              </w:rPr>
              <w:t>87,91</w:t>
            </w:r>
          </w:p>
        </w:tc>
      </w:tr>
      <w:tr w:rsidR="00A55461" w:rsidRPr="00003E69" w14:paraId="06B1A946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7B33A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3.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3A2B1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 w:righ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75ptBoldSpacing0pt"/>
                <w:sz w:val="24"/>
                <w:szCs w:val="24"/>
              </w:rPr>
              <w:t>LIKUTIS 2025-12-31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E54C6C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9ptBoldSpacing0pt"/>
                <w:sz w:val="24"/>
                <w:szCs w:val="24"/>
              </w:rPr>
              <w:t>135,09</w:t>
            </w:r>
          </w:p>
        </w:tc>
      </w:tr>
      <w:tr w:rsidR="00A55461" w:rsidRPr="00003E69" w14:paraId="77D5D4DF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79454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3.1.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259AB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rStyle w:val="Bodytext8ptSpacing0pt"/>
                <w:rFonts w:eastAsiaTheme="majorEastAsia"/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Prioritetinės infrastruktūros įmokos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6D853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25,54</w:t>
            </w:r>
          </w:p>
        </w:tc>
      </w:tr>
      <w:tr w:rsidR="00A55461" w:rsidRPr="00003E69" w14:paraId="7D8B9C4B" w14:textId="77777777" w:rsidTr="007C7046">
        <w:trPr>
          <w:trHeight w:val="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545E6E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113"/>
              <w:contextualSpacing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3.2.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77FB1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left="227" w:right="113"/>
              <w:contextualSpacing/>
              <w:jc w:val="both"/>
              <w:rPr>
                <w:rStyle w:val="Bodytext8ptSpacing0pt"/>
                <w:rFonts w:eastAsiaTheme="majorEastAsia"/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Neprioritetinės infrastruktūros įmokos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AAB26C" w14:textId="77777777" w:rsidR="00A55461" w:rsidRPr="00003E69" w:rsidRDefault="00A55461" w:rsidP="007C7046">
            <w:pPr>
              <w:pStyle w:val="Pagrindinistekstas1"/>
              <w:shd w:val="clear" w:color="auto" w:fill="auto"/>
              <w:spacing w:before="0" w:after="0" w:line="240" w:lineRule="auto"/>
              <w:ind w:right="113"/>
              <w:contextualSpacing/>
              <w:jc w:val="right"/>
              <w:rPr>
                <w:sz w:val="24"/>
                <w:szCs w:val="24"/>
              </w:rPr>
            </w:pPr>
            <w:r w:rsidRPr="00003E69">
              <w:rPr>
                <w:rStyle w:val="Bodytext8ptSpacing0pt"/>
                <w:sz w:val="24"/>
                <w:szCs w:val="24"/>
              </w:rPr>
              <w:t>109,55</w:t>
            </w:r>
          </w:p>
        </w:tc>
      </w:tr>
    </w:tbl>
    <w:p w14:paraId="6FF7D8E3" w14:textId="77777777" w:rsidR="00A55461" w:rsidRPr="00341F54" w:rsidRDefault="00A55461" w:rsidP="00A55461">
      <w:pPr>
        <w:jc w:val="center"/>
        <w:rPr>
          <w:b/>
          <w:bCs/>
        </w:rPr>
      </w:pPr>
      <w:r>
        <w:rPr>
          <w:b/>
          <w:bCs/>
        </w:rPr>
        <w:t>____________</w:t>
      </w:r>
    </w:p>
    <w:sectPr w:rsidR="00A55461" w:rsidRPr="00341F54" w:rsidSect="002F2B5F">
      <w:pgSz w:w="11907" w:h="16840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E2B48"/>
    <w:multiLevelType w:val="hybridMultilevel"/>
    <w:tmpl w:val="91A6F690"/>
    <w:lvl w:ilvl="0" w:tplc="1EAAAD34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6675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31"/>
    <w:rsid w:val="000114C5"/>
    <w:rsid w:val="000124E8"/>
    <w:rsid w:val="000132CB"/>
    <w:rsid w:val="00034844"/>
    <w:rsid w:val="00065686"/>
    <w:rsid w:val="00072A92"/>
    <w:rsid w:val="001059B5"/>
    <w:rsid w:val="00113474"/>
    <w:rsid w:val="00133E31"/>
    <w:rsid w:val="001355BD"/>
    <w:rsid w:val="0015457E"/>
    <w:rsid w:val="00182809"/>
    <w:rsid w:val="00192BDF"/>
    <w:rsid w:val="001C11BE"/>
    <w:rsid w:val="001E732A"/>
    <w:rsid w:val="00212553"/>
    <w:rsid w:val="002552C3"/>
    <w:rsid w:val="0026629C"/>
    <w:rsid w:val="00287C4E"/>
    <w:rsid w:val="002F2B5F"/>
    <w:rsid w:val="00326A82"/>
    <w:rsid w:val="00341360"/>
    <w:rsid w:val="00355BD3"/>
    <w:rsid w:val="00363FF1"/>
    <w:rsid w:val="00372144"/>
    <w:rsid w:val="004011C6"/>
    <w:rsid w:val="00412753"/>
    <w:rsid w:val="0044548A"/>
    <w:rsid w:val="00453D5B"/>
    <w:rsid w:val="00454E89"/>
    <w:rsid w:val="00470FDB"/>
    <w:rsid w:val="00485990"/>
    <w:rsid w:val="00487E21"/>
    <w:rsid w:val="004C23FD"/>
    <w:rsid w:val="004F5AD4"/>
    <w:rsid w:val="00502DF1"/>
    <w:rsid w:val="00510531"/>
    <w:rsid w:val="00522FB7"/>
    <w:rsid w:val="00525594"/>
    <w:rsid w:val="0052566C"/>
    <w:rsid w:val="0052697A"/>
    <w:rsid w:val="005678B5"/>
    <w:rsid w:val="0059431B"/>
    <w:rsid w:val="005A7029"/>
    <w:rsid w:val="006044B8"/>
    <w:rsid w:val="0061697F"/>
    <w:rsid w:val="006B4A39"/>
    <w:rsid w:val="006E07F3"/>
    <w:rsid w:val="007111FA"/>
    <w:rsid w:val="00723FEE"/>
    <w:rsid w:val="00744E59"/>
    <w:rsid w:val="007D031D"/>
    <w:rsid w:val="007E68BE"/>
    <w:rsid w:val="00803A35"/>
    <w:rsid w:val="00813CB5"/>
    <w:rsid w:val="008151EF"/>
    <w:rsid w:val="00822B85"/>
    <w:rsid w:val="00854FB5"/>
    <w:rsid w:val="00867B02"/>
    <w:rsid w:val="008833ED"/>
    <w:rsid w:val="008C09BE"/>
    <w:rsid w:val="008D7780"/>
    <w:rsid w:val="0090232D"/>
    <w:rsid w:val="00914BE0"/>
    <w:rsid w:val="009469AF"/>
    <w:rsid w:val="00962610"/>
    <w:rsid w:val="00977AAD"/>
    <w:rsid w:val="0099389B"/>
    <w:rsid w:val="009B4160"/>
    <w:rsid w:val="009B51B0"/>
    <w:rsid w:val="009C7664"/>
    <w:rsid w:val="00A21AE3"/>
    <w:rsid w:val="00A55461"/>
    <w:rsid w:val="00A82DEB"/>
    <w:rsid w:val="00AB7B3A"/>
    <w:rsid w:val="00AC042B"/>
    <w:rsid w:val="00AE5E55"/>
    <w:rsid w:val="00B037E3"/>
    <w:rsid w:val="00B307EF"/>
    <w:rsid w:val="00B34111"/>
    <w:rsid w:val="00B717CD"/>
    <w:rsid w:val="00C46ED9"/>
    <w:rsid w:val="00C50E16"/>
    <w:rsid w:val="00CA484D"/>
    <w:rsid w:val="00CB5D6F"/>
    <w:rsid w:val="00CC5A22"/>
    <w:rsid w:val="00CD095D"/>
    <w:rsid w:val="00CF42CE"/>
    <w:rsid w:val="00D420F2"/>
    <w:rsid w:val="00D76853"/>
    <w:rsid w:val="00D860FF"/>
    <w:rsid w:val="00DB46E9"/>
    <w:rsid w:val="00DC2A47"/>
    <w:rsid w:val="00DE6F55"/>
    <w:rsid w:val="00E014A7"/>
    <w:rsid w:val="00E51F4F"/>
    <w:rsid w:val="00E608FC"/>
    <w:rsid w:val="00F27704"/>
    <w:rsid w:val="00F51E27"/>
    <w:rsid w:val="00F71B28"/>
    <w:rsid w:val="00F82F32"/>
    <w:rsid w:val="00F87F07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E596"/>
  <w15:docId w15:val="{938D48B2-6741-4304-A5C6-BB9A4188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E014A7"/>
    <w:pPr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E014A7"/>
    <w:rPr>
      <w:b/>
      <w:bCs/>
      <w:szCs w:val="24"/>
    </w:rPr>
  </w:style>
  <w:style w:type="character" w:customStyle="1" w:styleId="fontstyle21">
    <w:name w:val="fontstyle21"/>
    <w:basedOn w:val="Numatytasispastraiposriftas"/>
    <w:rsid w:val="00E014A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istatymas">
    <w:name w:val="istatymas"/>
    <w:basedOn w:val="prastasis"/>
    <w:rsid w:val="00867B02"/>
    <w:pPr>
      <w:spacing w:before="100" w:beforeAutospacing="1" w:after="100" w:afterAutospacing="1"/>
    </w:pPr>
    <w:rPr>
      <w:rFonts w:eastAsia="SimSun"/>
      <w:szCs w:val="24"/>
      <w:lang w:eastAsia="zh-CN" w:bidi="lo-LA"/>
    </w:rPr>
  </w:style>
  <w:style w:type="paragraph" w:styleId="Pagrindinistekstas2">
    <w:name w:val="Body Text 2"/>
    <w:basedOn w:val="prastasis"/>
    <w:link w:val="Pagrindinistekstas2Diagrama"/>
    <w:semiHidden/>
    <w:rsid w:val="0052697A"/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52697A"/>
  </w:style>
  <w:style w:type="character" w:styleId="Hipersaitas">
    <w:name w:val="Hyperlink"/>
    <w:basedOn w:val="Numatytasispastraiposriftas"/>
    <w:uiPriority w:val="99"/>
    <w:unhideWhenUsed/>
    <w:rsid w:val="00355BD3"/>
    <w:rPr>
      <w:color w:val="0000FF" w:themeColor="hyperlink"/>
      <w:u w:val="single"/>
    </w:rPr>
  </w:style>
  <w:style w:type="paragraph" w:styleId="Sraopastraipa">
    <w:name w:val="List Paragraph"/>
    <w:basedOn w:val="prastasis"/>
    <w:rsid w:val="0090232D"/>
    <w:pPr>
      <w:ind w:left="720"/>
      <w:contextualSpacing/>
    </w:pPr>
  </w:style>
  <w:style w:type="character" w:customStyle="1" w:styleId="Bodytext">
    <w:name w:val="Body text_"/>
    <w:basedOn w:val="Numatytasispastraiposriftas"/>
    <w:link w:val="Pagrindinistekstas1"/>
    <w:rsid w:val="00A55461"/>
    <w:rPr>
      <w:spacing w:val="1"/>
      <w:sz w:val="19"/>
      <w:szCs w:val="19"/>
      <w:shd w:val="clear" w:color="auto" w:fill="FFFFFF"/>
    </w:rPr>
  </w:style>
  <w:style w:type="character" w:customStyle="1" w:styleId="Bodytext9ptBoldSpacing0pt">
    <w:name w:val="Body text + 9 pt;Bold;Spacing 0 pt"/>
    <w:basedOn w:val="Bodytext"/>
    <w:rsid w:val="00A55461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character" w:customStyle="1" w:styleId="Bodytext75ptBoldSpacing0pt">
    <w:name w:val="Body text + 7;5 pt;Bold;Spacing 0 pt"/>
    <w:basedOn w:val="Bodytext"/>
    <w:rsid w:val="00A55461"/>
    <w:rPr>
      <w:b/>
      <w:bCs/>
      <w:color w:val="000000"/>
      <w:spacing w:val="3"/>
      <w:w w:val="100"/>
      <w:position w:val="0"/>
      <w:sz w:val="15"/>
      <w:szCs w:val="15"/>
      <w:shd w:val="clear" w:color="auto" w:fill="FFFFFF"/>
      <w:lang w:val="lt-LT" w:eastAsia="lt-LT" w:bidi="lt-LT"/>
    </w:rPr>
  </w:style>
  <w:style w:type="character" w:customStyle="1" w:styleId="Bodytext8ptSpacing0pt">
    <w:name w:val="Body text + 8 pt;Spacing 0 pt"/>
    <w:basedOn w:val="Bodytext"/>
    <w:rsid w:val="00A55461"/>
    <w:rPr>
      <w:color w:val="000000"/>
      <w:spacing w:val="0"/>
      <w:w w:val="100"/>
      <w:position w:val="0"/>
      <w:sz w:val="16"/>
      <w:szCs w:val="16"/>
      <w:shd w:val="clear" w:color="auto" w:fill="FFFFFF"/>
      <w:lang w:val="lt-LT" w:eastAsia="lt-LT" w:bidi="lt-LT"/>
    </w:rPr>
  </w:style>
  <w:style w:type="paragraph" w:customStyle="1" w:styleId="Pagrindinistekstas1">
    <w:name w:val="Pagrindinis tekstas1"/>
    <w:basedOn w:val="prastasis"/>
    <w:link w:val="Bodytext"/>
    <w:rsid w:val="00A55461"/>
    <w:pPr>
      <w:widowControl w:val="0"/>
      <w:shd w:val="clear" w:color="auto" w:fill="FFFFFF"/>
      <w:spacing w:before="60" w:after="600" w:line="269" w:lineRule="exact"/>
    </w:pPr>
    <w:rPr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4AA9-8AB8-462F-B354-2169B268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2546</Words>
  <Characters>1452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Steponas Navajauskas</cp:lastModifiedBy>
  <cp:revision>4</cp:revision>
  <cp:lastPrinted>2023-02-09T07:32:00Z</cp:lastPrinted>
  <dcterms:created xsi:type="dcterms:W3CDTF">2026-04-21T06:11:00Z</dcterms:created>
  <dcterms:modified xsi:type="dcterms:W3CDTF">2026-04-29T08:36:00Z</dcterms:modified>
</cp:coreProperties>
</file>