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9203" w14:textId="77777777" w:rsidR="00C22164"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VALSTYBINĖS ŽEMĖS NUOMOS SUTARTIS    </w:t>
      </w:r>
    </w:p>
    <w:p w14:paraId="14675150" w14:textId="77777777" w:rsidR="00C22164" w:rsidRDefault="00C22164">
      <w:pPr>
        <w:overflowPunct w:val="0"/>
        <w:ind w:left="426" w:firstLine="141"/>
        <w:jc w:val="center"/>
        <w:rPr>
          <w:b/>
          <w:color w:val="000000"/>
          <w:kern w:val="2"/>
          <w:sz w:val="24"/>
          <w:szCs w:val="24"/>
          <w:lang w:val="fi-FI" w:eastAsia="lt-LT"/>
        </w:rPr>
      </w:pPr>
    </w:p>
    <w:p w14:paraId="5AA723D5" w14:textId="77777777" w:rsidR="00C22164" w:rsidRDefault="00000000">
      <w:pPr>
        <w:overflowPunct w:val="0"/>
        <w:jc w:val="center"/>
      </w:pPr>
      <w:r>
        <w:rPr>
          <w:color w:val="000000"/>
          <w:kern w:val="2"/>
          <w:sz w:val="24"/>
          <w:szCs w:val="24"/>
          <w:lang w:eastAsia="lt-LT"/>
        </w:rPr>
        <w:t xml:space="preserve">2026 m.                   d. Nr. </w:t>
      </w:r>
    </w:p>
    <w:p w14:paraId="59167DF1" w14:textId="77777777" w:rsidR="00C22164" w:rsidRDefault="00000000">
      <w:pPr>
        <w:overflowPunct w:val="0"/>
        <w:jc w:val="center"/>
        <w:rPr>
          <w:color w:val="000000"/>
          <w:kern w:val="2"/>
          <w:sz w:val="24"/>
          <w:szCs w:val="24"/>
          <w:lang w:eastAsia="lt-LT"/>
        </w:rPr>
      </w:pPr>
      <w:r>
        <w:rPr>
          <w:color w:val="000000"/>
          <w:kern w:val="2"/>
          <w:sz w:val="24"/>
          <w:szCs w:val="24"/>
          <w:lang w:eastAsia="lt-LT"/>
        </w:rPr>
        <w:t>Kėdainiai</w:t>
      </w:r>
    </w:p>
    <w:p w14:paraId="4EEA5F0A" w14:textId="77777777" w:rsidR="00C22164" w:rsidRDefault="00C22164">
      <w:pPr>
        <w:spacing w:line="360" w:lineRule="auto"/>
        <w:ind w:firstLine="720"/>
        <w:jc w:val="both"/>
        <w:rPr>
          <w:color w:val="000000"/>
          <w:kern w:val="2"/>
          <w:sz w:val="24"/>
          <w:szCs w:val="24"/>
          <w:lang w:eastAsia="lt-LT"/>
        </w:rPr>
      </w:pPr>
    </w:p>
    <w:p w14:paraId="104CF055" w14:textId="1E4FDAC8" w:rsidR="00C22164" w:rsidRPr="008C6500" w:rsidRDefault="00000000">
      <w:pPr>
        <w:spacing w:line="276" w:lineRule="auto"/>
        <w:ind w:right="-74" w:firstLine="720"/>
        <w:jc w:val="both"/>
        <w:rPr>
          <w:color w:val="auto"/>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w:t>
      </w:r>
      <w:r w:rsidRPr="008C6500">
        <w:rPr>
          <w:rFonts w:eastAsia="Calibri"/>
          <w:color w:val="auto"/>
          <w:kern w:val="2"/>
          <w:sz w:val="24"/>
          <w:szCs w:val="24"/>
        </w:rPr>
        <w:t xml:space="preserve">nuomotoju, </w:t>
      </w:r>
      <w:r w:rsidRPr="008C6500">
        <w:rPr>
          <w:color w:val="auto"/>
          <w:kern w:val="2"/>
          <w:sz w:val="24"/>
          <w:szCs w:val="24"/>
        </w:rPr>
        <w:t xml:space="preserve">ir </w:t>
      </w:r>
      <w:bookmarkStart w:id="0" w:name="_Hlk161392938"/>
      <w:bookmarkStart w:id="1" w:name="_Hlk158885503"/>
      <w:bookmarkStart w:id="2" w:name="_Hlk162546551"/>
      <w:r w:rsidRPr="008C6500">
        <w:rPr>
          <w:color w:val="auto"/>
          <w:kern w:val="2"/>
          <w:sz w:val="24"/>
          <w:szCs w:val="24"/>
        </w:rPr>
        <w:t xml:space="preserve">UAB </w:t>
      </w:r>
      <w:bookmarkEnd w:id="0"/>
      <w:r w:rsidRPr="008C6500">
        <w:rPr>
          <w:color w:val="auto"/>
          <w:kern w:val="2"/>
          <w:sz w:val="24"/>
          <w:szCs w:val="24"/>
        </w:rPr>
        <w:t xml:space="preserve">„Linas </w:t>
      </w:r>
      <w:proofErr w:type="spellStart"/>
      <w:r w:rsidRPr="008C6500">
        <w:rPr>
          <w:color w:val="auto"/>
          <w:kern w:val="2"/>
          <w:sz w:val="24"/>
          <w:szCs w:val="24"/>
        </w:rPr>
        <w:t>Agro</w:t>
      </w:r>
      <w:proofErr w:type="spellEnd"/>
      <w:r w:rsidRPr="008C6500">
        <w:rPr>
          <w:color w:val="auto"/>
          <w:kern w:val="2"/>
          <w:sz w:val="24"/>
          <w:szCs w:val="24"/>
        </w:rPr>
        <w:t>“ Grūdų centrai (kodas 148451131), buveinė</w:t>
      </w:r>
      <w:r w:rsidR="008C6500" w:rsidRPr="008C6500">
        <w:rPr>
          <w:color w:val="auto"/>
          <w:kern w:val="2"/>
          <w:sz w:val="24"/>
          <w:szCs w:val="24"/>
        </w:rPr>
        <w:t xml:space="preserve"> </w:t>
      </w:r>
      <w:r w:rsidRPr="008C6500">
        <w:rPr>
          <w:color w:val="auto"/>
          <w:kern w:val="2"/>
          <w:sz w:val="24"/>
          <w:szCs w:val="24"/>
        </w:rPr>
        <w:t xml:space="preserve"> Panevėžio m., Smėlynės</w:t>
      </w:r>
      <w:r w:rsidR="008C6500" w:rsidRPr="008C6500">
        <w:rPr>
          <w:color w:val="auto"/>
          <w:kern w:val="2"/>
          <w:sz w:val="24"/>
          <w:szCs w:val="24"/>
        </w:rPr>
        <w:t> </w:t>
      </w:r>
      <w:r w:rsidRPr="008C6500">
        <w:rPr>
          <w:color w:val="auto"/>
          <w:kern w:val="2"/>
          <w:sz w:val="24"/>
          <w:szCs w:val="24"/>
        </w:rPr>
        <w:t xml:space="preserve">g. </w:t>
      </w:r>
      <w:bookmarkEnd w:id="1"/>
      <w:r w:rsidRPr="008C6500">
        <w:rPr>
          <w:color w:val="auto"/>
          <w:kern w:val="2"/>
          <w:sz w:val="24"/>
          <w:szCs w:val="24"/>
        </w:rPr>
        <w:t xml:space="preserve">2C, </w:t>
      </w:r>
      <w:bookmarkEnd w:id="2"/>
      <w:r w:rsidRPr="008C6500">
        <w:rPr>
          <w:color w:val="auto"/>
          <w:sz w:val="24"/>
          <w:szCs w:val="24"/>
        </w:rPr>
        <w:t xml:space="preserve">toliau vadinama nuomininku, atstovaujama direktoriaus Andrejaus </w:t>
      </w:r>
      <w:proofErr w:type="spellStart"/>
      <w:r w:rsidRPr="008C6500">
        <w:rPr>
          <w:color w:val="auto"/>
          <w:sz w:val="24"/>
          <w:szCs w:val="24"/>
        </w:rPr>
        <w:t>Cedrono</w:t>
      </w:r>
      <w:proofErr w:type="spellEnd"/>
      <w:r w:rsidRPr="008C6500">
        <w:rPr>
          <w:color w:val="auto"/>
          <w:sz w:val="24"/>
          <w:szCs w:val="24"/>
        </w:rPr>
        <w:t xml:space="preserve"> (asmens kodas </w:t>
      </w:r>
      <w:bookmarkStart w:id="3" w:name="_Hlk207802071"/>
      <w:r w:rsidR="008C6500" w:rsidRPr="008C6500">
        <w:rPr>
          <w:color w:val="auto"/>
          <w:sz w:val="24"/>
          <w:szCs w:val="24"/>
        </w:rPr>
        <w:t>(duomenys neskelbtini)</w:t>
      </w:r>
      <w:bookmarkEnd w:id="3"/>
      <w:r w:rsidRPr="008C6500">
        <w:rPr>
          <w:color w:val="auto"/>
          <w:sz w:val="24"/>
          <w:szCs w:val="24"/>
        </w:rPr>
        <w:t>),</w:t>
      </w:r>
      <w:r w:rsidRPr="008C6500">
        <w:rPr>
          <w:color w:val="auto"/>
          <w:kern w:val="2"/>
          <w:sz w:val="24"/>
          <w:szCs w:val="24"/>
        </w:rPr>
        <w:t xml:space="preserve"> gyvenančio</w:t>
      </w:r>
      <w:r w:rsidR="008C6500" w:rsidRPr="008C6500">
        <w:rPr>
          <w:color w:val="auto"/>
          <w:kern w:val="2"/>
          <w:sz w:val="24"/>
          <w:szCs w:val="24"/>
        </w:rPr>
        <w:t xml:space="preserve"> </w:t>
      </w:r>
      <w:r w:rsidR="008C6500" w:rsidRPr="008C6500">
        <w:rPr>
          <w:color w:val="auto"/>
          <w:sz w:val="24"/>
          <w:szCs w:val="24"/>
        </w:rPr>
        <w:t>(duomenys neskelbtini)</w:t>
      </w:r>
      <w:r w:rsidRPr="008C6500">
        <w:rPr>
          <w:color w:val="auto"/>
          <w:kern w:val="2"/>
          <w:sz w:val="24"/>
          <w:szCs w:val="24"/>
        </w:rPr>
        <w:t xml:space="preserve">, pagal UAB „Linas </w:t>
      </w:r>
      <w:proofErr w:type="spellStart"/>
      <w:r w:rsidRPr="008C6500">
        <w:rPr>
          <w:color w:val="auto"/>
          <w:kern w:val="2"/>
          <w:sz w:val="24"/>
          <w:szCs w:val="24"/>
        </w:rPr>
        <w:t>Agro</w:t>
      </w:r>
      <w:proofErr w:type="spellEnd"/>
      <w:r w:rsidRPr="008C6500">
        <w:rPr>
          <w:color w:val="auto"/>
          <w:kern w:val="2"/>
          <w:sz w:val="24"/>
          <w:szCs w:val="24"/>
        </w:rPr>
        <w:t>“ Grūdų centrai įstatus, s u d a r ė šią sutartį:</w:t>
      </w:r>
    </w:p>
    <w:p w14:paraId="72AC9D5B" w14:textId="77777777" w:rsidR="00C22164" w:rsidRDefault="00000000">
      <w:pPr>
        <w:spacing w:line="276" w:lineRule="auto"/>
        <w:ind w:right="-74" w:firstLine="720"/>
        <w:jc w:val="both"/>
        <w:rPr>
          <w:color w:val="000000"/>
          <w:kern w:val="2"/>
          <w:sz w:val="24"/>
          <w:szCs w:val="24"/>
        </w:rPr>
      </w:pPr>
      <w:r w:rsidRPr="008C6500">
        <w:rPr>
          <w:color w:val="auto"/>
          <w:kern w:val="2"/>
          <w:sz w:val="24"/>
          <w:szCs w:val="24"/>
          <w:lang w:eastAsia="lt-LT"/>
        </w:rPr>
        <w:t>1. Nuomotojas išnuomoja</w:t>
      </w:r>
      <w:r>
        <w:rPr>
          <w:color w:val="000000"/>
          <w:kern w:val="2"/>
          <w:sz w:val="24"/>
          <w:szCs w:val="24"/>
          <w:lang w:eastAsia="lt-LT"/>
        </w:rPr>
        <w:t xml:space="preserve">, o nuomininkas išsinuomoja </w:t>
      </w:r>
      <w:bookmarkStart w:id="4" w:name="_Hlk162546583"/>
      <w:r>
        <w:rPr>
          <w:color w:val="000000"/>
          <w:kern w:val="2"/>
          <w:sz w:val="24"/>
          <w:szCs w:val="24"/>
          <w:lang w:eastAsia="lt-LT"/>
        </w:rPr>
        <w:t xml:space="preserve">0,7159 </w:t>
      </w:r>
      <w:bookmarkEnd w:id="4"/>
      <w:r>
        <w:rPr>
          <w:color w:val="000000"/>
          <w:kern w:val="2"/>
          <w:sz w:val="24"/>
          <w:szCs w:val="24"/>
          <w:lang w:eastAsia="lt-LT"/>
        </w:rPr>
        <w:t xml:space="preserve">ha ploto žemės sklypo, kadastro </w:t>
      </w:r>
      <w:bookmarkStart w:id="5" w:name="_Hlk162546599"/>
      <w:r>
        <w:rPr>
          <w:color w:val="000000"/>
          <w:kern w:val="2"/>
          <w:sz w:val="24"/>
          <w:szCs w:val="24"/>
          <w:lang w:eastAsia="lt-LT"/>
        </w:rPr>
        <w:t xml:space="preserve">Nr. </w:t>
      </w:r>
      <w:r>
        <w:rPr>
          <w:color w:val="000000"/>
          <w:sz w:val="24"/>
          <w:szCs w:val="24"/>
        </w:rPr>
        <w:t>5333/0030:104</w:t>
      </w:r>
      <w:r>
        <w:rPr>
          <w:color w:val="000000"/>
          <w:kern w:val="2"/>
          <w:sz w:val="24"/>
          <w:szCs w:val="24"/>
          <w:lang w:eastAsia="lt-LT"/>
        </w:rPr>
        <w:t xml:space="preserve">, unikalus Nr. </w:t>
      </w:r>
      <w:r>
        <w:rPr>
          <w:color w:val="000000"/>
          <w:sz w:val="24"/>
          <w:szCs w:val="24"/>
        </w:rPr>
        <w:t>4400-3222-9271</w:t>
      </w:r>
      <w:r>
        <w:rPr>
          <w:color w:val="000000"/>
          <w:kern w:val="2"/>
          <w:sz w:val="24"/>
          <w:szCs w:val="24"/>
          <w:lang w:eastAsia="lt-LT"/>
        </w:rPr>
        <w:t xml:space="preserve">, esančio Kėdainiuose, </w:t>
      </w:r>
      <w:bookmarkEnd w:id="5"/>
      <w:r>
        <w:rPr>
          <w:color w:val="000000"/>
          <w:kern w:val="2"/>
          <w:sz w:val="24"/>
          <w:szCs w:val="24"/>
          <w:lang w:eastAsia="lt-LT"/>
        </w:rPr>
        <w:t>Pervažos g. 6A</w:t>
      </w:r>
      <w:r>
        <w:rPr>
          <w:rFonts w:eastAsia="Calibri"/>
          <w:color w:val="000000"/>
          <w:sz w:val="24"/>
          <w:szCs w:val="24"/>
        </w:rPr>
        <w:t>, dalį, kurios plotas 0,1015 ha prie 5113/11940 dalies geležinkelio – geležinkelio privažiuojamojo kelio Nr. 33, unikalus Nr. 4400-0784-9344.</w:t>
      </w:r>
    </w:p>
    <w:p w14:paraId="631D99E7" w14:textId="77777777" w:rsidR="00C22164" w:rsidRDefault="00000000">
      <w:pPr>
        <w:spacing w:line="276" w:lineRule="auto"/>
        <w:ind w:right="-74" w:firstLine="720"/>
        <w:jc w:val="both"/>
        <w:rPr>
          <w:color w:val="000000"/>
          <w:kern w:val="2"/>
          <w:sz w:val="24"/>
          <w:szCs w:val="24"/>
        </w:rPr>
      </w:pPr>
      <w:r>
        <w:rPr>
          <w:color w:val="000000"/>
          <w:kern w:val="2"/>
          <w:sz w:val="24"/>
          <w:szCs w:val="24"/>
          <w:lang w:eastAsia="lt-LT"/>
        </w:rPr>
        <w:t>2. Žemės sklypas išnuomojamas</w:t>
      </w:r>
      <w:bookmarkStart w:id="6" w:name="_Hlk162546617"/>
      <w:r>
        <w:rPr>
          <w:color w:val="000000"/>
          <w:kern w:val="2"/>
          <w:sz w:val="24"/>
          <w:szCs w:val="24"/>
          <w:lang w:eastAsia="lt-LT"/>
        </w:rPr>
        <w:t xml:space="preserve"> 5 metams</w:t>
      </w:r>
      <w:bookmarkEnd w:id="6"/>
      <w:r>
        <w:rPr>
          <w:color w:val="000000"/>
          <w:kern w:val="2"/>
          <w:sz w:val="24"/>
          <w:szCs w:val="24"/>
          <w:lang w:eastAsia="lt-LT"/>
        </w:rPr>
        <w:t>,</w:t>
      </w:r>
      <w:r>
        <w:rPr>
          <w:color w:val="000000"/>
          <w:sz w:val="24"/>
          <w:szCs w:val="24"/>
          <w:lang w:eastAsia="lt-LT"/>
        </w:rPr>
        <w:t xml:space="preserve"> skaičiuojant nuo šios sutarties sudarymo dienos.</w:t>
      </w:r>
    </w:p>
    <w:p w14:paraId="01A617DA" w14:textId="77777777" w:rsidR="00C22164" w:rsidRDefault="00000000">
      <w:pPr>
        <w:overflowPunct w:val="0"/>
        <w:spacing w:line="276" w:lineRule="auto"/>
        <w:ind w:firstLine="720"/>
        <w:jc w:val="both"/>
        <w:rPr>
          <w:sz w:val="24"/>
          <w:szCs w:val="24"/>
        </w:rPr>
      </w:pPr>
      <w:bookmarkStart w:id="7" w:name="part_0fcb6db18d454d3db6876a4a23563880"/>
      <w:bookmarkEnd w:id="7"/>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susisiekimo ir inžinerinių tinklų koridorių teritorijos</w:t>
      </w:r>
      <w:r>
        <w:rPr>
          <w:color w:val="000000"/>
          <w:sz w:val="24"/>
          <w:szCs w:val="24"/>
        </w:rPr>
        <w:t>.</w:t>
      </w:r>
    </w:p>
    <w:p w14:paraId="5BEDAD02" w14:textId="77777777" w:rsidR="00C22164" w:rsidRDefault="00000000">
      <w:pPr>
        <w:spacing w:line="276" w:lineRule="auto"/>
        <w:ind w:firstLine="720"/>
        <w:jc w:val="both"/>
        <w:rPr>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vandens ūkio paskirties žemė; galimi naudojimo būdai – pramonės ir sandėliavimo objektų teritorijos, komercinės paskirties objektų teritorijos, visuomeninės paskirties teritorijos, susisiekimo ir inžinerinių komunikacijų aptarnavimo objektų teritorijos, susisiekimo ir inžinerinių tinklų koridorių teritorijos, bendro naudojimo (miestų, miestelių ir kaimų ar savivaldybių bendro naudojimo) teritorijos, atskirųjų želdynų teritorijos.</w:t>
      </w:r>
      <w:r>
        <w:rPr>
          <w:sz w:val="24"/>
          <w:szCs w:val="24"/>
        </w:rPr>
        <w:t xml:space="preserve"> </w:t>
      </w:r>
    </w:p>
    <w:p w14:paraId="48130303" w14:textId="77777777" w:rsidR="00C22164" w:rsidRDefault="00000000">
      <w:pPr>
        <w:spacing w:line="276" w:lineRule="auto"/>
        <w:ind w:firstLine="720"/>
        <w:jc w:val="both"/>
      </w:pPr>
      <w:r>
        <w:rPr>
          <w:color w:val="000000"/>
          <w:sz w:val="24"/>
          <w:szCs w:val="24"/>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color w:val="000000"/>
          <w:kern w:val="2"/>
          <w:sz w:val="24"/>
          <w:szCs w:val="24"/>
        </w:rPr>
        <w:t>Lietuvos Respublikos</w:t>
      </w:r>
      <w:r>
        <w:rPr>
          <w:color w:val="000000"/>
          <w:sz w:val="24"/>
          <w:szCs w:val="24"/>
        </w:rPr>
        <w:t xml:space="preserve"> įstatymų nustatyta tvarka.</w:t>
      </w:r>
    </w:p>
    <w:p w14:paraId="1C6774DD" w14:textId="77777777" w:rsidR="00C22164" w:rsidRDefault="00000000">
      <w:pPr>
        <w:pStyle w:val="Pagrindiniotekstotrauka2"/>
      </w:pPr>
      <w: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Pr>
          <w:kern w:val="2"/>
        </w:rPr>
        <w:t>Lietuvos Respublikos</w:t>
      </w:r>
      <w:r>
        <w:rPr>
          <w:lang w:eastAsia="lt-LT"/>
        </w:rPr>
        <w:t xml:space="preserve"> </w:t>
      </w:r>
      <w:r>
        <w:t>įstatymų nustatyta tvarka.</w:t>
      </w:r>
    </w:p>
    <w:p w14:paraId="47FB15E8" w14:textId="77777777" w:rsidR="00C22164" w:rsidRDefault="00000000">
      <w:pPr>
        <w:pStyle w:val="Pagrindiniotekstotrauka2"/>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Žemės įstatymo 10 straipsnio 7 dalyje nurodytus atvejus.</w:t>
      </w:r>
    </w:p>
    <w:p w14:paraId="06843409" w14:textId="77777777" w:rsidR="00C22164" w:rsidRDefault="00000000">
      <w:pPr>
        <w:pStyle w:val="Pagrindiniotekstotrauka2"/>
        <w:spacing w:line="276" w:lineRule="auto"/>
        <w:rPr>
          <w:bCs/>
        </w:rPr>
      </w:pPr>
      <w:r>
        <w:t xml:space="preserve">8. Išnuomojamoje žemėje esančių požeminio ir paviršinio vandens, naudingųjų iškasenų (išskyrus gintarą, naftą, dujas ir kvarcinį smėlį) naudojimo sąlygos – </w:t>
      </w:r>
      <w:r>
        <w:rPr>
          <w:bCs/>
        </w:rPr>
        <w:t>gavus atitinkamą leidimą.</w:t>
      </w:r>
    </w:p>
    <w:p w14:paraId="18CCED14" w14:textId="77777777" w:rsidR="00C22164" w:rsidRDefault="00000000">
      <w:pPr>
        <w:pStyle w:val="Pagrindiniotekstotrauka2"/>
        <w:spacing w:line="276" w:lineRule="auto"/>
        <w:rPr>
          <w:bCs/>
        </w:rPr>
      </w:pPr>
      <w:r>
        <w:rPr>
          <w:bCs/>
        </w:rPr>
        <w:t xml:space="preserve">9. </w:t>
      </w:r>
      <w:r>
        <w:t xml:space="preserve">Specialiosios žemės naudojimo sąlygos – žemės sklypui taikomos specialiosios žemės naudojimo sąlygos, nurodytos Nekilnojamojo turto registro duomenų bazės išrašo skiltyje „Žymos“ ir </w:t>
      </w:r>
      <w:r>
        <w:lastRenderedPageBreak/>
        <w:t>„Duomenys apie įregistruotas teritorijas, kuriose taikomos specialiosios žemės naudojimo sąlygos“ nurodytos specialiosios žemės naudojimo sąlygos.</w:t>
      </w:r>
    </w:p>
    <w:p w14:paraId="08AFC766" w14:textId="77777777" w:rsidR="00C22164" w:rsidRDefault="00000000">
      <w:pPr>
        <w:pStyle w:val="Pagrindiniotekstotrauka2"/>
        <w:spacing w:line="276" w:lineRule="auto"/>
      </w:pPr>
      <w:r>
        <w:t>10. Kiti teisės aktuose nustatyti žemės naudojimo apribojimai ir reglamentai – nėra.</w:t>
      </w:r>
    </w:p>
    <w:p w14:paraId="5A815132" w14:textId="77777777" w:rsidR="00C22164" w:rsidRDefault="00000000">
      <w:pPr>
        <w:pStyle w:val="Pagrindiniotekstotrauka2"/>
        <w:spacing w:line="276" w:lineRule="auto"/>
      </w:pPr>
      <w:r>
        <w:t>11. Žemės servitutai ir kitos daiktinės teisės:</w:t>
      </w:r>
    </w:p>
    <w:p w14:paraId="2E14CD65" w14:textId="77777777" w:rsidR="00C22164" w:rsidRDefault="00000000">
      <w:pPr>
        <w:pStyle w:val="Pagrindiniotekstotrauka2"/>
        <w:spacing w:line="276" w:lineRule="auto"/>
      </w:pPr>
      <w:r>
        <w:t>0,0007 ha ploto servitutas – teisė tiesti, aptarnauti, naudoti požemines, antžemines komunikacijas (tarnaujantis);</w:t>
      </w:r>
    </w:p>
    <w:p w14:paraId="6F187A8C" w14:textId="77777777" w:rsidR="00C22164" w:rsidRDefault="00000000">
      <w:pPr>
        <w:pStyle w:val="Pagrindiniotekstotrauka2"/>
        <w:spacing w:line="276" w:lineRule="auto"/>
      </w:pPr>
      <w:r>
        <w:t>0,0024 ha ploto kelio servitutas – teisė važiuoti transporto priemonėmis, naudotis pėsčiųjų taku (tarnaujantis);</w:t>
      </w:r>
    </w:p>
    <w:p w14:paraId="19224B6A" w14:textId="77777777" w:rsidR="00C22164" w:rsidRDefault="00000000">
      <w:pPr>
        <w:pStyle w:val="Pagrindiniotekstotrauka2"/>
        <w:spacing w:line="276" w:lineRule="auto"/>
      </w:pPr>
      <w:r>
        <w:t>0,0048 ha ploto servitutas – teisė naudoti požemines, antžemines komunikacijas (tarnaujantis);</w:t>
      </w:r>
    </w:p>
    <w:p w14:paraId="53B3F367" w14:textId="77777777" w:rsidR="00C22164" w:rsidRDefault="00000000">
      <w:pPr>
        <w:pStyle w:val="Pagrindiniotekstotrauka2"/>
        <w:spacing w:line="276" w:lineRule="auto"/>
      </w:pPr>
      <w:r>
        <w:t>0,0064 ha ploto servitutas – teisė naudoti požemines, antžemines komunikacijas (tarnaujantis).</w:t>
      </w:r>
    </w:p>
    <w:p w14:paraId="398DA4B7" w14:textId="77777777" w:rsidR="00C22164" w:rsidRDefault="00000000">
      <w:pPr>
        <w:overflowPunct w:val="0"/>
        <w:spacing w:line="276" w:lineRule="auto"/>
        <w:ind w:firstLine="720"/>
        <w:jc w:val="both"/>
        <w:rPr>
          <w:color w:val="000000"/>
          <w:sz w:val="24"/>
          <w:szCs w:val="24"/>
          <w:lang w:val="pt-BR"/>
        </w:rPr>
      </w:pPr>
      <w:r>
        <w:rPr>
          <w:color w:val="000000"/>
          <w:sz w:val="24"/>
          <w:szCs w:val="24"/>
        </w:rPr>
        <w:t xml:space="preserve">12. </w:t>
      </w:r>
      <w:r>
        <w:rPr>
          <w:color w:val="000000"/>
          <w:sz w:val="24"/>
          <w:szCs w:val="24"/>
          <w:lang w:val="pt-BR"/>
        </w:rPr>
        <w:t xml:space="preserve">Žemės sklypo dalies vertė: vidutinė žemės sklypo rinkos vertė pagal verčių žemėlapius                  (2026 m. sausio 1 d.) – </w:t>
      </w:r>
      <w:bookmarkStart w:id="8" w:name="_Hlk162546656"/>
      <w:r>
        <w:rPr>
          <w:color w:val="000000"/>
          <w:sz w:val="24"/>
          <w:szCs w:val="24"/>
          <w:lang w:val="pt-BR"/>
        </w:rPr>
        <w:t>2 027,00 Eur (du tūkstančiai dvidešimt septyni eurai 00 ct)</w:t>
      </w:r>
      <w:bookmarkStart w:id="9" w:name="part_9dc57f7dbf2b43fb81c2e4402de7ed90"/>
      <w:bookmarkStart w:id="10" w:name="part_72294b4a00f34e419ebc6e234abd24c9"/>
      <w:bookmarkStart w:id="11" w:name="part_92a49689077d424187b25e59b09899ce"/>
      <w:bookmarkEnd w:id="9"/>
      <w:bookmarkEnd w:id="10"/>
      <w:bookmarkEnd w:id="11"/>
      <w:r>
        <w:rPr>
          <w:color w:val="000000"/>
          <w:sz w:val="24"/>
          <w:szCs w:val="24"/>
          <w:lang w:val="pt-BR"/>
        </w:rPr>
        <w:t xml:space="preserve">. </w:t>
      </w:r>
      <w:bookmarkEnd w:id="8"/>
    </w:p>
    <w:p w14:paraId="09F4C259" w14:textId="77777777" w:rsidR="00C22164" w:rsidRDefault="00000000">
      <w:pPr>
        <w:overflowPunct w:val="0"/>
        <w:spacing w:line="276" w:lineRule="auto"/>
        <w:ind w:firstLine="720"/>
        <w:jc w:val="both"/>
        <w:rPr>
          <w:color w:val="000000"/>
          <w:sz w:val="24"/>
          <w:szCs w:val="24"/>
          <w:lang w:val="pt-BR"/>
        </w:rPr>
      </w:pPr>
      <w:r>
        <w:rPr>
          <w:color w:val="000000"/>
          <w:sz w:val="24"/>
          <w:szCs w:val="24"/>
        </w:rPr>
        <w:t>13.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0DD076D9" w14:textId="77777777" w:rsidR="00C22164" w:rsidRDefault="00000000">
      <w:pPr>
        <w:spacing w:line="276" w:lineRule="auto"/>
        <w:ind w:firstLine="720"/>
        <w:jc w:val="both"/>
      </w:pPr>
      <w:r>
        <w:rPr>
          <w:color w:val="000000"/>
          <w:sz w:val="24"/>
          <w:szCs w:val="24"/>
        </w:rPr>
        <w:t>14.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0,0270 proc. dydžio delspinigius.</w:t>
      </w:r>
      <w:bookmarkStart w:id="12" w:name="part_864fcff7c8ef4cfb92fa50915bedebdc"/>
      <w:bookmarkEnd w:id="12"/>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116C243F" w14:textId="77777777" w:rsidR="00C22164" w:rsidRDefault="00000000">
      <w:pPr>
        <w:ind w:firstLine="720"/>
        <w:jc w:val="both"/>
      </w:pPr>
      <w:r>
        <w:rPr>
          <w:color w:val="000000"/>
          <w:sz w:val="24"/>
          <w:szCs w:val="24"/>
          <w:lang w:eastAsia="lt-LT"/>
        </w:rPr>
        <w:t xml:space="preserve">15.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7CB74E50" w14:textId="77777777" w:rsidR="00C22164" w:rsidRDefault="00000000">
      <w:pPr>
        <w:ind w:firstLine="720"/>
        <w:jc w:val="both"/>
        <w:rPr>
          <w:color w:val="000000"/>
          <w:sz w:val="24"/>
          <w:szCs w:val="24"/>
        </w:rPr>
      </w:pPr>
      <w:r>
        <w:rPr>
          <w:color w:val="000000"/>
          <w:sz w:val="24"/>
          <w:szCs w:val="24"/>
          <w:lang w:eastAsia="lt-LT"/>
        </w:rPr>
        <w:t>15</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F445391" w14:textId="77777777" w:rsidR="00C22164" w:rsidRDefault="00000000">
      <w:pPr>
        <w:ind w:firstLine="720"/>
        <w:jc w:val="both"/>
      </w:pPr>
      <w:r>
        <w:rPr>
          <w:color w:val="000000"/>
          <w:sz w:val="24"/>
          <w:szCs w:val="24"/>
          <w:lang w:eastAsia="lt-LT"/>
        </w:rPr>
        <w:t>15</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1B46A8EF" w14:textId="77777777" w:rsidR="00C22164" w:rsidRDefault="00000000">
      <w:pPr>
        <w:spacing w:line="276" w:lineRule="auto"/>
        <w:ind w:firstLine="720"/>
        <w:jc w:val="both"/>
      </w:pPr>
      <w:r>
        <w:rPr>
          <w:color w:val="000000"/>
          <w:sz w:val="24"/>
          <w:szCs w:val="24"/>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0CBA8B4" w14:textId="77777777" w:rsidR="00C22164" w:rsidRDefault="00000000">
      <w:pPr>
        <w:spacing w:line="276" w:lineRule="auto"/>
        <w:ind w:firstLine="720"/>
        <w:jc w:val="both"/>
        <w:rPr>
          <w:color w:val="000000"/>
          <w:sz w:val="24"/>
          <w:szCs w:val="24"/>
          <w:lang w:eastAsia="lt-LT"/>
        </w:rPr>
      </w:pPr>
      <w:r>
        <w:rPr>
          <w:color w:val="000000"/>
          <w:sz w:val="24"/>
          <w:szCs w:val="24"/>
        </w:rPr>
        <w:t xml:space="preserve">17.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013A6A2" w14:textId="77777777" w:rsidR="00C22164"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2CEC52E5" w14:textId="77777777" w:rsidR="00C22164" w:rsidRDefault="00000000">
      <w:pPr>
        <w:spacing w:line="276" w:lineRule="auto"/>
        <w:ind w:firstLine="629"/>
        <w:jc w:val="both"/>
      </w:pPr>
      <w:r>
        <w:rPr>
          <w:color w:val="000000"/>
          <w:sz w:val="24"/>
          <w:szCs w:val="24"/>
        </w:rPr>
        <w:lastRenderedPageBreak/>
        <w:t>Priėmus sprendimą nutraukti valstybinės žemės nuomos sutartį pagal Žemės įstatymo                  9 straipsnio 17 dalies 3 punktą,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0134E975" w14:textId="77777777" w:rsidR="00C22164" w:rsidRDefault="00000000">
      <w:pPr>
        <w:overflowPunct w:val="0"/>
        <w:spacing w:line="276" w:lineRule="auto"/>
        <w:ind w:firstLine="720"/>
        <w:jc w:val="both"/>
        <w:rPr>
          <w:kern w:val="2"/>
          <w:sz w:val="24"/>
          <w:szCs w:val="24"/>
          <w:lang w:eastAsia="lt-LT"/>
        </w:rPr>
      </w:pPr>
      <w:r>
        <w:rPr>
          <w:color w:val="000000"/>
          <w:sz w:val="24"/>
          <w:szCs w:val="24"/>
        </w:rPr>
        <w:t xml:space="preserve">18.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pasibaigus žemės nuomos terminui žemė sutvarkoma nuomininko lėšomis ir grąžinama nuomotojui tinkamos naudoti būklės, išskyrus </w:t>
      </w:r>
      <w:r>
        <w:rPr>
          <w:color w:val="000000"/>
          <w:sz w:val="24"/>
          <w:szCs w:val="24"/>
        </w:rPr>
        <w:t>įstatymų nustatytus atvejus.</w:t>
      </w:r>
    </w:p>
    <w:p w14:paraId="65ECE98F" w14:textId="77777777" w:rsidR="00C22164" w:rsidRDefault="00000000">
      <w:pPr>
        <w:overflowPunct w:val="0"/>
        <w:spacing w:line="276" w:lineRule="auto"/>
        <w:ind w:firstLine="720"/>
        <w:jc w:val="both"/>
      </w:pPr>
      <w:r>
        <w:rPr>
          <w:bCs/>
          <w:color w:val="000000"/>
          <w:sz w:val="24"/>
          <w:szCs w:val="24"/>
        </w:rPr>
        <w:t>19</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4CC8F00C" w14:textId="77777777" w:rsidR="00C22164" w:rsidRDefault="00000000">
      <w:pPr>
        <w:overflowPunct w:val="0"/>
        <w:spacing w:line="276" w:lineRule="auto"/>
        <w:ind w:firstLine="720"/>
        <w:jc w:val="both"/>
        <w:rPr>
          <w:color w:val="000000"/>
          <w:kern w:val="2"/>
          <w:sz w:val="24"/>
          <w:szCs w:val="24"/>
        </w:rPr>
      </w:pPr>
      <w:r>
        <w:rPr>
          <w:color w:val="000000"/>
          <w:sz w:val="24"/>
          <w:szCs w:val="24"/>
        </w:rPr>
        <w:t>20. Nuomininkas įsipareigoja laikytis nuomos sutarties ir įstatymų. Už jų nevykdymą jis atsako pagal įstatymus.</w:t>
      </w:r>
    </w:p>
    <w:p w14:paraId="53ADE8EE" w14:textId="77777777" w:rsidR="00C22164" w:rsidRDefault="00000000">
      <w:pPr>
        <w:overflowPunct w:val="0"/>
        <w:spacing w:line="276" w:lineRule="auto"/>
        <w:ind w:firstLine="720"/>
        <w:jc w:val="both"/>
        <w:rPr>
          <w:color w:val="000000"/>
          <w:kern w:val="2"/>
          <w:sz w:val="24"/>
          <w:szCs w:val="24"/>
        </w:rPr>
      </w:pPr>
      <w:r>
        <w:rPr>
          <w:color w:val="000000"/>
          <w:sz w:val="24"/>
          <w:szCs w:val="24"/>
        </w:rPr>
        <w:t>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w:t>
      </w:r>
      <w:r>
        <w:rPr>
          <w:i/>
          <w:iCs/>
          <w:color w:val="000000"/>
          <w:sz w:val="24"/>
          <w:szCs w:val="24"/>
          <w:lang w:eastAsia="lt-LT"/>
        </w:rPr>
        <w:t xml:space="preserve"> </w:t>
      </w:r>
      <w:r>
        <w:rPr>
          <w:color w:val="000000"/>
          <w:sz w:val="24"/>
          <w:szCs w:val="24"/>
        </w:rPr>
        <w:t xml:space="preserve">Prašymas išnagrinėjamas per 30 darbo dienų nuo jo pateikimo priimant atitinkamą sprendimą. </w:t>
      </w:r>
      <w:r>
        <w:rPr>
          <w:color w:val="000000"/>
          <w:sz w:val="24"/>
          <w:szCs w:val="24"/>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1CDD3DE" w14:textId="77777777" w:rsidR="00C22164" w:rsidRDefault="00000000">
      <w:pPr>
        <w:overflowPunct w:val="0"/>
        <w:spacing w:line="276" w:lineRule="auto"/>
        <w:ind w:firstLine="720"/>
        <w:jc w:val="both"/>
        <w:rPr>
          <w:color w:val="000000"/>
          <w:kern w:val="2"/>
          <w:sz w:val="24"/>
          <w:szCs w:val="24"/>
        </w:rPr>
      </w:pPr>
      <w:r>
        <w:rPr>
          <w:color w:val="000000"/>
          <w:sz w:val="24"/>
          <w:szCs w:val="24"/>
        </w:rPr>
        <w:t xml:space="preserve">22. </w:t>
      </w:r>
      <w:r>
        <w:rPr>
          <w:color w:val="000000"/>
          <w:sz w:val="24"/>
          <w:szCs w:val="24"/>
          <w:lang w:eastAsia="lt-LT"/>
        </w:rPr>
        <w:t xml:space="preserve">Nuomininko teisė subnuomoti žemės sklypą įgyvendinama </w:t>
      </w:r>
      <w:r>
        <w:rPr>
          <w:color w:val="000000"/>
          <w:sz w:val="24"/>
          <w:szCs w:val="24"/>
        </w:rPr>
        <w:t>pagal minėtas Kitos paskirties valstybinės žemės sklypų pardavimo ir nuomos taisykles:</w:t>
      </w:r>
      <w:r>
        <w:rPr>
          <w:i/>
          <w:iCs/>
          <w:color w:val="000000"/>
          <w:sz w:val="24"/>
          <w:szCs w:val="24"/>
          <w:lang w:eastAsia="lt-LT"/>
        </w:rPr>
        <w:t xml:space="preserve"> </w:t>
      </w:r>
      <w:r>
        <w:rPr>
          <w:color w:val="000000"/>
          <w:sz w:val="24"/>
          <w:szCs w:val="24"/>
        </w:rPr>
        <w:t xml:space="preserve">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w:t>
      </w:r>
      <w:r>
        <w:rPr>
          <w:color w:val="000000"/>
          <w:sz w:val="24"/>
          <w:szCs w:val="24"/>
        </w:rPr>
        <w:lastRenderedPageBreak/>
        <w:t>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6045CA95" w14:textId="77777777" w:rsidR="00C22164" w:rsidRDefault="00000000">
      <w:pPr>
        <w:overflowPunct w:val="0"/>
        <w:spacing w:line="276" w:lineRule="auto"/>
        <w:ind w:firstLine="720"/>
        <w:jc w:val="both"/>
        <w:rPr>
          <w:color w:val="000000"/>
          <w:kern w:val="2"/>
          <w:sz w:val="24"/>
          <w:szCs w:val="24"/>
        </w:rPr>
      </w:pPr>
      <w:r>
        <w:rPr>
          <w:color w:val="000000"/>
          <w:sz w:val="24"/>
          <w:szCs w:val="24"/>
        </w:rPr>
        <w:t>23. Sutartis prieš terminą nutraukiama nuomotojo reikalavimu:</w:t>
      </w:r>
    </w:p>
    <w:p w14:paraId="70799549" w14:textId="77777777" w:rsidR="00C22164" w:rsidRDefault="00000000">
      <w:pPr>
        <w:overflowPunct w:val="0"/>
        <w:spacing w:line="276" w:lineRule="auto"/>
        <w:ind w:firstLine="720"/>
        <w:jc w:val="both"/>
        <w:rPr>
          <w:color w:val="000000"/>
          <w:kern w:val="2"/>
          <w:sz w:val="24"/>
          <w:szCs w:val="24"/>
        </w:rPr>
      </w:pPr>
      <w:r>
        <w:rPr>
          <w:color w:val="000000"/>
          <w:sz w:val="24"/>
          <w:szCs w:val="24"/>
        </w:rPr>
        <w:t>23.1. nuomininkui neįvykdžius sutarties 30 punkte jam nustatytos pareigos;</w:t>
      </w:r>
    </w:p>
    <w:p w14:paraId="03610596" w14:textId="77777777" w:rsidR="00C22164" w:rsidRDefault="00000000">
      <w:pPr>
        <w:overflowPunct w:val="0"/>
        <w:spacing w:line="276" w:lineRule="auto"/>
        <w:ind w:firstLine="720"/>
        <w:jc w:val="both"/>
        <w:rPr>
          <w:color w:val="000000"/>
          <w:kern w:val="2"/>
          <w:sz w:val="24"/>
          <w:szCs w:val="24"/>
        </w:rPr>
      </w:pPr>
      <w:r>
        <w:rPr>
          <w:color w:val="000000"/>
          <w:sz w:val="24"/>
          <w:szCs w:val="24"/>
        </w:rPr>
        <w:t>23.2. kai į žemės sklypą atkuriamos nuosavybės teisės, išskyrus įstatymų, reglamentuojančių piliečių nuosavybės teisių į išlikusį nekilnojamąjį turtą atkūrimą, nustatytus atvejus;</w:t>
      </w:r>
    </w:p>
    <w:p w14:paraId="3C200CE8" w14:textId="77777777" w:rsidR="00C22164" w:rsidRDefault="00000000">
      <w:pPr>
        <w:overflowPunct w:val="0"/>
        <w:spacing w:line="276" w:lineRule="auto"/>
        <w:ind w:firstLine="720"/>
        <w:jc w:val="both"/>
        <w:rPr>
          <w:color w:val="000000"/>
          <w:kern w:val="2"/>
          <w:sz w:val="24"/>
          <w:szCs w:val="24"/>
        </w:rPr>
      </w:pPr>
      <w:r>
        <w:rPr>
          <w:color w:val="000000"/>
          <w:sz w:val="24"/>
          <w:szCs w:val="24"/>
        </w:rPr>
        <w:t>23.3. jeigu žemės nuomininkas naudoja žemę ne pagal sutartyje ir ne pagal Nekilnojamojo turto kadastre numatytą pagrindinę žemės naudojimo paskirtį ir (ar) naudojimo būdą</w:t>
      </w:r>
      <w:bookmarkStart w:id="13" w:name="part_54f75ce35cf1410483f4a00ed0720564"/>
      <w:bookmarkEnd w:id="13"/>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349BE9B6" w14:textId="77777777" w:rsidR="00C22164" w:rsidRDefault="00000000">
      <w:pPr>
        <w:overflowPunct w:val="0"/>
        <w:spacing w:line="276" w:lineRule="auto"/>
        <w:ind w:firstLine="720"/>
        <w:jc w:val="both"/>
        <w:rPr>
          <w:color w:val="000000"/>
          <w:kern w:val="2"/>
          <w:sz w:val="24"/>
          <w:szCs w:val="24"/>
        </w:rPr>
      </w:pPr>
      <w:r>
        <w:rPr>
          <w:color w:val="000000"/>
          <w:sz w:val="24"/>
          <w:szCs w:val="24"/>
        </w:rPr>
        <w:t>23.4.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4" w:name="part_edc89b78c6e348959cd5cbd8f8b23ff9"/>
      <w:bookmarkEnd w:id="14"/>
    </w:p>
    <w:p w14:paraId="5C61C541" w14:textId="77777777" w:rsidR="00C22164" w:rsidRDefault="00000000">
      <w:pPr>
        <w:autoSpaceDE/>
        <w:spacing w:line="276" w:lineRule="auto"/>
        <w:ind w:firstLine="629"/>
        <w:jc w:val="both"/>
      </w:pPr>
      <w:r>
        <w:rPr>
          <w:color w:val="000000"/>
          <w:sz w:val="24"/>
          <w:szCs w:val="24"/>
        </w:rPr>
        <w:t>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5" w:name="part_7cb3dfa54d5148c98153587b547bcd3e"/>
      <w:bookmarkEnd w:id="15"/>
    </w:p>
    <w:p w14:paraId="2DD93C29" w14:textId="77777777" w:rsidR="00C22164" w:rsidRDefault="00000000">
      <w:pPr>
        <w:autoSpaceDE/>
        <w:spacing w:line="276" w:lineRule="auto"/>
        <w:ind w:firstLine="629"/>
        <w:jc w:val="both"/>
      </w:pPr>
      <w:r>
        <w:rPr>
          <w:color w:val="000000"/>
          <w:sz w:val="24"/>
          <w:szCs w:val="24"/>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01E5B9CE" w14:textId="77777777" w:rsidR="00C22164" w:rsidRDefault="00000000">
      <w:pPr>
        <w:autoSpaceDE/>
        <w:spacing w:line="276" w:lineRule="auto"/>
        <w:ind w:firstLine="629"/>
        <w:jc w:val="both"/>
      </w:pPr>
      <w:r>
        <w:rPr>
          <w:color w:val="000000"/>
          <w:sz w:val="24"/>
          <w:szCs w:val="24"/>
        </w:rPr>
        <w:t>23.7.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6" w:name="part_fff6c09eeaf54e4794b8dc736727dc51"/>
      <w:bookmarkEnd w:id="16"/>
      <w:r>
        <w:rPr>
          <w:color w:val="000000"/>
          <w:sz w:val="24"/>
          <w:szCs w:val="24"/>
        </w:rPr>
        <w:t>;</w:t>
      </w:r>
    </w:p>
    <w:p w14:paraId="6515BD32" w14:textId="77777777" w:rsidR="00C22164" w:rsidRDefault="00000000">
      <w:pPr>
        <w:autoSpaceDE/>
        <w:spacing w:line="276" w:lineRule="auto"/>
        <w:ind w:firstLine="629"/>
        <w:jc w:val="both"/>
      </w:pPr>
      <w:r>
        <w:rPr>
          <w:color w:val="000000"/>
          <w:sz w:val="24"/>
          <w:szCs w:val="24"/>
        </w:rPr>
        <w:t>23.8. jeigu žemės sklypas paimamas naudoti visuomenės poreikiams;</w:t>
      </w:r>
    </w:p>
    <w:p w14:paraId="0E080B33" w14:textId="77777777" w:rsidR="00C22164" w:rsidRDefault="00000000">
      <w:pPr>
        <w:autoSpaceDE/>
        <w:spacing w:line="276" w:lineRule="auto"/>
        <w:ind w:firstLine="629"/>
        <w:jc w:val="both"/>
        <w:rPr>
          <w:sz w:val="24"/>
          <w:szCs w:val="24"/>
        </w:rPr>
      </w:pPr>
      <w:r>
        <w:rPr>
          <w:color w:val="000000"/>
          <w:sz w:val="24"/>
          <w:szCs w:val="24"/>
        </w:rPr>
        <w:t>23.9.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7" w:name="part_fbb26b62aebf4099ba184bc752fcdc11"/>
      <w:bookmarkEnd w:id="17"/>
    </w:p>
    <w:p w14:paraId="65A25A73" w14:textId="77777777" w:rsidR="00C22164" w:rsidRDefault="00000000">
      <w:pPr>
        <w:autoSpaceDE/>
        <w:spacing w:line="276" w:lineRule="auto"/>
        <w:ind w:firstLine="629"/>
        <w:jc w:val="both"/>
      </w:pPr>
      <w:r>
        <w:rPr>
          <w:color w:val="000000"/>
          <w:sz w:val="24"/>
          <w:szCs w:val="24"/>
        </w:rPr>
        <w:t xml:space="preserve">24. Valstybinės žemės nuomotojui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w:t>
      </w:r>
      <w:r>
        <w:rPr>
          <w:color w:val="000000"/>
          <w:sz w:val="24"/>
          <w:szCs w:val="24"/>
        </w:rPr>
        <w:lastRenderedPageBreak/>
        <w:t>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Žemės įstatymo 9 straipsnio 17 dalyje. Pašalinus pažeidimus, valstybinės žemės sklypo (jo dalies) nuomininkas turi kreiptis į valstybinės žemės nuomotoją dėl nuomos sutarties pakeitimo.</w:t>
      </w:r>
    </w:p>
    <w:p w14:paraId="2074CD17" w14:textId="77777777" w:rsidR="00C22164" w:rsidRDefault="00000000">
      <w:pPr>
        <w:autoSpaceDE/>
        <w:spacing w:line="276" w:lineRule="auto"/>
        <w:ind w:firstLine="629"/>
        <w:jc w:val="both"/>
        <w:rPr>
          <w:color w:val="000000"/>
          <w:sz w:val="24"/>
          <w:szCs w:val="24"/>
        </w:rPr>
      </w:pPr>
      <w:r>
        <w:rPr>
          <w:color w:val="000000"/>
          <w:sz w:val="24"/>
          <w:szCs w:val="24"/>
        </w:rPr>
        <w:t>25. 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Žemės įstatymo 9 straipsnio 17</w:t>
      </w:r>
      <w:r>
        <w:rPr>
          <w:color w:val="000000"/>
          <w:sz w:val="24"/>
          <w:szCs w:val="24"/>
          <w:vertAlign w:val="superscript"/>
        </w:rPr>
        <w:t>1</w:t>
      </w:r>
      <w:r>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3BECA0A1" w14:textId="77777777" w:rsidR="00C22164" w:rsidRDefault="00000000">
      <w:pPr>
        <w:spacing w:line="276" w:lineRule="auto"/>
        <w:ind w:firstLine="720"/>
        <w:jc w:val="both"/>
        <w:rPr>
          <w:color w:val="000000"/>
          <w:sz w:val="24"/>
          <w:szCs w:val="24"/>
        </w:rPr>
      </w:pPr>
      <w:r>
        <w:rPr>
          <w:color w:val="000000"/>
          <w:sz w:val="24"/>
          <w:szCs w:val="24"/>
        </w:rPr>
        <w:t>26.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7FDB1FF1" w14:textId="77777777" w:rsidR="00C22164" w:rsidRDefault="00000000">
      <w:pPr>
        <w:spacing w:line="276" w:lineRule="auto"/>
        <w:ind w:firstLine="720"/>
        <w:jc w:val="both"/>
      </w:pPr>
      <w:r>
        <w:rPr>
          <w:color w:val="000000"/>
          <w:sz w:val="24"/>
          <w:szCs w:val="24"/>
        </w:rPr>
        <w:t xml:space="preserve">27. Savivaldybė, išnuomojusi valstybinės žemės sklypą ar jo dalį, gali atleisti valstybinės žemės nuomininką nuo nuomos mokesčio mokėjimo. </w:t>
      </w:r>
    </w:p>
    <w:p w14:paraId="1465707E" w14:textId="77777777" w:rsidR="00C22164" w:rsidRDefault="00000000">
      <w:pPr>
        <w:spacing w:line="276" w:lineRule="auto"/>
        <w:ind w:firstLine="720"/>
        <w:jc w:val="both"/>
      </w:pPr>
      <w:r>
        <w:rPr>
          <w:color w:val="000000"/>
          <w:sz w:val="24"/>
          <w:szCs w:val="24"/>
        </w:rPr>
        <w:t>28. Kiekvienam statinio ar įrenginio savininkui, jeigu statinys ar įrenginys priklauso keliems asmenims,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129942B4" w14:textId="77777777" w:rsidR="00C22164" w:rsidRDefault="00000000">
      <w:pPr>
        <w:spacing w:line="276" w:lineRule="auto"/>
        <w:ind w:firstLine="720"/>
        <w:jc w:val="both"/>
        <w:rPr>
          <w:sz w:val="24"/>
          <w:szCs w:val="24"/>
        </w:rPr>
      </w:pPr>
      <w:r>
        <w:rPr>
          <w:color w:val="000000"/>
          <w:sz w:val="24"/>
          <w:szCs w:val="24"/>
        </w:rPr>
        <w:t xml:space="preserve">29. Prie šios sutarties pridedami išnuomojamo </w:t>
      </w:r>
      <w:r>
        <w:rPr>
          <w:bCs/>
          <w:color w:val="000000"/>
          <w:sz w:val="24"/>
          <w:szCs w:val="24"/>
        </w:rPr>
        <w:t>žemės sklypo planai</w:t>
      </w:r>
      <w:r>
        <w:rPr>
          <w:b/>
          <w:bCs/>
          <w:color w:val="000000"/>
          <w:sz w:val="24"/>
          <w:szCs w:val="24"/>
        </w:rPr>
        <w:t xml:space="preserve"> </w:t>
      </w:r>
      <w:r>
        <w:rPr>
          <w:bCs/>
          <w:color w:val="000000"/>
          <w:sz w:val="24"/>
          <w:szCs w:val="24"/>
        </w:rPr>
        <w:t>M 1:2000; M 1:1000</w:t>
      </w:r>
      <w:r>
        <w:rPr>
          <w:color w:val="000000"/>
          <w:sz w:val="24"/>
          <w:szCs w:val="24"/>
        </w:rPr>
        <w:t xml:space="preserve"> kaip neatskiriamos sudedamosios šios sutarties dalys.</w:t>
      </w:r>
    </w:p>
    <w:p w14:paraId="1CA0BE52" w14:textId="77777777" w:rsidR="00C22164" w:rsidRDefault="00000000">
      <w:pPr>
        <w:spacing w:line="276" w:lineRule="auto"/>
        <w:ind w:firstLine="720"/>
        <w:jc w:val="both"/>
        <w:rPr>
          <w:sz w:val="24"/>
          <w:szCs w:val="24"/>
        </w:rPr>
      </w:pPr>
      <w:r>
        <w:rPr>
          <w:color w:val="000000"/>
          <w:sz w:val="24"/>
          <w:szCs w:val="24"/>
        </w:rPr>
        <w:t>30. Juridinį faktą apie sudarytą sutartį nuomininkas savo lėšomis per 3 mėnesius įregistruoja Nekilnojamojo turto registre.</w:t>
      </w:r>
    </w:p>
    <w:p w14:paraId="5DB21BD7" w14:textId="77777777" w:rsidR="00C22164" w:rsidRDefault="00000000">
      <w:pPr>
        <w:spacing w:line="276" w:lineRule="auto"/>
        <w:ind w:firstLine="720"/>
        <w:jc w:val="both"/>
        <w:rPr>
          <w:sz w:val="24"/>
          <w:szCs w:val="24"/>
        </w:rPr>
      </w:pPr>
      <w:r>
        <w:rPr>
          <w:color w:val="000000"/>
          <w:sz w:val="24"/>
          <w:szCs w:val="24"/>
        </w:rPr>
        <w:t>31.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14E2EEF6" w14:textId="77777777" w:rsidR="00C22164" w:rsidRDefault="00C22164">
      <w:pPr>
        <w:jc w:val="both"/>
        <w:rPr>
          <w:color w:val="000000"/>
          <w:sz w:val="24"/>
          <w:szCs w:val="24"/>
        </w:rPr>
      </w:pPr>
    </w:p>
    <w:p w14:paraId="60F5FD66" w14:textId="77777777" w:rsidR="00C22164" w:rsidRDefault="00C22164">
      <w:pPr>
        <w:jc w:val="both"/>
        <w:rPr>
          <w:color w:val="000000"/>
          <w:sz w:val="24"/>
          <w:szCs w:val="24"/>
        </w:rPr>
      </w:pPr>
    </w:p>
    <w:p w14:paraId="58072E6F" w14:textId="77777777" w:rsidR="00C22164"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14:paraId="268D463F" w14:textId="77777777" w:rsidR="00C22164"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4CCA446" w14:textId="77777777" w:rsidR="00C22164" w:rsidRDefault="00000000">
      <w:pPr>
        <w:numPr>
          <w:ilvl w:val="0"/>
          <w:numId w:val="2"/>
        </w:numPr>
        <w:tabs>
          <w:tab w:val="left" w:pos="851"/>
        </w:tabs>
        <w:jc w:val="both"/>
        <w:rPr>
          <w:color w:val="000000"/>
          <w:sz w:val="24"/>
          <w:szCs w:val="24"/>
        </w:rPr>
      </w:pPr>
      <w:r>
        <w:rPr>
          <w:color w:val="000000"/>
          <w:sz w:val="24"/>
          <w:szCs w:val="24"/>
        </w:rPr>
        <w:t>V.</w:t>
      </w:r>
    </w:p>
    <w:p w14:paraId="09C6CC8D" w14:textId="77777777" w:rsidR="00C22164" w:rsidRDefault="00C22164">
      <w:pPr>
        <w:tabs>
          <w:tab w:val="left" w:pos="851"/>
        </w:tabs>
        <w:jc w:val="both"/>
        <w:rPr>
          <w:color w:val="000000"/>
          <w:sz w:val="24"/>
          <w:szCs w:val="24"/>
        </w:rPr>
      </w:pPr>
    </w:p>
    <w:p w14:paraId="2AA1FCC3" w14:textId="77777777" w:rsidR="00C22164" w:rsidRDefault="00000000">
      <w:pPr>
        <w:tabs>
          <w:tab w:val="left" w:pos="7371"/>
        </w:tabs>
        <w:jc w:val="both"/>
        <w:rPr>
          <w:color w:val="000000"/>
          <w:sz w:val="24"/>
          <w:szCs w:val="24"/>
        </w:rPr>
      </w:pPr>
      <w:r>
        <w:rPr>
          <w:color w:val="000000"/>
          <w:sz w:val="24"/>
          <w:szCs w:val="24"/>
        </w:rPr>
        <w:t xml:space="preserve">Nuomininkas </w:t>
      </w:r>
      <w:r>
        <w:rPr>
          <w:color w:val="000000"/>
          <w:sz w:val="24"/>
          <w:szCs w:val="24"/>
        </w:rPr>
        <w:tab/>
      </w:r>
      <w:r>
        <w:rPr>
          <w:bCs/>
          <w:color w:val="000000"/>
          <w:sz w:val="24"/>
          <w:szCs w:val="24"/>
        </w:rPr>
        <w:t xml:space="preserve">Andrejus </w:t>
      </w:r>
      <w:proofErr w:type="spellStart"/>
      <w:r>
        <w:rPr>
          <w:bCs/>
          <w:color w:val="000000"/>
          <w:sz w:val="24"/>
          <w:szCs w:val="24"/>
        </w:rPr>
        <w:t>Cedronas</w:t>
      </w:r>
      <w:proofErr w:type="spellEnd"/>
    </w:p>
    <w:p w14:paraId="236A9FE1" w14:textId="77777777" w:rsidR="00C22164"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C8448D0" w14:textId="77777777" w:rsidR="00C22164" w:rsidRDefault="00000000">
      <w:pPr>
        <w:numPr>
          <w:ilvl w:val="0"/>
          <w:numId w:val="1"/>
        </w:numPr>
        <w:tabs>
          <w:tab w:val="left" w:pos="851"/>
        </w:tabs>
        <w:jc w:val="both"/>
        <w:rPr>
          <w:color w:val="000000"/>
          <w:sz w:val="24"/>
          <w:szCs w:val="24"/>
        </w:rPr>
      </w:pPr>
      <w:r>
        <w:rPr>
          <w:color w:val="000000"/>
          <w:sz w:val="24"/>
          <w:szCs w:val="24"/>
        </w:rPr>
        <w:t>V.</w:t>
      </w:r>
    </w:p>
    <w:sectPr w:rsidR="00C22164">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601C" w14:textId="77777777" w:rsidR="00212078" w:rsidRDefault="00212078">
      <w:r>
        <w:separator/>
      </w:r>
    </w:p>
  </w:endnote>
  <w:endnote w:type="continuationSeparator" w:id="0">
    <w:p w14:paraId="2EA08CA9" w14:textId="77777777" w:rsidR="00212078" w:rsidRDefault="0021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26AF" w14:textId="77777777" w:rsidR="00212078" w:rsidRDefault="00212078">
      <w:r>
        <w:separator/>
      </w:r>
    </w:p>
  </w:footnote>
  <w:footnote w:type="continuationSeparator" w:id="0">
    <w:p w14:paraId="636D69FE" w14:textId="77777777" w:rsidR="00212078" w:rsidRDefault="0021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2802" w14:textId="77777777" w:rsidR="00C22164"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14:paraId="4C129E3B" w14:textId="77777777" w:rsidR="00C22164" w:rsidRDefault="00C22164">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7D90" w14:textId="77777777" w:rsidR="00C22164" w:rsidRDefault="00000000">
    <w:pPr>
      <w:pStyle w:val="Antrats"/>
      <w:jc w:val="right"/>
      <w:rPr>
        <w:sz w:val="24"/>
        <w:szCs w:val="24"/>
      </w:rPr>
    </w:pPr>
    <w:r>
      <w:rPr>
        <w:color w:val="000000"/>
        <w:sz w:val="24"/>
        <w:szCs w:val="24"/>
      </w:rPr>
      <w:t>Projektas</w:t>
    </w:r>
  </w:p>
  <w:p w14:paraId="4972A03B" w14:textId="77777777" w:rsidR="00C22164" w:rsidRDefault="00C22164">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7B0E"/>
    <w:multiLevelType w:val="multilevel"/>
    <w:tmpl w:val="25B870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79686E"/>
    <w:multiLevelType w:val="multilevel"/>
    <w:tmpl w:val="2CCCF346"/>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6BB266BE"/>
    <w:multiLevelType w:val="multilevel"/>
    <w:tmpl w:val="B3044630"/>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2126658141">
    <w:abstractNumId w:val="2"/>
  </w:num>
  <w:num w:numId="2" w16cid:durableId="1837066800">
    <w:abstractNumId w:val="1"/>
  </w:num>
  <w:num w:numId="3" w16cid:durableId="5373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64"/>
    <w:rsid w:val="00212078"/>
    <w:rsid w:val="008C6500"/>
    <w:rsid w:val="00B12CAF"/>
    <w:rsid w:val="00C22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5044"/>
  <w15:docId w15:val="{530AB997-3949-4FAA-B00B-2B5A81BC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character" w:styleId="Nerykuspabraukimas">
    <w:name w:val="Subtle Emphasis"/>
    <w:qFormat/>
    <w:rPr>
      <w:i/>
      <w:iCs/>
      <w:color w:val="40404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11798</Words>
  <Characters>6726</Characters>
  <Application>Microsoft Office Word</Application>
  <DocSecurity>0</DocSecurity>
  <Lines>56</Lines>
  <Paragraphs>36</Paragraphs>
  <ScaleCrop>false</ScaleCrop>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2026-05-08T13:44:00Z</cp:lastPrinted>
  <dcterms:created xsi:type="dcterms:W3CDTF">2026-05-20T06:33:00Z</dcterms:created>
  <dcterms:modified xsi:type="dcterms:W3CDTF">2026-05-20T06:33:00Z</dcterms:modified>
  <dc:language>en-US</dc:language>
</cp:coreProperties>
</file>