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0546" w14:textId="77777777" w:rsidR="008B4EC6" w:rsidRDefault="008B4EC6" w:rsidP="008B4EC6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045A219" wp14:editId="4A6880B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83FCD" w14:textId="77777777" w:rsidR="008B4EC6" w:rsidRDefault="008B4EC6" w:rsidP="008B4EC6">
      <w:pPr>
        <w:jc w:val="center"/>
        <w:rPr>
          <w:szCs w:val="24"/>
          <w:lang w:eastAsia="ar-SA"/>
        </w:rPr>
      </w:pPr>
    </w:p>
    <w:p w14:paraId="07344835" w14:textId="77777777" w:rsidR="008B4EC6" w:rsidRDefault="008B4EC6" w:rsidP="008B4EC6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BC2DD96" w14:textId="77777777" w:rsidR="008B4EC6" w:rsidRDefault="008B4EC6" w:rsidP="008B4EC6">
      <w:pPr>
        <w:jc w:val="center"/>
        <w:rPr>
          <w:b/>
          <w:bCs/>
          <w:caps/>
          <w:szCs w:val="24"/>
          <w:lang w:eastAsia="ar-SA"/>
        </w:rPr>
      </w:pPr>
    </w:p>
    <w:p w14:paraId="7DBBB681" w14:textId="77777777" w:rsidR="008B4EC6" w:rsidRDefault="008B4EC6" w:rsidP="008B4EC6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38ACD0D0" w14:textId="209557CB" w:rsidR="008B4EC6" w:rsidRPr="008B4EC6" w:rsidRDefault="008B4EC6" w:rsidP="008B4EC6">
      <w:pPr>
        <w:autoSpaceDE w:val="0"/>
        <w:autoSpaceDN w:val="0"/>
        <w:adjustRightInd w:val="0"/>
        <w:jc w:val="center"/>
        <w:rPr>
          <w:rFonts w:cstheme="minorBidi"/>
          <w:b/>
          <w:szCs w:val="24"/>
          <w:lang w:eastAsia="ar-SA"/>
        </w:rPr>
      </w:pPr>
      <w:r w:rsidRPr="008B4EC6">
        <w:rPr>
          <w:rFonts w:eastAsia="SimSun"/>
          <w:b/>
          <w:szCs w:val="24"/>
          <w:lang w:eastAsia="zh-CN"/>
        </w:rPr>
        <w:t xml:space="preserve">DĖL </w:t>
      </w:r>
      <w:r>
        <w:rPr>
          <w:rFonts w:eastAsia="SimSun"/>
          <w:b/>
          <w:szCs w:val="24"/>
          <w:lang w:eastAsia="zh-CN"/>
        </w:rPr>
        <w:t>KĖDAINIŲ RAJONO SAVIVALDYBĖS TARYBOS 202</w:t>
      </w:r>
      <w:r w:rsidR="00A46A03">
        <w:rPr>
          <w:rFonts w:eastAsia="SimSun"/>
          <w:b/>
          <w:szCs w:val="24"/>
          <w:lang w:eastAsia="zh-CN"/>
        </w:rPr>
        <w:t>3</w:t>
      </w:r>
      <w:r>
        <w:rPr>
          <w:rFonts w:eastAsia="SimSun"/>
          <w:b/>
          <w:szCs w:val="24"/>
          <w:lang w:eastAsia="zh-CN"/>
        </w:rPr>
        <w:t xml:space="preserve"> M. SPALIO 27</w:t>
      </w:r>
      <w:r>
        <w:rPr>
          <w:rFonts w:eastAsiaTheme="minorHAnsi" w:cstheme="minorBidi"/>
          <w:b/>
          <w:bCs/>
          <w:szCs w:val="24"/>
        </w:rPr>
        <w:t xml:space="preserve"> D. SPRENDIMO NR. </w:t>
      </w:r>
      <w:r w:rsidR="00A46A03">
        <w:rPr>
          <w:rFonts w:eastAsiaTheme="minorHAnsi" w:cstheme="minorBidi"/>
          <w:b/>
          <w:bCs/>
          <w:szCs w:val="24"/>
        </w:rPr>
        <w:t>TS-</w:t>
      </w:r>
      <w:r>
        <w:rPr>
          <w:rFonts w:eastAsiaTheme="minorHAnsi" w:cstheme="minorBidi"/>
          <w:b/>
          <w:bCs/>
          <w:szCs w:val="24"/>
        </w:rPr>
        <w:t xml:space="preserve">310 „DĖL PRITARIMO </w:t>
      </w:r>
      <w:r w:rsidRPr="008B4EC6">
        <w:rPr>
          <w:rFonts w:eastAsiaTheme="minorHAnsi" w:cstheme="minorBidi"/>
          <w:b/>
          <w:bCs/>
          <w:szCs w:val="24"/>
        </w:rPr>
        <w:t xml:space="preserve">KĖDAINIŲ MIESTO </w:t>
      </w:r>
      <w:r w:rsidR="00DA6BA9">
        <w:rPr>
          <w:rFonts w:eastAsiaTheme="minorHAnsi" w:cstheme="minorBidi"/>
          <w:b/>
          <w:bCs/>
          <w:szCs w:val="24"/>
        </w:rPr>
        <w:t xml:space="preserve">VIETOS </w:t>
      </w:r>
      <w:r w:rsidRPr="008B4EC6">
        <w:rPr>
          <w:rFonts w:eastAsiaTheme="minorHAnsi" w:cstheme="minorBidi"/>
          <w:b/>
          <w:bCs/>
          <w:szCs w:val="24"/>
        </w:rPr>
        <w:t>VEIKLOS GRUPĖS VIETOS PLĖTROS 2023–2029 METŲ STRATEGIJOS PROJEKTUI</w:t>
      </w:r>
      <w:r>
        <w:rPr>
          <w:rFonts w:eastAsiaTheme="minorHAnsi" w:cstheme="minorBidi"/>
          <w:b/>
          <w:bCs/>
          <w:szCs w:val="24"/>
        </w:rPr>
        <w:t>“ PAKEITIMO</w:t>
      </w:r>
      <w:r w:rsidRPr="008B4EC6">
        <w:rPr>
          <w:rFonts w:eastAsiaTheme="minorHAnsi" w:cstheme="minorBidi"/>
          <w:b/>
          <w:bCs/>
          <w:szCs w:val="24"/>
        </w:rPr>
        <w:t xml:space="preserve">   </w:t>
      </w:r>
    </w:p>
    <w:p w14:paraId="58D3992F" w14:textId="77777777" w:rsidR="008B4EC6" w:rsidRPr="008B4EC6" w:rsidRDefault="008B4EC6" w:rsidP="008B4EC6">
      <w:pPr>
        <w:suppressAutoHyphens/>
        <w:jc w:val="center"/>
        <w:rPr>
          <w:b/>
          <w:bCs/>
          <w:szCs w:val="24"/>
          <w:lang w:eastAsia="lt-LT"/>
        </w:rPr>
      </w:pPr>
    </w:p>
    <w:p w14:paraId="480615AB" w14:textId="4D7120F7" w:rsidR="00233A28" w:rsidRPr="00EC1F0C" w:rsidRDefault="00233A28" w:rsidP="00233A28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DB3B9B">
        <w:rPr>
          <w:szCs w:val="24"/>
        </w:rPr>
        <w:t>172</w:t>
      </w:r>
      <w:r w:rsidRPr="00EC1F0C">
        <w:rPr>
          <w:szCs w:val="24"/>
        </w:rPr>
        <w:t xml:space="preserve">  </w:t>
      </w:r>
    </w:p>
    <w:bookmarkEnd w:id="0"/>
    <w:p w14:paraId="04FD594B" w14:textId="77777777" w:rsidR="008B4EC6" w:rsidRPr="008B4EC6" w:rsidRDefault="008B4EC6" w:rsidP="008B4EC6">
      <w:pPr>
        <w:jc w:val="center"/>
        <w:rPr>
          <w:rFonts w:eastAsia="SimSun"/>
          <w:szCs w:val="24"/>
          <w:lang w:eastAsia="zh-CN"/>
        </w:rPr>
      </w:pPr>
      <w:r w:rsidRPr="008B4EC6">
        <w:rPr>
          <w:rFonts w:eastAsia="SimSun"/>
          <w:szCs w:val="24"/>
          <w:lang w:eastAsia="zh-CN"/>
        </w:rPr>
        <w:t>Kėdainiai</w:t>
      </w:r>
    </w:p>
    <w:p w14:paraId="06573BE9" w14:textId="77777777" w:rsidR="008B4EC6" w:rsidRPr="008B4EC6" w:rsidRDefault="008B4EC6" w:rsidP="008B4EC6">
      <w:pPr>
        <w:tabs>
          <w:tab w:val="left" w:pos="567"/>
        </w:tabs>
        <w:ind w:firstLine="851"/>
        <w:jc w:val="both"/>
        <w:rPr>
          <w:szCs w:val="24"/>
        </w:rPr>
      </w:pPr>
    </w:p>
    <w:p w14:paraId="5BA20CD2" w14:textId="21FC3996" w:rsidR="008B4EC6" w:rsidRPr="008B4EC6" w:rsidRDefault="008B4EC6" w:rsidP="008B4EC6">
      <w:pPr>
        <w:suppressAutoHyphens/>
        <w:ind w:firstLine="851"/>
        <w:jc w:val="both"/>
        <w:rPr>
          <w:rFonts w:eastAsiaTheme="minorHAnsi" w:cstheme="minorBidi"/>
          <w:color w:val="000000" w:themeColor="text1"/>
          <w:szCs w:val="24"/>
        </w:rPr>
      </w:pPr>
      <w:r w:rsidRPr="008B4EC6">
        <w:rPr>
          <w:rFonts w:cstheme="minorBidi"/>
          <w:szCs w:val="24"/>
          <w:lang w:eastAsia="ar-SA"/>
        </w:rPr>
        <w:t>Vadovaudamasi Lietuvos Respublikos vietos savivaldos įstatymo</w:t>
      </w:r>
      <w:r w:rsidRPr="008B4EC6">
        <w:rPr>
          <w:rFonts w:cstheme="minorBidi"/>
          <w:color w:val="FF0000"/>
          <w:szCs w:val="24"/>
          <w:lang w:eastAsia="ar-SA"/>
        </w:rPr>
        <w:t xml:space="preserve"> 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15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straipsnio 2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dalies                               32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punktu, 15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straipsnio 4</w:t>
      </w:r>
      <w:r w:rsidR="0035402C">
        <w:rPr>
          <w:rFonts w:eastAsiaTheme="minorHAnsi" w:cstheme="minorBidi"/>
          <w:color w:val="212529"/>
          <w:szCs w:val="24"/>
          <w:shd w:val="clear" w:color="auto" w:fill="FFFFFF"/>
        </w:rPr>
        <w:t> </w:t>
      </w:r>
      <w:r w:rsidRPr="008B4EC6">
        <w:rPr>
          <w:rFonts w:eastAsiaTheme="minorHAnsi" w:cstheme="minorBidi"/>
          <w:color w:val="212529"/>
          <w:szCs w:val="24"/>
          <w:shd w:val="clear" w:color="auto" w:fill="FFFFFF"/>
        </w:rPr>
        <w:t>dalimi,</w:t>
      </w:r>
      <w:r w:rsidRPr="008B4EC6">
        <w:rPr>
          <w:rFonts w:cstheme="minorBidi"/>
          <w:szCs w:val="24"/>
          <w:lang w:eastAsia="ar-SA"/>
        </w:rPr>
        <w:t xml:space="preserve"> </w:t>
      </w:r>
      <w:r w:rsidRPr="008B4EC6">
        <w:rPr>
          <w:rFonts w:eastAsiaTheme="minorHAnsi" w:cstheme="minorBidi"/>
          <w:szCs w:val="24"/>
        </w:rPr>
        <w:t xml:space="preserve">Vietos plėtros strategijų rengimo ir atrankos taisyklių, patvirtintų Lietuvos Respublikos vidaus reikalų ministro 2022 m. </w:t>
      </w:r>
      <w:r w:rsidRPr="008B4EC6">
        <w:rPr>
          <w:rFonts w:eastAsiaTheme="minorHAnsi" w:cstheme="minorBidi"/>
          <w:color w:val="000000" w:themeColor="text1"/>
          <w:szCs w:val="24"/>
        </w:rPr>
        <w:t xml:space="preserve">spalio 28 d. įsakymu Nr. 1V-672 „Dėl Vietos plėtros strategijų rengimo ir atrankos taisyklių patvirtinimo“, 23.3 </w:t>
      </w:r>
      <w:r w:rsidRPr="008B4EC6">
        <w:rPr>
          <w:rFonts w:cstheme="minorBidi"/>
          <w:bCs/>
          <w:color w:val="000000" w:themeColor="text1"/>
          <w:szCs w:val="24"/>
          <w:lang w:eastAsia="lt-LT"/>
        </w:rPr>
        <w:t>papunkčiu</w:t>
      </w:r>
      <w:r>
        <w:rPr>
          <w:rFonts w:cstheme="minorBidi"/>
          <w:bCs/>
          <w:color w:val="000000" w:themeColor="text1"/>
          <w:szCs w:val="24"/>
          <w:lang w:eastAsia="lt-LT"/>
        </w:rPr>
        <w:t>, Lietuvos Respublikos vidaus reikalų ministro 2026 m. balandžio 20 d. įsakymu Nr. 1V-314 „Dėl Vietos plėtros strategijų keitimo inicijavimo, jo esminių sąlygų, pradžios ir pabaigos nustatymo“</w:t>
      </w:r>
      <w:r>
        <w:rPr>
          <w:rFonts w:eastAsiaTheme="minorHAnsi" w:cstheme="minorBidi"/>
          <w:color w:val="000000" w:themeColor="text1"/>
          <w:szCs w:val="24"/>
        </w:rPr>
        <w:t xml:space="preserve">, </w:t>
      </w:r>
      <w:r w:rsidRPr="008B4EC6">
        <w:rPr>
          <w:rFonts w:eastAsiaTheme="minorHAnsi" w:cstheme="minorBidi"/>
          <w:color w:val="000000" w:themeColor="text1"/>
          <w:szCs w:val="24"/>
        </w:rPr>
        <w:t xml:space="preserve">atsižvelgdama į Kėdainių miesto vietos veiklos grupės 2023 m. spalio 10 d. raštą Nr. SPD-041 „Dėl pritarimo </w:t>
      </w:r>
      <w:r w:rsidR="00F35583">
        <w:rPr>
          <w:rFonts w:eastAsiaTheme="minorHAnsi" w:cstheme="minorBidi"/>
          <w:color w:val="000000" w:themeColor="text1"/>
          <w:szCs w:val="24"/>
        </w:rPr>
        <w:t>V</w:t>
      </w:r>
      <w:r w:rsidRPr="008B4EC6">
        <w:rPr>
          <w:rFonts w:eastAsiaTheme="minorHAnsi" w:cstheme="minorBidi"/>
          <w:color w:val="000000" w:themeColor="text1"/>
          <w:szCs w:val="24"/>
        </w:rPr>
        <w:t>ietos plėtros strategijos projektui“</w:t>
      </w:r>
      <w:r>
        <w:rPr>
          <w:rFonts w:eastAsiaTheme="minorHAnsi" w:cstheme="minorBidi"/>
          <w:color w:val="000000" w:themeColor="text1"/>
          <w:szCs w:val="24"/>
        </w:rPr>
        <w:t xml:space="preserve"> ir Kėdainių miesto vietos veiklos grupės 2026 m. birželio 8 d. raštą </w:t>
      </w:r>
      <w:r w:rsidR="00950976">
        <w:rPr>
          <w:rFonts w:eastAsiaTheme="minorHAnsi" w:cstheme="minorBidi"/>
          <w:color w:val="000000" w:themeColor="text1"/>
          <w:szCs w:val="24"/>
        </w:rPr>
        <w:t xml:space="preserve">                                      </w:t>
      </w:r>
      <w:r>
        <w:rPr>
          <w:rFonts w:eastAsiaTheme="minorHAnsi" w:cstheme="minorBidi"/>
          <w:color w:val="000000" w:themeColor="text1"/>
          <w:szCs w:val="24"/>
        </w:rPr>
        <w:t>Nr. SPD 26/06/04</w:t>
      </w:r>
      <w:r w:rsidR="00DA6BA9">
        <w:rPr>
          <w:rFonts w:eastAsiaTheme="minorHAnsi"/>
          <w:szCs w:val="24"/>
        </w:rPr>
        <w:t>,</w:t>
      </w:r>
      <w:r w:rsidR="006C543E">
        <w:rPr>
          <w:rFonts w:eastAsiaTheme="minorHAnsi"/>
          <w:szCs w:val="24"/>
        </w:rPr>
        <w:t xml:space="preserve"> </w:t>
      </w:r>
      <w:r w:rsidRPr="008B4EC6">
        <w:rPr>
          <w:rFonts w:eastAsiaTheme="minorHAnsi" w:cstheme="minorBidi"/>
          <w:color w:val="000000" w:themeColor="text1"/>
          <w:szCs w:val="24"/>
        </w:rPr>
        <w:t xml:space="preserve">Kėdainių rajono savivaldybės taryba </w:t>
      </w:r>
      <w:bookmarkStart w:id="1" w:name="_Hlk208906614"/>
      <w:r w:rsidR="0035402C">
        <w:rPr>
          <w:rFonts w:eastAsiaTheme="minorHAnsi" w:cstheme="minorBidi"/>
          <w:color w:val="000000" w:themeColor="text1"/>
          <w:szCs w:val="24"/>
        </w:rPr>
        <w:t xml:space="preserve"> </w:t>
      </w:r>
      <w:r w:rsidR="0035402C" w:rsidRPr="00EC1F0C">
        <w:rPr>
          <w:spacing w:val="60"/>
          <w:szCs w:val="24"/>
        </w:rPr>
        <w:t>nusprendži</w:t>
      </w:r>
      <w:r w:rsidR="0035402C" w:rsidRPr="00EC1F0C">
        <w:rPr>
          <w:szCs w:val="24"/>
        </w:rPr>
        <w:t>a:</w:t>
      </w:r>
      <w:bookmarkEnd w:id="1"/>
      <w:r w:rsidRPr="008B4EC6">
        <w:rPr>
          <w:rFonts w:eastAsiaTheme="minorHAnsi" w:cstheme="minorBidi"/>
          <w:color w:val="000000" w:themeColor="text1"/>
          <w:szCs w:val="24"/>
        </w:rPr>
        <w:t xml:space="preserve"> </w:t>
      </w:r>
    </w:p>
    <w:p w14:paraId="2E40FDDE" w14:textId="77777777" w:rsidR="00233A28" w:rsidRPr="007770FD" w:rsidRDefault="008B4EC6" w:rsidP="00233A28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4EC6">
        <w:rPr>
          <w:rFonts w:eastAsiaTheme="minorHAnsi"/>
          <w:szCs w:val="24"/>
        </w:rPr>
        <w:t>1</w:t>
      </w:r>
      <w:r w:rsidRPr="007770FD">
        <w:rPr>
          <w:rFonts w:eastAsiaTheme="minorHAnsi"/>
          <w:szCs w:val="24"/>
        </w:rPr>
        <w:t xml:space="preserve">. </w:t>
      </w:r>
      <w:r w:rsidR="00233A28" w:rsidRPr="007770FD">
        <w:rPr>
          <w:rFonts w:eastAsiaTheme="minorHAnsi"/>
          <w:szCs w:val="24"/>
        </w:rPr>
        <w:t xml:space="preserve">Pakeisti Kėdainių miesto vietos veiklos grupės vietos plėtros 2023–2029 metų strategijos projektą, </w:t>
      </w:r>
      <w:r w:rsidR="00233A28" w:rsidRPr="002A13FD">
        <w:rPr>
          <w:rFonts w:eastAsiaTheme="minorHAnsi"/>
          <w:color w:val="000000" w:themeColor="text1"/>
          <w:szCs w:val="24"/>
        </w:rPr>
        <w:t xml:space="preserve">kuriam pritarta Kėdainių rajono savivaldybės tarybos 2023 m. spalio 27 d. sprendimo </w:t>
      </w:r>
      <w:r w:rsidR="00233A28">
        <w:rPr>
          <w:rFonts w:eastAsiaTheme="minorHAnsi"/>
          <w:color w:val="000000" w:themeColor="text1"/>
          <w:szCs w:val="24"/>
        </w:rPr>
        <w:t xml:space="preserve">                     </w:t>
      </w:r>
      <w:r w:rsidR="00233A28" w:rsidRPr="002A13FD">
        <w:rPr>
          <w:rFonts w:eastAsiaTheme="minorHAnsi"/>
          <w:color w:val="000000" w:themeColor="text1"/>
          <w:szCs w:val="24"/>
        </w:rPr>
        <w:t xml:space="preserve">Nr. TS-310 „Dėl </w:t>
      </w:r>
      <w:r w:rsidR="00233A28">
        <w:rPr>
          <w:rFonts w:eastAsiaTheme="minorHAnsi"/>
          <w:color w:val="000000" w:themeColor="text1"/>
          <w:szCs w:val="24"/>
        </w:rPr>
        <w:t>p</w:t>
      </w:r>
      <w:r w:rsidR="00233A28" w:rsidRPr="002A13FD">
        <w:rPr>
          <w:rFonts w:eastAsiaTheme="minorHAnsi"/>
          <w:color w:val="000000" w:themeColor="text1"/>
          <w:szCs w:val="24"/>
        </w:rPr>
        <w:t>ritarimo Kėdainių miesto vietos veiklos grupės vietos plėtros 2023–2029 metų strategijos projektui“ 1 punktu</w:t>
      </w:r>
      <w:r w:rsidR="00233A28">
        <w:rPr>
          <w:rFonts w:eastAsiaTheme="minorHAnsi"/>
          <w:color w:val="000000" w:themeColor="text1"/>
          <w:szCs w:val="24"/>
        </w:rPr>
        <w:t>,</w:t>
      </w:r>
      <w:r w:rsidR="00233A28" w:rsidRPr="002A13FD">
        <w:rPr>
          <w:rFonts w:eastAsiaTheme="minorHAnsi"/>
          <w:color w:val="000000" w:themeColor="text1"/>
          <w:szCs w:val="24"/>
        </w:rPr>
        <w:t xml:space="preserve"> ir jį išdėstyti nauja redakcija (pridedama). </w:t>
      </w:r>
    </w:p>
    <w:p w14:paraId="17C815A7" w14:textId="0E57E985" w:rsidR="008B4EC6" w:rsidRDefault="008B4EC6" w:rsidP="008B4EC6">
      <w:pPr>
        <w:autoSpaceDE w:val="0"/>
        <w:autoSpaceDN w:val="0"/>
        <w:adjustRightInd w:val="0"/>
        <w:ind w:firstLine="851"/>
        <w:jc w:val="both"/>
        <w:rPr>
          <w:rFonts w:eastAsiaTheme="minorHAnsi" w:cstheme="minorBidi"/>
          <w:szCs w:val="24"/>
        </w:rPr>
      </w:pPr>
      <w:r w:rsidRPr="0083148A">
        <w:rPr>
          <w:rFonts w:cstheme="minorBidi"/>
          <w:szCs w:val="24"/>
          <w:lang w:eastAsia="lt-LT"/>
        </w:rPr>
        <w:t xml:space="preserve">2. </w:t>
      </w:r>
      <w:r w:rsidRPr="0083148A">
        <w:rPr>
          <w:rFonts w:eastAsiaTheme="minorHAnsi" w:cstheme="minorBidi"/>
          <w:szCs w:val="24"/>
        </w:rPr>
        <w:t xml:space="preserve">Skirti iš Kėdainių rajono savivaldybės biudžeto 5 proc. </w:t>
      </w:r>
      <w:r w:rsidR="00ED64B3" w:rsidRPr="0083148A">
        <w:rPr>
          <w:rFonts w:eastAsiaTheme="minorHAnsi" w:cstheme="minorBidi"/>
          <w:szCs w:val="24"/>
        </w:rPr>
        <w:t xml:space="preserve">finansavimo lėšų </w:t>
      </w:r>
      <w:r w:rsidRPr="0083148A">
        <w:rPr>
          <w:rFonts w:eastAsiaTheme="minorHAnsi" w:cstheme="minorBidi"/>
          <w:szCs w:val="24"/>
        </w:rPr>
        <w:t>Kėdainių miesto vietos veiklos grupės vietos plėtros 2023–2029 metų strategij</w:t>
      </w:r>
      <w:r w:rsidR="006C543E" w:rsidRPr="0083148A">
        <w:rPr>
          <w:rFonts w:eastAsiaTheme="minorHAnsi" w:cstheme="minorBidi"/>
          <w:szCs w:val="24"/>
        </w:rPr>
        <w:t xml:space="preserve">os 2 </w:t>
      </w:r>
      <w:r w:rsidR="0075422A" w:rsidRPr="0083148A">
        <w:rPr>
          <w:rFonts w:eastAsiaTheme="minorHAnsi" w:cstheme="minorBidi"/>
          <w:szCs w:val="24"/>
        </w:rPr>
        <w:t xml:space="preserve">tikslo </w:t>
      </w:r>
      <w:r w:rsidR="006C543E" w:rsidRPr="0083148A">
        <w:rPr>
          <w:szCs w:val="24"/>
        </w:rPr>
        <w:t>„Didinti vietos bendruomenės gyventojų pasirengimą ekstremaliosioms situacijoms ir atsparumą krizėms bei dezinformacijai“</w:t>
      </w:r>
      <w:r w:rsidRPr="0083148A">
        <w:rPr>
          <w:rFonts w:eastAsiaTheme="minorHAnsi" w:cstheme="minorBidi"/>
          <w:szCs w:val="24"/>
        </w:rPr>
        <w:t xml:space="preserve"> </w:t>
      </w:r>
      <w:r w:rsidR="0075422A" w:rsidRPr="0083148A">
        <w:rPr>
          <w:rFonts w:eastAsiaTheme="minorHAnsi" w:cstheme="minorBidi"/>
          <w:szCs w:val="24"/>
        </w:rPr>
        <w:t>įgyvendinimui</w:t>
      </w:r>
      <w:r w:rsidR="007770FD" w:rsidRPr="0083148A">
        <w:rPr>
          <w:rFonts w:eastAsiaTheme="minorHAnsi" w:cstheme="minorBidi"/>
          <w:szCs w:val="24"/>
        </w:rPr>
        <w:t>.</w:t>
      </w:r>
    </w:p>
    <w:p w14:paraId="27A01096" w14:textId="77777777" w:rsidR="0035402C" w:rsidRPr="00EC1F0C" w:rsidRDefault="00643BAC" w:rsidP="0035402C">
      <w:pPr>
        <w:ind w:firstLine="851"/>
        <w:jc w:val="both"/>
        <w:rPr>
          <w:szCs w:val="24"/>
        </w:rPr>
      </w:pPr>
      <w:bookmarkStart w:id="2" w:name="_Hlk148077893"/>
      <w:r w:rsidRPr="005D13C4">
        <w:rPr>
          <w:rFonts w:cstheme="minorBidi"/>
          <w:szCs w:val="24"/>
        </w:rPr>
        <w:t xml:space="preserve">3. </w:t>
      </w:r>
      <w:r w:rsidR="0035402C" w:rsidRPr="00EC1F0C">
        <w:rPr>
          <w:szCs w:val="24"/>
        </w:rPr>
        <w:t xml:space="preserve">Šis sprendimas per vieną mėnesį nuo jo įteikimo arba paskelbimo dienos gali būti skundžiamas Lietuvos administracinių ginčų komisijos Kauno apygardos skyriui (Kaunas, </w:t>
      </w:r>
      <w:r w:rsidR="0035402C" w:rsidRPr="005360CD">
        <w:rPr>
          <w:szCs w:val="24"/>
        </w:rPr>
        <w:t>A.</w:t>
      </w:r>
      <w:r w:rsidR="0035402C">
        <w:rPr>
          <w:szCs w:val="24"/>
        </w:rPr>
        <w:t> </w:t>
      </w:r>
      <w:r w:rsidR="0035402C" w:rsidRPr="005360CD">
        <w:rPr>
          <w:szCs w:val="24"/>
        </w:rPr>
        <w:t>Juozapavičiaus</w:t>
      </w:r>
      <w:r w:rsidR="0035402C">
        <w:rPr>
          <w:szCs w:val="24"/>
        </w:rPr>
        <w:t> </w:t>
      </w:r>
      <w:r w:rsidR="0035402C" w:rsidRPr="005360CD">
        <w:rPr>
          <w:szCs w:val="24"/>
        </w:rPr>
        <w:t>pr.</w:t>
      </w:r>
      <w:r w:rsidR="0035402C">
        <w:rPr>
          <w:szCs w:val="24"/>
        </w:rPr>
        <w:t> </w:t>
      </w:r>
      <w:r w:rsidR="0035402C" w:rsidRPr="005360CD">
        <w:rPr>
          <w:szCs w:val="24"/>
        </w:rPr>
        <w:t>57, LT</w:t>
      </w:r>
      <w:r w:rsidR="0035402C">
        <w:rPr>
          <w:szCs w:val="24"/>
        </w:rPr>
        <w:noBreakHyphen/>
      </w:r>
      <w:r w:rsidR="0035402C" w:rsidRPr="005360CD">
        <w:rPr>
          <w:szCs w:val="24"/>
        </w:rPr>
        <w:t>45262</w:t>
      </w:r>
      <w:r w:rsidR="0035402C" w:rsidRPr="00EC1F0C">
        <w:rPr>
          <w:szCs w:val="24"/>
        </w:rPr>
        <w:t xml:space="preserve">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5" w:history="1">
        <w:r w:rsidR="0035402C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35402C" w:rsidRPr="00EC1F0C">
        <w:rPr>
          <w:szCs w:val="24"/>
        </w:rPr>
        <w:t xml:space="preserve"> arba adresu: Vilnius, Žygimantų g. 2, LT</w:t>
      </w:r>
      <w:r w:rsidR="0035402C" w:rsidRPr="00EC1F0C">
        <w:rPr>
          <w:szCs w:val="24"/>
        </w:rPr>
        <w:noBreakHyphen/>
        <w:t>01102, arba Kaunas, A. Mickevičiaus g. 8A, LT</w:t>
      </w:r>
      <w:r w:rsidR="0035402C" w:rsidRPr="00EC1F0C">
        <w:rPr>
          <w:szCs w:val="24"/>
        </w:rPr>
        <w:noBreakHyphen/>
        <w:t>44312, arba Klaipėda, Galinio Pylimo g. 9, LT</w:t>
      </w:r>
      <w:r w:rsidR="0035402C" w:rsidRPr="00EC1F0C">
        <w:rPr>
          <w:szCs w:val="24"/>
        </w:rPr>
        <w:noBreakHyphen/>
        <w:t>91230, arba Šiauliai, Dvaro g. 80, LT</w:t>
      </w:r>
      <w:r w:rsidR="0035402C" w:rsidRPr="00EC1F0C">
        <w:rPr>
          <w:szCs w:val="24"/>
        </w:rPr>
        <w:noBreakHyphen/>
        <w:t>76298, arba Panevėžys, Respublikos g. 62, LT</w:t>
      </w:r>
      <w:r w:rsidR="0035402C" w:rsidRPr="00EC1F0C">
        <w:rPr>
          <w:szCs w:val="24"/>
        </w:rPr>
        <w:noBreakHyphen/>
        <w:t>35158) Lietuvos Respublikos administracinių bylų teisenos įstatymo nustatyta tvarka.</w:t>
      </w:r>
    </w:p>
    <w:p w14:paraId="08D8F6BE" w14:textId="42A902C3" w:rsidR="00643BAC" w:rsidRDefault="00643BAC" w:rsidP="0035402C">
      <w:pPr>
        <w:widowControl w:val="0"/>
        <w:suppressAutoHyphens/>
        <w:ind w:firstLine="851"/>
        <w:jc w:val="both"/>
        <w:rPr>
          <w:rFonts w:eastAsiaTheme="minorHAnsi" w:cstheme="minorBidi"/>
          <w:color w:val="212529"/>
          <w:szCs w:val="24"/>
          <w:shd w:val="clear" w:color="auto" w:fill="FFFFFF"/>
        </w:rPr>
      </w:pPr>
    </w:p>
    <w:p w14:paraId="42699E70" w14:textId="77777777" w:rsidR="0035402C" w:rsidRPr="007770FD" w:rsidRDefault="0035402C" w:rsidP="008B4EC6">
      <w:pPr>
        <w:suppressAutoHyphens/>
        <w:ind w:firstLine="720"/>
        <w:jc w:val="both"/>
        <w:rPr>
          <w:rFonts w:eastAsiaTheme="minorHAnsi" w:cstheme="minorBidi"/>
          <w:color w:val="212529"/>
          <w:szCs w:val="24"/>
          <w:shd w:val="clear" w:color="auto" w:fill="FFFFFF"/>
        </w:rPr>
      </w:pPr>
    </w:p>
    <w:p w14:paraId="00AD19CE" w14:textId="77777777" w:rsidR="00233A28" w:rsidRPr="00EC1F0C" w:rsidRDefault="00233A28" w:rsidP="00233A28">
      <w:pPr>
        <w:contextualSpacing/>
        <w:rPr>
          <w:szCs w:val="24"/>
        </w:rPr>
      </w:pPr>
      <w:bookmarkStart w:id="3" w:name="_Hlk202182067"/>
      <w:bookmarkStart w:id="4" w:name="_Hlk202182431"/>
      <w:bookmarkEnd w:id="2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18895E95" w14:textId="77777777" w:rsidR="00BA2D5D" w:rsidRDefault="00BA2D5D" w:rsidP="00233A28">
      <w:pPr>
        <w:jc w:val="both"/>
        <w:rPr>
          <w:rFonts w:eastAsia="SimSun"/>
          <w:szCs w:val="24"/>
          <w:lang w:eastAsia="zh-CN"/>
        </w:rPr>
      </w:pPr>
    </w:p>
    <w:sectPr w:rsidR="00BA2D5D" w:rsidSect="005F7D7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C6"/>
    <w:rsid w:val="00010B84"/>
    <w:rsid w:val="000270E7"/>
    <w:rsid w:val="00061FF5"/>
    <w:rsid w:val="00084439"/>
    <w:rsid w:val="00173C50"/>
    <w:rsid w:val="00211434"/>
    <w:rsid w:val="00216DE4"/>
    <w:rsid w:val="002175C3"/>
    <w:rsid w:val="00224F0B"/>
    <w:rsid w:val="00233A28"/>
    <w:rsid w:val="0026539B"/>
    <w:rsid w:val="002767F8"/>
    <w:rsid w:val="002A13FD"/>
    <w:rsid w:val="002E6C44"/>
    <w:rsid w:val="002E7773"/>
    <w:rsid w:val="00342426"/>
    <w:rsid w:val="0035402C"/>
    <w:rsid w:val="003A77B3"/>
    <w:rsid w:val="0045223A"/>
    <w:rsid w:val="004744F0"/>
    <w:rsid w:val="004D4C6D"/>
    <w:rsid w:val="005A49B4"/>
    <w:rsid w:val="005B4E01"/>
    <w:rsid w:val="005D13C4"/>
    <w:rsid w:val="005F6DB9"/>
    <w:rsid w:val="005F7D77"/>
    <w:rsid w:val="00603B85"/>
    <w:rsid w:val="00611965"/>
    <w:rsid w:val="00633084"/>
    <w:rsid w:val="00643BAC"/>
    <w:rsid w:val="006907A4"/>
    <w:rsid w:val="006A49D6"/>
    <w:rsid w:val="006C543E"/>
    <w:rsid w:val="00720904"/>
    <w:rsid w:val="00746B88"/>
    <w:rsid w:val="0075422A"/>
    <w:rsid w:val="007770FD"/>
    <w:rsid w:val="0083148A"/>
    <w:rsid w:val="00832429"/>
    <w:rsid w:val="008818F1"/>
    <w:rsid w:val="00886AEE"/>
    <w:rsid w:val="00896734"/>
    <w:rsid w:val="008B4EC6"/>
    <w:rsid w:val="00905010"/>
    <w:rsid w:val="00921B1A"/>
    <w:rsid w:val="00950976"/>
    <w:rsid w:val="00987C12"/>
    <w:rsid w:val="0099122D"/>
    <w:rsid w:val="009C72AA"/>
    <w:rsid w:val="00A44560"/>
    <w:rsid w:val="00A46A03"/>
    <w:rsid w:val="00A70BA4"/>
    <w:rsid w:val="00A7787B"/>
    <w:rsid w:val="00AA64A9"/>
    <w:rsid w:val="00AE07D5"/>
    <w:rsid w:val="00AF2456"/>
    <w:rsid w:val="00BA2D5D"/>
    <w:rsid w:val="00BB17C1"/>
    <w:rsid w:val="00C56E40"/>
    <w:rsid w:val="00CA0C9B"/>
    <w:rsid w:val="00CA613E"/>
    <w:rsid w:val="00D56659"/>
    <w:rsid w:val="00DA6BA9"/>
    <w:rsid w:val="00DB3B9B"/>
    <w:rsid w:val="00DC272A"/>
    <w:rsid w:val="00EA5300"/>
    <w:rsid w:val="00ED64B3"/>
    <w:rsid w:val="00EF6108"/>
    <w:rsid w:val="00F35583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041E"/>
  <w15:chartTrackingRefBased/>
  <w15:docId w15:val="{6628FC0E-254A-46A2-8EBF-6F2EB677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4EC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4E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4E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4E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4E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4E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4E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4E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4E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4E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4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4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4E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4E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4E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4E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4E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4E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4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4E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4E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4E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4E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B4E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4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4E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4EC6"/>
    <w:rPr>
      <w:b/>
      <w:bCs/>
      <w:smallCaps/>
      <w:color w:val="2F5496" w:themeColor="accent1" w:themeShade="BF"/>
      <w:spacing w:val="5"/>
    </w:rPr>
  </w:style>
  <w:style w:type="character" w:customStyle="1" w:styleId="cs63eb74b2">
    <w:name w:val="cs63eb74b2"/>
    <w:basedOn w:val="Numatytasispastraiposriftas"/>
    <w:rsid w:val="000270E7"/>
  </w:style>
  <w:style w:type="character" w:styleId="Hipersaitas">
    <w:name w:val="Hyperlink"/>
    <w:basedOn w:val="Numatytasispastraiposriftas"/>
    <w:uiPriority w:val="99"/>
    <w:unhideWhenUsed/>
    <w:rsid w:val="0035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Steponas Navajauskas</cp:lastModifiedBy>
  <cp:revision>3</cp:revision>
  <cp:lastPrinted>2026-06-11T06:12:00Z</cp:lastPrinted>
  <dcterms:created xsi:type="dcterms:W3CDTF">2026-06-25T11:35:00Z</dcterms:created>
  <dcterms:modified xsi:type="dcterms:W3CDTF">2026-06-29T07:51:00Z</dcterms:modified>
</cp:coreProperties>
</file>